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C9BA" w14:textId="77777777" w:rsidR="009B755D" w:rsidRPr="005D7ED7" w:rsidRDefault="009B755D">
      <w:pPr>
        <w:rPr>
          <w:rFonts w:ascii="Open Sans" w:eastAsia="Times New Roman" w:hAnsi="Open Sans" w:cs="Open Sans"/>
          <w:color w:val="303030"/>
          <w:kern w:val="0"/>
          <w:sz w:val="28"/>
          <w:szCs w:val="28"/>
          <w:lang w:eastAsia="en-GB"/>
          <w14:ligatures w14:val="none"/>
        </w:rPr>
      </w:pPr>
    </w:p>
    <w:p w14:paraId="1212BD47" w14:textId="4C817A86" w:rsidR="001E2AAB" w:rsidRPr="005D7ED7" w:rsidRDefault="001E2AAB">
      <w:pPr>
        <w:rPr>
          <w:rFonts w:ascii="Open Sans" w:eastAsia="Times New Roman" w:hAnsi="Open Sans" w:cs="Open Sans"/>
          <w:b/>
          <w:bCs/>
          <w:color w:val="303030"/>
          <w:kern w:val="0"/>
          <w:sz w:val="28"/>
          <w:szCs w:val="28"/>
          <w:lang w:val="de-DE" w:eastAsia="en-GB"/>
          <w14:ligatures w14:val="none"/>
        </w:rPr>
      </w:pPr>
      <w:r w:rsidRPr="005D7ED7">
        <w:rPr>
          <w:rFonts w:ascii="Open Sans" w:eastAsia="Times New Roman" w:hAnsi="Open Sans" w:cs="Open Sans"/>
          <w:b/>
          <w:bCs/>
          <w:color w:val="303030"/>
          <w:kern w:val="0"/>
          <w:sz w:val="28"/>
          <w:szCs w:val="28"/>
          <w:lang w:val="de-DE" w:eastAsia="en-GB"/>
          <w14:ligatures w14:val="none"/>
        </w:rPr>
        <w:t xml:space="preserve">Verlass </w:t>
      </w:r>
      <w:r w:rsidR="005D7ED7">
        <w:rPr>
          <w:rFonts w:ascii="Open Sans" w:eastAsia="Times New Roman" w:hAnsi="Open Sans" w:cs="Open Sans"/>
          <w:b/>
          <w:bCs/>
          <w:color w:val="303030"/>
          <w:kern w:val="0"/>
          <w:sz w:val="28"/>
          <w:szCs w:val="28"/>
          <w:lang w:val="de-DE" w:eastAsia="en-GB"/>
          <w14:ligatures w14:val="none"/>
        </w:rPr>
        <w:t>auch wenn</w:t>
      </w:r>
      <w:r w:rsidRPr="005D7ED7">
        <w:rPr>
          <w:rFonts w:ascii="Open Sans" w:eastAsia="Times New Roman" w:hAnsi="Open Sans" w:cs="Open Sans"/>
          <w:b/>
          <w:bCs/>
          <w:color w:val="303030"/>
          <w:kern w:val="0"/>
          <w:sz w:val="28"/>
          <w:szCs w:val="28"/>
          <w:lang w:val="de-DE" w:eastAsia="en-GB"/>
          <w14:ligatures w14:val="none"/>
        </w:rPr>
        <w:t xml:space="preserve"> </w:t>
      </w:r>
      <w:r w:rsidR="005D7ED7">
        <w:rPr>
          <w:rFonts w:ascii="Open Sans" w:eastAsia="Times New Roman" w:hAnsi="Open Sans" w:cs="Open Sans"/>
          <w:b/>
          <w:bCs/>
          <w:color w:val="303030"/>
          <w:kern w:val="0"/>
          <w:sz w:val="28"/>
          <w:szCs w:val="28"/>
          <w:lang w:val="de-DE" w:eastAsia="en-GB"/>
          <w14:ligatures w14:val="none"/>
        </w:rPr>
        <w:t>v</w:t>
      </w:r>
      <w:r w:rsidRPr="005D7ED7">
        <w:rPr>
          <w:rFonts w:ascii="Open Sans" w:eastAsia="Times New Roman" w:hAnsi="Open Sans" w:cs="Open Sans"/>
          <w:b/>
          <w:bCs/>
          <w:color w:val="303030"/>
          <w:kern w:val="0"/>
          <w:sz w:val="28"/>
          <w:szCs w:val="28"/>
          <w:lang w:val="de-DE" w:eastAsia="en-GB"/>
          <w14:ligatures w14:val="none"/>
        </w:rPr>
        <w:t>erlassen</w:t>
      </w:r>
    </w:p>
    <w:p w14:paraId="30C1176A" w14:textId="094B0BAE" w:rsidR="001E2AAB" w:rsidRPr="005D7ED7" w:rsidRDefault="005D7ED7">
      <w:pPr>
        <w:rPr>
          <w:rFonts w:ascii="Open Sans" w:eastAsia="Times New Roman" w:hAnsi="Open Sans" w:cs="Open Sans"/>
          <w:color w:val="303030"/>
          <w:kern w:val="0"/>
          <w:sz w:val="28"/>
          <w:szCs w:val="28"/>
          <w:lang w:val="de-DE" w:eastAsia="en-GB"/>
          <w14:ligatures w14:val="none"/>
        </w:rPr>
      </w:pPr>
      <w:r w:rsidRPr="005D7ED7">
        <w:rPr>
          <w:rFonts w:ascii="Open Sans" w:eastAsia="Times New Roman" w:hAnsi="Open Sans" w:cs="Open Sans"/>
          <w:color w:val="303030"/>
          <w:kern w:val="0"/>
          <w:sz w:val="28"/>
          <w:szCs w:val="28"/>
          <w:lang w:val="de-DE" w:eastAsia="en-GB"/>
          <w14:ligatures w14:val="none"/>
        </w:rPr>
        <w:t>Meditation</w:t>
      </w:r>
      <w:r w:rsidR="001E2AAB" w:rsidRPr="005D7ED7">
        <w:rPr>
          <w:rFonts w:ascii="Open Sans" w:eastAsia="Times New Roman" w:hAnsi="Open Sans" w:cs="Open Sans"/>
          <w:color w:val="303030"/>
          <w:kern w:val="0"/>
          <w:sz w:val="28"/>
          <w:szCs w:val="28"/>
          <w:lang w:val="de-DE" w:eastAsia="en-GB"/>
          <w14:ligatures w14:val="none"/>
        </w:rPr>
        <w:t xml:space="preserve"> zum 13. Sonntag nach Trinitatis in der Universitätskirche/Peterskirche zu Heidelberg (Prof. Peter Lampe)</w:t>
      </w:r>
    </w:p>
    <w:p w14:paraId="75DD24A7" w14:textId="77777777" w:rsidR="001E2AAB" w:rsidRPr="005D7ED7" w:rsidRDefault="001E2AAB">
      <w:pPr>
        <w:rPr>
          <w:rFonts w:ascii="Open Sans" w:eastAsia="Times New Roman" w:hAnsi="Open Sans" w:cs="Open Sans"/>
          <w:color w:val="303030"/>
          <w:kern w:val="0"/>
          <w:sz w:val="28"/>
          <w:szCs w:val="28"/>
          <w:lang w:val="de-DE" w:eastAsia="en-GB"/>
          <w14:ligatures w14:val="none"/>
        </w:rPr>
      </w:pPr>
    </w:p>
    <w:p w14:paraId="0B7511EB" w14:textId="4082ADE8" w:rsidR="009B755D" w:rsidRPr="005D7ED7" w:rsidRDefault="009B755D">
      <w:pPr>
        <w:rPr>
          <w:rFonts w:ascii="Open Sans" w:eastAsia="Times New Roman" w:hAnsi="Open Sans" w:cs="Open Sans"/>
          <w:i/>
          <w:iCs/>
          <w:color w:val="303030"/>
          <w:kern w:val="0"/>
          <w:sz w:val="28"/>
          <w:szCs w:val="28"/>
          <w:lang w:val="de-DE" w:eastAsia="en-GB"/>
          <w14:ligatures w14:val="none"/>
        </w:rPr>
      </w:pPr>
      <w:r w:rsidRPr="005D7ED7">
        <w:rPr>
          <w:rFonts w:ascii="Open Sans" w:eastAsia="Times New Roman" w:hAnsi="Open Sans" w:cs="Open Sans"/>
          <w:i/>
          <w:iCs/>
          <w:color w:val="303030"/>
          <w:kern w:val="0"/>
          <w:sz w:val="28"/>
          <w:szCs w:val="28"/>
          <w:lang w:val="de-DE" w:eastAsia="en-GB"/>
          <w14:ligatures w14:val="none"/>
        </w:rPr>
        <w:t>Altarlesung von 1 Johannes 4, 7-12</w:t>
      </w:r>
      <w:r w:rsidR="001E2AAB" w:rsidRPr="005D7ED7">
        <w:rPr>
          <w:rFonts w:ascii="Open Sans" w:eastAsia="Times New Roman" w:hAnsi="Open Sans" w:cs="Open Sans"/>
          <w:i/>
          <w:iCs/>
          <w:color w:val="303030"/>
          <w:kern w:val="0"/>
          <w:sz w:val="28"/>
          <w:szCs w:val="28"/>
          <w:lang w:val="de-DE" w:eastAsia="en-GB"/>
          <w14:ligatures w14:val="none"/>
        </w:rPr>
        <w:t xml:space="preserve"> in moderner Übertragung</w:t>
      </w:r>
      <w:r w:rsidRPr="005D7ED7">
        <w:rPr>
          <w:rFonts w:ascii="Open Sans" w:eastAsia="Times New Roman" w:hAnsi="Open Sans" w:cs="Open Sans"/>
          <w:i/>
          <w:iCs/>
          <w:color w:val="303030"/>
          <w:kern w:val="0"/>
          <w:sz w:val="28"/>
          <w:szCs w:val="28"/>
          <w:lang w:val="de-DE" w:eastAsia="en-GB"/>
          <w14:ligatures w14:val="none"/>
        </w:rPr>
        <w:t xml:space="preserve">: </w:t>
      </w:r>
    </w:p>
    <w:p w14:paraId="395AF38C" w14:textId="6271D3F9" w:rsidR="001E2AAB" w:rsidRPr="005D7ED7" w:rsidRDefault="009B755D" w:rsidP="004C50A9">
      <w:pPr>
        <w:rPr>
          <w:rFonts w:ascii="Open Sans" w:eastAsia="Times New Roman" w:hAnsi="Open Sans" w:cs="Open Sans"/>
          <w:color w:val="303030"/>
          <w:kern w:val="0"/>
          <w:sz w:val="28"/>
          <w:szCs w:val="28"/>
          <w:lang w:val="de-DE" w:eastAsia="en-GB"/>
          <w14:ligatures w14:val="none"/>
        </w:rPr>
      </w:pPr>
      <w:r w:rsidRPr="005D7ED7">
        <w:rPr>
          <w:rFonts w:ascii="Open Sans" w:eastAsia="Times New Roman" w:hAnsi="Open Sans" w:cs="Open Sans"/>
          <w:color w:val="303030"/>
          <w:kern w:val="0"/>
          <w:sz w:val="28"/>
          <w:szCs w:val="28"/>
          <w:lang w:val="de-DE" w:eastAsia="en-GB"/>
          <w14:ligatures w14:val="none"/>
        </w:rPr>
        <w:t>Ihr Lieben</w:t>
      </w:r>
      <w:r w:rsidR="0006200A" w:rsidRPr="005D7ED7">
        <w:rPr>
          <w:rFonts w:ascii="Open Sans" w:eastAsia="Times New Roman" w:hAnsi="Open Sans" w:cs="Open Sans"/>
          <w:color w:val="303030"/>
          <w:kern w:val="0"/>
          <w:sz w:val="28"/>
          <w:szCs w:val="28"/>
          <w:lang w:eastAsia="en-GB"/>
          <w14:ligatures w14:val="none"/>
        </w:rPr>
        <w:t>, wir wollen einander lieb</w:t>
      </w:r>
      <w:r w:rsidRPr="005D7ED7">
        <w:rPr>
          <w:rFonts w:ascii="Open Sans" w:eastAsia="Times New Roman" w:hAnsi="Open Sans" w:cs="Open Sans"/>
          <w:color w:val="303030"/>
          <w:kern w:val="0"/>
          <w:sz w:val="28"/>
          <w:szCs w:val="28"/>
          <w:lang w:val="de-DE" w:eastAsia="en-GB"/>
          <w14:ligatures w14:val="none"/>
        </w:rPr>
        <w:t>hab</w:t>
      </w:r>
      <w:r w:rsidR="0006200A" w:rsidRPr="005D7ED7">
        <w:rPr>
          <w:rFonts w:ascii="Open Sans" w:eastAsia="Times New Roman" w:hAnsi="Open Sans" w:cs="Open Sans"/>
          <w:color w:val="303030"/>
          <w:kern w:val="0"/>
          <w:sz w:val="28"/>
          <w:szCs w:val="28"/>
          <w:lang w:eastAsia="en-GB"/>
          <w14:ligatures w14:val="none"/>
        </w:rPr>
        <w:t xml:space="preserve">en; denn </w:t>
      </w:r>
      <w:r w:rsidRPr="00DD3E6E">
        <w:rPr>
          <w:rFonts w:ascii="Open Sans" w:eastAsia="Times New Roman" w:hAnsi="Open Sans" w:cs="Open Sans"/>
          <w:i/>
          <w:iCs/>
          <w:color w:val="303030"/>
          <w:kern w:val="0"/>
          <w:sz w:val="28"/>
          <w:szCs w:val="28"/>
          <w:lang w:val="de-DE" w:eastAsia="en-GB"/>
          <w14:ligatures w14:val="none"/>
        </w:rPr>
        <w:t>Gott</w:t>
      </w:r>
      <w:r w:rsidRPr="005D7ED7">
        <w:rPr>
          <w:rFonts w:ascii="Open Sans" w:eastAsia="Times New Roman" w:hAnsi="Open Sans" w:cs="Open Sans"/>
          <w:color w:val="303030"/>
          <w:kern w:val="0"/>
          <w:sz w:val="28"/>
          <w:szCs w:val="28"/>
          <w:lang w:val="de-DE" w:eastAsia="en-GB"/>
          <w14:ligatures w14:val="none"/>
        </w:rPr>
        <w:t xml:space="preserve"> verströmt </w:t>
      </w:r>
      <w:r w:rsidR="0006200A" w:rsidRPr="005D7ED7">
        <w:rPr>
          <w:rFonts w:ascii="Open Sans" w:eastAsia="Times New Roman" w:hAnsi="Open Sans" w:cs="Open Sans"/>
          <w:color w:val="303030"/>
          <w:kern w:val="0"/>
          <w:sz w:val="28"/>
          <w:szCs w:val="28"/>
          <w:lang w:eastAsia="en-GB"/>
          <w14:ligatures w14:val="none"/>
        </w:rPr>
        <w:t>die Liebe</w:t>
      </w:r>
      <w:r w:rsidRPr="005D7ED7">
        <w:rPr>
          <w:rFonts w:ascii="Open Sans" w:eastAsia="Times New Roman" w:hAnsi="Open Sans" w:cs="Open Sans"/>
          <w:color w:val="303030"/>
          <w:kern w:val="0"/>
          <w:sz w:val="28"/>
          <w:szCs w:val="28"/>
          <w:lang w:val="de-DE" w:eastAsia="en-GB"/>
          <w14:ligatures w14:val="none"/>
        </w:rPr>
        <w:t xml:space="preserve">. </w:t>
      </w:r>
      <w:r w:rsidR="001E2AAB" w:rsidRPr="005D7ED7">
        <w:rPr>
          <w:rFonts w:ascii="Open Sans" w:eastAsia="Times New Roman" w:hAnsi="Open Sans" w:cs="Open Sans"/>
          <w:color w:val="303030"/>
          <w:kern w:val="0"/>
          <w:sz w:val="28"/>
          <w:szCs w:val="28"/>
          <w:lang w:val="de-DE" w:eastAsia="en-GB"/>
          <w14:ligatures w14:val="none"/>
        </w:rPr>
        <w:t>A</w:t>
      </w:r>
      <w:r w:rsidRPr="005D7ED7">
        <w:rPr>
          <w:rFonts w:ascii="Open Sans" w:eastAsia="Times New Roman" w:hAnsi="Open Sans" w:cs="Open Sans"/>
          <w:color w:val="303030"/>
          <w:kern w:val="0"/>
          <w:sz w:val="28"/>
          <w:szCs w:val="28"/>
          <w:lang w:val="de-DE" w:eastAsia="en-GB"/>
          <w14:ligatures w14:val="none"/>
        </w:rPr>
        <w:t>lle Liebenden sind</w:t>
      </w:r>
      <w:r w:rsidR="0006200A" w:rsidRPr="005D7ED7">
        <w:rPr>
          <w:rFonts w:ascii="Open Sans" w:eastAsia="Times New Roman" w:hAnsi="Open Sans" w:cs="Open Sans"/>
          <w:color w:val="303030"/>
          <w:kern w:val="0"/>
          <w:sz w:val="28"/>
          <w:szCs w:val="28"/>
          <w:lang w:eastAsia="en-GB"/>
          <w14:ligatures w14:val="none"/>
        </w:rPr>
        <w:t xml:space="preserve"> </w:t>
      </w:r>
      <w:r w:rsidRPr="005D7ED7">
        <w:rPr>
          <w:rFonts w:ascii="Open Sans" w:eastAsia="Times New Roman" w:hAnsi="Open Sans" w:cs="Open Sans"/>
          <w:color w:val="303030"/>
          <w:kern w:val="0"/>
          <w:sz w:val="28"/>
          <w:szCs w:val="28"/>
          <w:lang w:val="de-DE" w:eastAsia="en-GB"/>
          <w14:ligatures w14:val="none"/>
        </w:rPr>
        <w:t>aus</w:t>
      </w:r>
      <w:r w:rsidR="0006200A" w:rsidRPr="005D7ED7">
        <w:rPr>
          <w:rFonts w:ascii="Open Sans" w:eastAsia="Times New Roman" w:hAnsi="Open Sans" w:cs="Open Sans"/>
          <w:color w:val="303030"/>
          <w:kern w:val="0"/>
          <w:sz w:val="28"/>
          <w:szCs w:val="28"/>
          <w:lang w:eastAsia="en-GB"/>
          <w14:ligatures w14:val="none"/>
        </w:rPr>
        <w:t xml:space="preserve"> Gott </w:t>
      </w:r>
      <w:r w:rsidRPr="005D7ED7">
        <w:rPr>
          <w:rFonts w:ascii="Open Sans" w:eastAsia="Times New Roman" w:hAnsi="Open Sans" w:cs="Open Sans"/>
          <w:color w:val="303030"/>
          <w:kern w:val="0"/>
          <w:sz w:val="28"/>
          <w:szCs w:val="28"/>
          <w:lang w:val="de-DE" w:eastAsia="en-GB"/>
          <w14:ligatures w14:val="none"/>
        </w:rPr>
        <w:t xml:space="preserve">heraus lebendig </w:t>
      </w:r>
      <w:r w:rsidR="0006200A" w:rsidRPr="005D7ED7">
        <w:rPr>
          <w:rFonts w:ascii="Open Sans" w:eastAsia="Times New Roman" w:hAnsi="Open Sans" w:cs="Open Sans"/>
          <w:color w:val="303030"/>
          <w:kern w:val="0"/>
          <w:sz w:val="28"/>
          <w:szCs w:val="28"/>
          <w:lang w:eastAsia="en-GB"/>
          <w14:ligatures w14:val="none"/>
        </w:rPr>
        <w:t>und erkenn</w:t>
      </w:r>
      <w:r w:rsidRPr="005D7ED7">
        <w:rPr>
          <w:rFonts w:ascii="Open Sans" w:eastAsia="Times New Roman" w:hAnsi="Open Sans" w:cs="Open Sans"/>
          <w:color w:val="303030"/>
          <w:kern w:val="0"/>
          <w:sz w:val="28"/>
          <w:szCs w:val="28"/>
          <w:lang w:val="de-DE" w:eastAsia="en-GB"/>
          <w14:ligatures w14:val="none"/>
        </w:rPr>
        <w:t>en</w:t>
      </w:r>
      <w:r w:rsidR="0006200A" w:rsidRPr="005D7ED7">
        <w:rPr>
          <w:rFonts w:ascii="Open Sans" w:eastAsia="Times New Roman" w:hAnsi="Open Sans" w:cs="Open Sans"/>
          <w:color w:val="303030"/>
          <w:kern w:val="0"/>
          <w:sz w:val="28"/>
          <w:szCs w:val="28"/>
          <w:lang w:eastAsia="en-GB"/>
          <w14:ligatures w14:val="none"/>
        </w:rPr>
        <w:t xml:space="preserve"> </w:t>
      </w:r>
      <w:r w:rsidRPr="005D7ED7">
        <w:rPr>
          <w:rFonts w:ascii="Open Sans" w:eastAsia="Times New Roman" w:hAnsi="Open Sans" w:cs="Open Sans"/>
          <w:color w:val="303030"/>
          <w:kern w:val="0"/>
          <w:sz w:val="28"/>
          <w:szCs w:val="28"/>
          <w:lang w:val="de-DE" w:eastAsia="en-GB"/>
          <w14:ligatures w14:val="none"/>
        </w:rPr>
        <w:t>Gott mit liebenden Augen</w:t>
      </w:r>
      <w:r w:rsidR="0006200A" w:rsidRPr="005D7ED7">
        <w:rPr>
          <w:rFonts w:ascii="Open Sans" w:eastAsia="Times New Roman" w:hAnsi="Open Sans" w:cs="Open Sans"/>
          <w:color w:val="303030"/>
          <w:kern w:val="0"/>
          <w:sz w:val="28"/>
          <w:szCs w:val="28"/>
          <w:lang w:eastAsia="en-GB"/>
          <w14:ligatures w14:val="none"/>
        </w:rPr>
        <w:t xml:space="preserve">. Wer nicht liebt, hat </w:t>
      </w:r>
      <w:r w:rsidR="0006200A" w:rsidRPr="00DD3E6E">
        <w:rPr>
          <w:rFonts w:ascii="Open Sans" w:eastAsia="Times New Roman" w:hAnsi="Open Sans" w:cs="Open Sans"/>
          <w:i/>
          <w:iCs/>
          <w:color w:val="303030"/>
          <w:kern w:val="0"/>
          <w:sz w:val="28"/>
          <w:szCs w:val="28"/>
          <w:lang w:eastAsia="en-GB"/>
          <w14:ligatures w14:val="none"/>
        </w:rPr>
        <w:t>Gott</w:t>
      </w:r>
      <w:r w:rsidR="0006200A" w:rsidRPr="005D7ED7">
        <w:rPr>
          <w:rFonts w:ascii="Open Sans" w:eastAsia="Times New Roman" w:hAnsi="Open Sans" w:cs="Open Sans"/>
          <w:color w:val="303030"/>
          <w:kern w:val="0"/>
          <w:sz w:val="28"/>
          <w:szCs w:val="28"/>
          <w:lang w:eastAsia="en-GB"/>
          <w14:ligatures w14:val="none"/>
        </w:rPr>
        <w:t xml:space="preserve"> nicht </w:t>
      </w:r>
      <w:r w:rsidRPr="005D7ED7">
        <w:rPr>
          <w:rFonts w:ascii="Open Sans" w:eastAsia="Times New Roman" w:hAnsi="Open Sans" w:cs="Open Sans"/>
          <w:color w:val="303030"/>
          <w:kern w:val="0"/>
          <w:sz w:val="28"/>
          <w:szCs w:val="28"/>
          <w:lang w:val="de-DE" w:eastAsia="en-GB"/>
          <w14:ligatures w14:val="none"/>
        </w:rPr>
        <w:t xml:space="preserve">liebend </w:t>
      </w:r>
      <w:r w:rsidR="0006200A" w:rsidRPr="005D7ED7">
        <w:rPr>
          <w:rFonts w:ascii="Open Sans" w:eastAsia="Times New Roman" w:hAnsi="Open Sans" w:cs="Open Sans"/>
          <w:color w:val="303030"/>
          <w:kern w:val="0"/>
          <w:sz w:val="28"/>
          <w:szCs w:val="28"/>
          <w:lang w:eastAsia="en-GB"/>
          <w14:ligatures w14:val="none"/>
        </w:rPr>
        <w:t xml:space="preserve">erkannt; denn Gott </w:t>
      </w:r>
      <w:r w:rsidR="0006200A" w:rsidRPr="00DD3E6E">
        <w:rPr>
          <w:rFonts w:ascii="Open Sans" w:eastAsia="Times New Roman" w:hAnsi="Open Sans" w:cs="Open Sans"/>
          <w:i/>
          <w:iCs/>
          <w:color w:val="303030"/>
          <w:kern w:val="0"/>
          <w:sz w:val="28"/>
          <w:szCs w:val="28"/>
          <w:lang w:eastAsia="en-GB"/>
          <w14:ligatures w14:val="none"/>
        </w:rPr>
        <w:t>ist</w:t>
      </w:r>
      <w:r w:rsidR="0006200A" w:rsidRPr="005D7ED7">
        <w:rPr>
          <w:rFonts w:ascii="Open Sans" w:eastAsia="Times New Roman" w:hAnsi="Open Sans" w:cs="Open Sans"/>
          <w:color w:val="303030"/>
          <w:kern w:val="0"/>
          <w:sz w:val="28"/>
          <w:szCs w:val="28"/>
          <w:lang w:eastAsia="en-GB"/>
          <w14:ligatures w14:val="none"/>
        </w:rPr>
        <w:t xml:space="preserve"> Liebe</w:t>
      </w:r>
      <w:r w:rsidR="0006200A" w:rsidRPr="005D7ED7">
        <w:rPr>
          <w:rFonts w:ascii="Open Sans" w:eastAsia="Times New Roman" w:hAnsi="Open Sans" w:cs="Open Sans"/>
          <w:color w:val="303030"/>
          <w:kern w:val="0"/>
          <w:sz w:val="28"/>
          <w:szCs w:val="28"/>
          <w:lang w:val="de-DE" w:eastAsia="en-GB"/>
          <w14:ligatures w14:val="none"/>
        </w:rPr>
        <w:t xml:space="preserve">. </w:t>
      </w:r>
      <w:r w:rsidRPr="005D7ED7">
        <w:rPr>
          <w:rFonts w:ascii="Open Sans" w:eastAsia="Times New Roman" w:hAnsi="Open Sans" w:cs="Open Sans"/>
          <w:color w:val="303030"/>
          <w:kern w:val="0"/>
          <w:sz w:val="28"/>
          <w:szCs w:val="28"/>
          <w:lang w:val="de-DE" w:eastAsia="en-GB"/>
          <w14:ligatures w14:val="none"/>
        </w:rPr>
        <w:t>Gottes</w:t>
      </w:r>
      <w:r w:rsidR="0006200A" w:rsidRPr="005D7ED7">
        <w:rPr>
          <w:rFonts w:ascii="Open Sans" w:eastAsia="Times New Roman" w:hAnsi="Open Sans" w:cs="Open Sans"/>
          <w:color w:val="303030"/>
          <w:kern w:val="0"/>
          <w:sz w:val="28"/>
          <w:szCs w:val="28"/>
          <w:lang w:eastAsia="en-GB"/>
          <w14:ligatures w14:val="none"/>
        </w:rPr>
        <w:t xml:space="preserve"> Lieb</w:t>
      </w:r>
      <w:r w:rsidRPr="005D7ED7">
        <w:rPr>
          <w:rFonts w:ascii="Open Sans" w:eastAsia="Times New Roman" w:hAnsi="Open Sans" w:cs="Open Sans"/>
          <w:color w:val="303030"/>
          <w:kern w:val="0"/>
          <w:sz w:val="28"/>
          <w:szCs w:val="28"/>
          <w:lang w:val="de-DE" w:eastAsia="en-GB"/>
          <w14:ligatures w14:val="none"/>
        </w:rPr>
        <w:t>e</w:t>
      </w:r>
      <w:r w:rsidR="0006200A" w:rsidRPr="005D7ED7">
        <w:rPr>
          <w:rFonts w:ascii="Open Sans" w:eastAsia="Times New Roman" w:hAnsi="Open Sans" w:cs="Open Sans"/>
          <w:color w:val="303030"/>
          <w:kern w:val="0"/>
          <w:sz w:val="28"/>
          <w:szCs w:val="28"/>
          <w:lang w:eastAsia="en-GB"/>
          <w14:ligatures w14:val="none"/>
        </w:rPr>
        <w:t xml:space="preserve"> wurde unter uns dadurch </w:t>
      </w:r>
      <w:r w:rsidRPr="005D7ED7">
        <w:rPr>
          <w:rFonts w:ascii="Open Sans" w:eastAsia="Times New Roman" w:hAnsi="Open Sans" w:cs="Open Sans"/>
          <w:color w:val="303030"/>
          <w:kern w:val="0"/>
          <w:sz w:val="28"/>
          <w:szCs w:val="28"/>
          <w:lang w:val="de-DE" w:eastAsia="en-GB"/>
          <w14:ligatures w14:val="none"/>
        </w:rPr>
        <w:t>sichtbar</w:t>
      </w:r>
      <w:r w:rsidR="0006200A" w:rsidRPr="005D7ED7">
        <w:rPr>
          <w:rFonts w:ascii="Open Sans" w:eastAsia="Times New Roman" w:hAnsi="Open Sans" w:cs="Open Sans"/>
          <w:color w:val="303030"/>
          <w:kern w:val="0"/>
          <w:sz w:val="28"/>
          <w:szCs w:val="28"/>
          <w:lang w:eastAsia="en-GB"/>
          <w14:ligatures w14:val="none"/>
        </w:rPr>
        <w:t xml:space="preserve">, dass Gott seinen </w:t>
      </w:r>
      <w:r w:rsidRPr="005D7ED7">
        <w:rPr>
          <w:rFonts w:ascii="Open Sans" w:eastAsia="Times New Roman" w:hAnsi="Open Sans" w:cs="Open Sans"/>
          <w:color w:val="303030"/>
          <w:kern w:val="0"/>
          <w:sz w:val="28"/>
          <w:szCs w:val="28"/>
          <w:lang w:val="de-DE" w:eastAsia="en-GB"/>
          <w14:ligatures w14:val="none"/>
        </w:rPr>
        <w:t xml:space="preserve">Sohn, seinen </w:t>
      </w:r>
      <w:r w:rsidR="0006200A" w:rsidRPr="005D7ED7">
        <w:rPr>
          <w:rFonts w:ascii="Open Sans" w:eastAsia="Times New Roman" w:hAnsi="Open Sans" w:cs="Open Sans"/>
          <w:color w:val="303030"/>
          <w:kern w:val="0"/>
          <w:sz w:val="28"/>
          <w:szCs w:val="28"/>
          <w:lang w:eastAsia="en-GB"/>
          <w14:ligatures w14:val="none"/>
        </w:rPr>
        <w:t>einzigen</w:t>
      </w:r>
      <w:r w:rsidRPr="005D7ED7">
        <w:rPr>
          <w:rFonts w:ascii="Open Sans" w:eastAsia="Times New Roman" w:hAnsi="Open Sans" w:cs="Open Sans"/>
          <w:color w:val="303030"/>
          <w:kern w:val="0"/>
          <w:sz w:val="28"/>
          <w:szCs w:val="28"/>
          <w:lang w:val="de-DE" w:eastAsia="en-GB"/>
          <w14:ligatures w14:val="none"/>
        </w:rPr>
        <w:t xml:space="preserve">, </w:t>
      </w:r>
      <w:r w:rsidR="0006200A" w:rsidRPr="005D7ED7">
        <w:rPr>
          <w:rFonts w:ascii="Open Sans" w:eastAsia="Times New Roman" w:hAnsi="Open Sans" w:cs="Open Sans"/>
          <w:color w:val="303030"/>
          <w:kern w:val="0"/>
          <w:sz w:val="28"/>
          <w:szCs w:val="28"/>
          <w:lang w:eastAsia="en-GB"/>
          <w14:ligatures w14:val="none"/>
        </w:rPr>
        <w:t>in die Welt s</w:t>
      </w:r>
      <w:proofErr w:type="spellStart"/>
      <w:r w:rsidRPr="005D7ED7">
        <w:rPr>
          <w:rFonts w:ascii="Open Sans" w:eastAsia="Times New Roman" w:hAnsi="Open Sans" w:cs="Open Sans"/>
          <w:color w:val="303030"/>
          <w:kern w:val="0"/>
          <w:sz w:val="28"/>
          <w:szCs w:val="28"/>
          <w:lang w:val="de-DE" w:eastAsia="en-GB"/>
          <w14:ligatures w14:val="none"/>
        </w:rPr>
        <w:t>chickte</w:t>
      </w:r>
      <w:proofErr w:type="spellEnd"/>
      <w:r w:rsidR="0006200A" w:rsidRPr="005D7ED7">
        <w:rPr>
          <w:rFonts w:ascii="Open Sans" w:eastAsia="Times New Roman" w:hAnsi="Open Sans" w:cs="Open Sans"/>
          <w:color w:val="303030"/>
          <w:kern w:val="0"/>
          <w:sz w:val="28"/>
          <w:szCs w:val="28"/>
          <w:lang w:eastAsia="en-GB"/>
          <w14:ligatures w14:val="none"/>
        </w:rPr>
        <w:t>, damit wir durch ihn leben</w:t>
      </w:r>
      <w:proofErr w:type="spellStart"/>
      <w:r w:rsidRPr="005D7ED7">
        <w:rPr>
          <w:rFonts w:ascii="Open Sans" w:eastAsia="Times New Roman" w:hAnsi="Open Sans" w:cs="Open Sans"/>
          <w:color w:val="303030"/>
          <w:kern w:val="0"/>
          <w:sz w:val="28"/>
          <w:szCs w:val="28"/>
          <w:lang w:val="de-DE" w:eastAsia="en-GB"/>
          <w14:ligatures w14:val="none"/>
        </w:rPr>
        <w:t>dig</w:t>
      </w:r>
      <w:proofErr w:type="spellEnd"/>
      <w:r w:rsidRPr="005D7ED7">
        <w:rPr>
          <w:rFonts w:ascii="Open Sans" w:eastAsia="Times New Roman" w:hAnsi="Open Sans" w:cs="Open Sans"/>
          <w:color w:val="303030"/>
          <w:kern w:val="0"/>
          <w:sz w:val="28"/>
          <w:szCs w:val="28"/>
          <w:lang w:val="de-DE" w:eastAsia="en-GB"/>
          <w14:ligatures w14:val="none"/>
        </w:rPr>
        <w:t xml:space="preserve"> </w:t>
      </w:r>
      <w:r w:rsidR="004C50A9" w:rsidRPr="005D7ED7">
        <w:rPr>
          <w:rFonts w:ascii="Open Sans" w:eastAsia="Times New Roman" w:hAnsi="Open Sans" w:cs="Open Sans"/>
          <w:color w:val="303030"/>
          <w:kern w:val="0"/>
          <w:sz w:val="28"/>
          <w:szCs w:val="28"/>
          <w:lang w:val="de-DE" w:eastAsia="en-GB"/>
          <w14:ligatures w14:val="none"/>
        </w:rPr>
        <w:t>werden</w:t>
      </w:r>
      <w:r w:rsidR="0006200A" w:rsidRPr="005D7ED7">
        <w:rPr>
          <w:rFonts w:ascii="Open Sans" w:eastAsia="Times New Roman" w:hAnsi="Open Sans" w:cs="Open Sans"/>
          <w:color w:val="303030"/>
          <w:kern w:val="0"/>
          <w:sz w:val="28"/>
          <w:szCs w:val="28"/>
          <w:lang w:eastAsia="en-GB"/>
          <w14:ligatures w14:val="none"/>
        </w:rPr>
        <w:t>.</w:t>
      </w:r>
      <w:r w:rsidR="0006200A" w:rsidRPr="005D7ED7">
        <w:rPr>
          <w:rFonts w:ascii="Open Sans" w:eastAsia="Times New Roman" w:hAnsi="Open Sans" w:cs="Open Sans"/>
          <w:color w:val="303030"/>
          <w:kern w:val="0"/>
          <w:sz w:val="28"/>
          <w:szCs w:val="28"/>
          <w:lang w:val="de-DE" w:eastAsia="en-GB"/>
          <w14:ligatures w14:val="none"/>
        </w:rPr>
        <w:t xml:space="preserve"> </w:t>
      </w:r>
      <w:r w:rsidR="0006200A" w:rsidRPr="005D7ED7">
        <w:rPr>
          <w:rFonts w:ascii="Open Sans" w:eastAsia="Times New Roman" w:hAnsi="Open Sans" w:cs="Open Sans"/>
          <w:color w:val="303030"/>
          <w:kern w:val="0"/>
          <w:sz w:val="28"/>
          <w:szCs w:val="28"/>
          <w:lang w:eastAsia="en-GB"/>
          <w14:ligatures w14:val="none"/>
        </w:rPr>
        <w:t>Nicht da</w:t>
      </w:r>
      <w:r w:rsidRPr="005D7ED7">
        <w:rPr>
          <w:rFonts w:ascii="Open Sans" w:eastAsia="Times New Roman" w:hAnsi="Open Sans" w:cs="Open Sans"/>
          <w:color w:val="303030"/>
          <w:kern w:val="0"/>
          <w:sz w:val="28"/>
          <w:szCs w:val="28"/>
          <w:lang w:val="de-DE" w:eastAsia="en-GB"/>
          <w14:ligatures w14:val="none"/>
        </w:rPr>
        <w:t xml:space="preserve">von lebt die </w:t>
      </w:r>
      <w:r w:rsidR="0006200A" w:rsidRPr="005D7ED7">
        <w:rPr>
          <w:rFonts w:ascii="Open Sans" w:eastAsia="Times New Roman" w:hAnsi="Open Sans" w:cs="Open Sans"/>
          <w:color w:val="303030"/>
          <w:kern w:val="0"/>
          <w:sz w:val="28"/>
          <w:szCs w:val="28"/>
          <w:lang w:eastAsia="en-GB"/>
          <w14:ligatures w14:val="none"/>
        </w:rPr>
        <w:t xml:space="preserve">Liebe, dass </w:t>
      </w:r>
      <w:r w:rsidR="0006200A" w:rsidRPr="00DD3E6E">
        <w:rPr>
          <w:rFonts w:ascii="Open Sans" w:eastAsia="Times New Roman" w:hAnsi="Open Sans" w:cs="Open Sans"/>
          <w:i/>
          <w:iCs/>
          <w:color w:val="303030"/>
          <w:kern w:val="0"/>
          <w:sz w:val="28"/>
          <w:szCs w:val="28"/>
          <w:lang w:eastAsia="en-GB"/>
          <w14:ligatures w14:val="none"/>
        </w:rPr>
        <w:t>wir</w:t>
      </w:r>
      <w:r w:rsidR="0006200A" w:rsidRPr="005D7ED7">
        <w:rPr>
          <w:rFonts w:ascii="Open Sans" w:eastAsia="Times New Roman" w:hAnsi="Open Sans" w:cs="Open Sans"/>
          <w:color w:val="303030"/>
          <w:kern w:val="0"/>
          <w:sz w:val="28"/>
          <w:szCs w:val="28"/>
          <w:lang w:eastAsia="en-GB"/>
          <w14:ligatures w14:val="none"/>
        </w:rPr>
        <w:t xml:space="preserve"> Gott lieb</w:t>
      </w:r>
      <w:r w:rsidRPr="005D7ED7">
        <w:rPr>
          <w:rFonts w:ascii="Open Sans" w:eastAsia="Times New Roman" w:hAnsi="Open Sans" w:cs="Open Sans"/>
          <w:color w:val="303030"/>
          <w:kern w:val="0"/>
          <w:sz w:val="28"/>
          <w:szCs w:val="28"/>
          <w:lang w:val="de-DE" w:eastAsia="en-GB"/>
          <w14:ligatures w14:val="none"/>
        </w:rPr>
        <w:t>gew</w:t>
      </w:r>
      <w:r w:rsidR="004C50A9" w:rsidRPr="005D7ED7">
        <w:rPr>
          <w:rFonts w:ascii="Open Sans" w:eastAsia="Times New Roman" w:hAnsi="Open Sans" w:cs="Open Sans"/>
          <w:color w:val="303030"/>
          <w:kern w:val="0"/>
          <w:sz w:val="28"/>
          <w:szCs w:val="28"/>
          <w:lang w:val="de-DE" w:eastAsia="en-GB"/>
          <w14:ligatures w14:val="none"/>
        </w:rPr>
        <w:t>a</w:t>
      </w:r>
      <w:r w:rsidRPr="005D7ED7">
        <w:rPr>
          <w:rFonts w:ascii="Open Sans" w:eastAsia="Times New Roman" w:hAnsi="Open Sans" w:cs="Open Sans"/>
          <w:color w:val="303030"/>
          <w:kern w:val="0"/>
          <w:sz w:val="28"/>
          <w:szCs w:val="28"/>
          <w:lang w:val="de-DE" w:eastAsia="en-GB"/>
          <w14:ligatures w14:val="none"/>
        </w:rPr>
        <w:t>nnen</w:t>
      </w:r>
      <w:r w:rsidR="0006200A" w:rsidRPr="005D7ED7">
        <w:rPr>
          <w:rFonts w:ascii="Open Sans" w:eastAsia="Times New Roman" w:hAnsi="Open Sans" w:cs="Open Sans"/>
          <w:color w:val="303030"/>
          <w:kern w:val="0"/>
          <w:sz w:val="28"/>
          <w:szCs w:val="28"/>
          <w:lang w:eastAsia="en-GB"/>
          <w14:ligatures w14:val="none"/>
        </w:rPr>
        <w:t xml:space="preserve">, sondern </w:t>
      </w:r>
      <w:r w:rsidRPr="005D7ED7">
        <w:rPr>
          <w:rFonts w:ascii="Open Sans" w:eastAsia="Times New Roman" w:hAnsi="Open Sans" w:cs="Open Sans"/>
          <w:color w:val="303030"/>
          <w:kern w:val="0"/>
          <w:sz w:val="28"/>
          <w:szCs w:val="28"/>
          <w:lang w:val="de-DE" w:eastAsia="en-GB"/>
          <w14:ligatures w14:val="none"/>
        </w:rPr>
        <w:t xml:space="preserve">davon, </w:t>
      </w:r>
      <w:r w:rsidR="0006200A" w:rsidRPr="005D7ED7">
        <w:rPr>
          <w:rFonts w:ascii="Open Sans" w:eastAsia="Times New Roman" w:hAnsi="Open Sans" w:cs="Open Sans"/>
          <w:color w:val="303030"/>
          <w:kern w:val="0"/>
          <w:sz w:val="28"/>
          <w:szCs w:val="28"/>
          <w:lang w:eastAsia="en-GB"/>
          <w14:ligatures w14:val="none"/>
        </w:rPr>
        <w:t xml:space="preserve">dass </w:t>
      </w:r>
      <w:r w:rsidRPr="00DD3E6E">
        <w:rPr>
          <w:rFonts w:ascii="Open Sans" w:eastAsia="Times New Roman" w:hAnsi="Open Sans" w:cs="Open Sans"/>
          <w:i/>
          <w:iCs/>
          <w:color w:val="303030"/>
          <w:kern w:val="0"/>
          <w:sz w:val="28"/>
          <w:szCs w:val="28"/>
          <w:lang w:val="de-DE" w:eastAsia="en-GB"/>
          <w14:ligatures w14:val="none"/>
        </w:rPr>
        <w:t>Gott</w:t>
      </w:r>
      <w:r w:rsidRPr="005D7ED7">
        <w:rPr>
          <w:rFonts w:ascii="Open Sans" w:eastAsia="Times New Roman" w:hAnsi="Open Sans" w:cs="Open Sans"/>
          <w:color w:val="303030"/>
          <w:kern w:val="0"/>
          <w:sz w:val="28"/>
          <w:szCs w:val="28"/>
          <w:lang w:val="de-DE" w:eastAsia="en-GB"/>
          <w14:ligatures w14:val="none"/>
        </w:rPr>
        <w:t xml:space="preserve"> </w:t>
      </w:r>
      <w:r w:rsidR="0006200A" w:rsidRPr="005D7ED7">
        <w:rPr>
          <w:rFonts w:ascii="Open Sans" w:eastAsia="Times New Roman" w:hAnsi="Open Sans" w:cs="Open Sans"/>
          <w:color w:val="303030"/>
          <w:kern w:val="0"/>
          <w:sz w:val="28"/>
          <w:szCs w:val="28"/>
          <w:lang w:eastAsia="en-GB"/>
          <w14:ligatures w14:val="none"/>
        </w:rPr>
        <w:t xml:space="preserve">uns </w:t>
      </w:r>
      <w:r w:rsidRPr="005D7ED7">
        <w:rPr>
          <w:rFonts w:ascii="Open Sans" w:eastAsia="Times New Roman" w:hAnsi="Open Sans" w:cs="Open Sans"/>
          <w:color w:val="303030"/>
          <w:kern w:val="0"/>
          <w:sz w:val="28"/>
          <w:szCs w:val="28"/>
          <w:lang w:val="de-DE" w:eastAsia="en-GB"/>
          <w14:ligatures w14:val="none"/>
        </w:rPr>
        <w:t>liebgewann und s</w:t>
      </w:r>
      <w:r w:rsidR="0006200A" w:rsidRPr="005D7ED7">
        <w:rPr>
          <w:rFonts w:ascii="Open Sans" w:eastAsia="Times New Roman" w:hAnsi="Open Sans" w:cs="Open Sans"/>
          <w:color w:val="303030"/>
          <w:kern w:val="0"/>
          <w:sz w:val="28"/>
          <w:szCs w:val="28"/>
          <w:lang w:eastAsia="en-GB"/>
          <w14:ligatures w14:val="none"/>
        </w:rPr>
        <w:t xml:space="preserve">einen Sohn </w:t>
      </w:r>
      <w:r w:rsidRPr="005D7ED7">
        <w:rPr>
          <w:rFonts w:ascii="Open Sans" w:eastAsia="Times New Roman" w:hAnsi="Open Sans" w:cs="Open Sans"/>
          <w:color w:val="303030"/>
          <w:kern w:val="0"/>
          <w:sz w:val="28"/>
          <w:szCs w:val="28"/>
          <w:lang w:val="de-DE" w:eastAsia="en-GB"/>
          <w14:ligatures w14:val="none"/>
        </w:rPr>
        <w:t>schickte, um uns aus der Gottferne, in die wir uns verannten, zurückzuholen. Ihr Lieben</w:t>
      </w:r>
      <w:r w:rsidR="0006200A" w:rsidRPr="005D7ED7">
        <w:rPr>
          <w:rFonts w:ascii="Open Sans" w:eastAsia="Times New Roman" w:hAnsi="Open Sans" w:cs="Open Sans"/>
          <w:color w:val="303030"/>
          <w:kern w:val="0"/>
          <w:sz w:val="28"/>
          <w:szCs w:val="28"/>
          <w:lang w:eastAsia="en-GB"/>
          <w14:ligatures w14:val="none"/>
        </w:rPr>
        <w:t>, wenn Gott uns so</w:t>
      </w:r>
      <w:r w:rsidR="0006200A" w:rsidRPr="005D7ED7">
        <w:rPr>
          <w:rFonts w:ascii="Open Sans" w:eastAsia="Times New Roman" w:hAnsi="Open Sans" w:cs="Open Sans"/>
          <w:color w:val="303030"/>
          <w:kern w:val="0"/>
          <w:sz w:val="28"/>
          <w:szCs w:val="28"/>
          <w:lang w:val="de-DE" w:eastAsia="en-GB"/>
          <w14:ligatures w14:val="none"/>
        </w:rPr>
        <w:t xml:space="preserve"> </w:t>
      </w:r>
      <w:r w:rsidRPr="005D7ED7">
        <w:rPr>
          <w:rFonts w:ascii="Open Sans" w:eastAsia="Times New Roman" w:hAnsi="Open Sans" w:cs="Open Sans"/>
          <w:color w:val="303030"/>
          <w:kern w:val="0"/>
          <w:sz w:val="28"/>
          <w:szCs w:val="28"/>
          <w:lang w:eastAsia="en-GB"/>
          <w14:ligatures w14:val="none"/>
        </w:rPr>
        <w:t>geliebt hat, müssen auch wir einander lieben.</w:t>
      </w:r>
      <w:r w:rsidRPr="005D7ED7">
        <w:rPr>
          <w:rFonts w:ascii="Open Sans" w:eastAsia="Times New Roman" w:hAnsi="Open Sans" w:cs="Open Sans"/>
          <w:color w:val="303030"/>
          <w:kern w:val="0"/>
          <w:sz w:val="28"/>
          <w:szCs w:val="28"/>
          <w:lang w:val="de-DE" w:eastAsia="en-GB"/>
          <w14:ligatures w14:val="none"/>
        </w:rPr>
        <w:t xml:space="preserve"> </w:t>
      </w:r>
      <w:r w:rsidR="0006200A" w:rsidRPr="005D7ED7">
        <w:rPr>
          <w:rFonts w:ascii="Open Sans" w:eastAsia="Times New Roman" w:hAnsi="Open Sans" w:cs="Open Sans"/>
          <w:color w:val="303030"/>
          <w:kern w:val="0"/>
          <w:sz w:val="28"/>
          <w:szCs w:val="28"/>
          <w:lang w:eastAsia="en-GB"/>
          <w14:ligatures w14:val="none"/>
        </w:rPr>
        <w:t>Niemand hat Gott je geschaut</w:t>
      </w:r>
      <w:r w:rsidR="0006200A" w:rsidRPr="005D7ED7">
        <w:rPr>
          <w:rFonts w:ascii="Open Sans" w:eastAsia="Times New Roman" w:hAnsi="Open Sans" w:cs="Open Sans"/>
          <w:color w:val="303030"/>
          <w:kern w:val="0"/>
          <w:sz w:val="28"/>
          <w:szCs w:val="28"/>
          <w:lang w:val="de-DE" w:eastAsia="en-GB"/>
          <w14:ligatures w14:val="none"/>
        </w:rPr>
        <w:t xml:space="preserve">. Doch </w:t>
      </w:r>
      <w:r w:rsidR="0006200A" w:rsidRPr="005D7ED7">
        <w:rPr>
          <w:rFonts w:ascii="Open Sans" w:eastAsia="Times New Roman" w:hAnsi="Open Sans" w:cs="Open Sans"/>
          <w:color w:val="303030"/>
          <w:kern w:val="0"/>
          <w:sz w:val="28"/>
          <w:szCs w:val="28"/>
          <w:lang w:eastAsia="en-GB"/>
          <w14:ligatures w14:val="none"/>
        </w:rPr>
        <w:t xml:space="preserve">wenn </w:t>
      </w:r>
      <w:r w:rsidR="0006200A" w:rsidRPr="00DD3E6E">
        <w:rPr>
          <w:rFonts w:ascii="Open Sans" w:eastAsia="Times New Roman" w:hAnsi="Open Sans" w:cs="Open Sans"/>
          <w:i/>
          <w:iCs/>
          <w:color w:val="303030"/>
          <w:kern w:val="0"/>
          <w:sz w:val="28"/>
          <w:szCs w:val="28"/>
          <w:lang w:eastAsia="en-GB"/>
          <w14:ligatures w14:val="none"/>
        </w:rPr>
        <w:t>wir</w:t>
      </w:r>
      <w:r w:rsidR="00DD3E6E" w:rsidRPr="00DD3E6E">
        <w:rPr>
          <w:rFonts w:ascii="Open Sans" w:eastAsia="Times New Roman" w:hAnsi="Open Sans" w:cs="Open Sans"/>
          <w:color w:val="303030"/>
          <w:kern w:val="0"/>
          <w:sz w:val="28"/>
          <w:szCs w:val="28"/>
          <w:lang w:val="de-DE" w:eastAsia="en-GB"/>
          <w14:ligatures w14:val="none"/>
        </w:rPr>
        <w:t xml:space="preserve"> </w:t>
      </w:r>
      <w:r w:rsidR="0006200A" w:rsidRPr="00DD3E6E">
        <w:rPr>
          <w:rFonts w:ascii="Open Sans" w:eastAsia="Times New Roman" w:hAnsi="Open Sans" w:cs="Open Sans"/>
          <w:color w:val="303030"/>
          <w:kern w:val="0"/>
          <w:sz w:val="28"/>
          <w:szCs w:val="28"/>
          <w:lang w:eastAsia="en-GB"/>
          <w14:ligatures w14:val="none"/>
        </w:rPr>
        <w:t>einander</w:t>
      </w:r>
      <w:r w:rsidR="0006200A" w:rsidRPr="005D7ED7">
        <w:rPr>
          <w:rFonts w:ascii="Open Sans" w:eastAsia="Times New Roman" w:hAnsi="Open Sans" w:cs="Open Sans"/>
          <w:color w:val="303030"/>
          <w:kern w:val="0"/>
          <w:sz w:val="28"/>
          <w:szCs w:val="28"/>
          <w:lang w:eastAsia="en-GB"/>
          <w14:ligatures w14:val="none"/>
        </w:rPr>
        <w:t xml:space="preserve"> lieben, </w:t>
      </w:r>
      <w:r w:rsidR="0006200A" w:rsidRPr="005D7ED7">
        <w:rPr>
          <w:rFonts w:ascii="Open Sans" w:eastAsia="Times New Roman" w:hAnsi="Open Sans" w:cs="Open Sans"/>
          <w:color w:val="303030"/>
          <w:kern w:val="0"/>
          <w:sz w:val="28"/>
          <w:szCs w:val="28"/>
          <w:lang w:val="de-DE" w:eastAsia="en-GB"/>
          <w14:ligatures w14:val="none"/>
        </w:rPr>
        <w:t>dann wohnt</w:t>
      </w:r>
      <w:r w:rsidR="0006200A" w:rsidRPr="005D7ED7">
        <w:rPr>
          <w:rFonts w:ascii="Open Sans" w:eastAsia="Times New Roman" w:hAnsi="Open Sans" w:cs="Open Sans"/>
          <w:color w:val="303030"/>
          <w:kern w:val="0"/>
          <w:sz w:val="28"/>
          <w:szCs w:val="28"/>
          <w:lang w:eastAsia="en-GB"/>
          <w14:ligatures w14:val="none"/>
        </w:rPr>
        <w:t xml:space="preserve"> </w:t>
      </w:r>
      <w:r w:rsidRPr="005D7ED7">
        <w:rPr>
          <w:rFonts w:ascii="Open Sans" w:eastAsia="Times New Roman" w:hAnsi="Open Sans" w:cs="Open Sans"/>
          <w:color w:val="303030"/>
          <w:kern w:val="0"/>
          <w:sz w:val="28"/>
          <w:szCs w:val="28"/>
          <w:lang w:val="de-DE" w:eastAsia="en-GB"/>
          <w14:ligatures w14:val="none"/>
        </w:rPr>
        <w:t xml:space="preserve">Gott </w:t>
      </w:r>
      <w:r w:rsidR="0006200A" w:rsidRPr="005D7ED7">
        <w:rPr>
          <w:rFonts w:ascii="Open Sans" w:eastAsia="Times New Roman" w:hAnsi="Open Sans" w:cs="Open Sans"/>
          <w:color w:val="303030"/>
          <w:kern w:val="0"/>
          <w:sz w:val="28"/>
          <w:szCs w:val="28"/>
          <w:lang w:eastAsia="en-GB"/>
          <w14:ligatures w14:val="none"/>
        </w:rPr>
        <w:t>in uns</w:t>
      </w:r>
      <w:r w:rsidRPr="005D7ED7">
        <w:rPr>
          <w:rFonts w:ascii="Open Sans" w:eastAsia="Times New Roman" w:hAnsi="Open Sans" w:cs="Open Sans"/>
          <w:color w:val="303030"/>
          <w:kern w:val="0"/>
          <w:sz w:val="28"/>
          <w:szCs w:val="28"/>
          <w:lang w:val="de-DE" w:eastAsia="en-GB"/>
          <w14:ligatures w14:val="none"/>
        </w:rPr>
        <w:t>,</w:t>
      </w:r>
      <w:r w:rsidR="0006200A" w:rsidRPr="005D7ED7">
        <w:rPr>
          <w:rFonts w:ascii="Open Sans" w:eastAsia="Times New Roman" w:hAnsi="Open Sans" w:cs="Open Sans"/>
          <w:color w:val="303030"/>
          <w:kern w:val="0"/>
          <w:sz w:val="28"/>
          <w:szCs w:val="28"/>
          <w:lang w:val="de-DE" w:eastAsia="en-GB"/>
          <w14:ligatures w14:val="none"/>
        </w:rPr>
        <w:t xml:space="preserve"> </w:t>
      </w:r>
      <w:r w:rsidRPr="005D7ED7">
        <w:rPr>
          <w:rFonts w:ascii="Open Sans" w:eastAsia="Times New Roman" w:hAnsi="Open Sans" w:cs="Open Sans"/>
          <w:color w:val="303030"/>
          <w:kern w:val="0"/>
          <w:sz w:val="28"/>
          <w:szCs w:val="28"/>
          <w:lang w:val="de-DE" w:eastAsia="en-GB"/>
          <w14:ligatures w14:val="none"/>
        </w:rPr>
        <w:t xml:space="preserve">immer wieder, </w:t>
      </w:r>
      <w:r w:rsidR="0006200A" w:rsidRPr="005D7ED7">
        <w:rPr>
          <w:rFonts w:ascii="Open Sans" w:eastAsia="Times New Roman" w:hAnsi="Open Sans" w:cs="Open Sans"/>
          <w:color w:val="303030"/>
          <w:kern w:val="0"/>
          <w:sz w:val="28"/>
          <w:szCs w:val="28"/>
          <w:lang w:eastAsia="en-GB"/>
          <w14:ligatures w14:val="none"/>
        </w:rPr>
        <w:t xml:space="preserve">und seine Liebe </w:t>
      </w:r>
      <w:r w:rsidRPr="005D7ED7">
        <w:rPr>
          <w:rFonts w:ascii="Open Sans" w:eastAsia="Times New Roman" w:hAnsi="Open Sans" w:cs="Open Sans"/>
          <w:color w:val="303030"/>
          <w:kern w:val="0"/>
          <w:sz w:val="28"/>
          <w:szCs w:val="28"/>
          <w:lang w:val="de-DE" w:eastAsia="en-GB"/>
          <w14:ligatures w14:val="none"/>
        </w:rPr>
        <w:t>kommt</w:t>
      </w:r>
      <w:r w:rsidR="0006200A" w:rsidRPr="005D7ED7">
        <w:rPr>
          <w:rFonts w:ascii="Open Sans" w:eastAsia="Times New Roman" w:hAnsi="Open Sans" w:cs="Open Sans"/>
          <w:color w:val="303030"/>
          <w:kern w:val="0"/>
          <w:sz w:val="28"/>
          <w:szCs w:val="28"/>
          <w:lang w:eastAsia="en-GB"/>
          <w14:ligatures w14:val="none"/>
        </w:rPr>
        <w:t xml:space="preserve"> in uns </w:t>
      </w:r>
      <w:r w:rsidR="0006200A" w:rsidRPr="005D7ED7">
        <w:rPr>
          <w:rFonts w:ascii="Open Sans" w:eastAsia="Times New Roman" w:hAnsi="Open Sans" w:cs="Open Sans"/>
          <w:color w:val="303030"/>
          <w:kern w:val="0"/>
          <w:sz w:val="28"/>
          <w:szCs w:val="28"/>
          <w:lang w:val="de-DE" w:eastAsia="en-GB"/>
          <w14:ligatures w14:val="none"/>
        </w:rPr>
        <w:t>zum Ziel</w:t>
      </w:r>
      <w:r w:rsidRPr="005D7ED7">
        <w:rPr>
          <w:rFonts w:ascii="Open Sans" w:eastAsia="Times New Roman" w:hAnsi="Open Sans" w:cs="Open Sans"/>
          <w:color w:val="303030"/>
          <w:kern w:val="0"/>
          <w:sz w:val="28"/>
          <w:szCs w:val="28"/>
          <w:lang w:val="de-DE" w:eastAsia="en-GB"/>
          <w14:ligatures w14:val="none"/>
        </w:rPr>
        <w:t>.</w:t>
      </w:r>
      <w:r w:rsidR="0006200A" w:rsidRPr="005D7ED7">
        <w:rPr>
          <w:rFonts w:ascii="Open Sans" w:eastAsia="Times New Roman" w:hAnsi="Open Sans" w:cs="Open Sans"/>
          <w:color w:val="303030"/>
          <w:kern w:val="0"/>
          <w:sz w:val="28"/>
          <w:szCs w:val="28"/>
          <w:lang w:val="de-DE" w:eastAsia="en-GB"/>
          <w14:ligatures w14:val="none"/>
        </w:rPr>
        <w:t xml:space="preserve"> </w:t>
      </w:r>
      <w:r w:rsidR="004C50A9" w:rsidRPr="005D7ED7">
        <w:rPr>
          <w:rFonts w:ascii="Open Sans" w:eastAsia="Times New Roman" w:hAnsi="Open Sans" w:cs="Open Sans"/>
          <w:color w:val="303030"/>
          <w:kern w:val="0"/>
          <w:sz w:val="28"/>
          <w:szCs w:val="28"/>
          <w:lang w:val="de-DE" w:eastAsia="en-GB"/>
          <w14:ligatures w14:val="none"/>
        </w:rPr>
        <w:t>Amen</w:t>
      </w:r>
      <w:r w:rsidR="001E2AAB" w:rsidRPr="005D7ED7">
        <w:rPr>
          <w:rFonts w:ascii="Open Sans" w:eastAsia="Times New Roman" w:hAnsi="Open Sans" w:cs="Open Sans"/>
          <w:color w:val="303030"/>
          <w:kern w:val="0"/>
          <w:sz w:val="28"/>
          <w:szCs w:val="28"/>
          <w:lang w:val="de-DE" w:eastAsia="en-GB"/>
          <w14:ligatures w14:val="none"/>
        </w:rPr>
        <w:t xml:space="preserve">. </w:t>
      </w:r>
    </w:p>
    <w:p w14:paraId="747D6D6F" w14:textId="77777777" w:rsidR="001E2AAB" w:rsidRPr="005D7ED7" w:rsidRDefault="001E2AAB" w:rsidP="004C50A9">
      <w:pPr>
        <w:rPr>
          <w:rFonts w:ascii="Open Sans" w:eastAsia="Times New Roman" w:hAnsi="Open Sans" w:cs="Open Sans"/>
          <w:color w:val="303030"/>
          <w:kern w:val="0"/>
          <w:sz w:val="28"/>
          <w:szCs w:val="28"/>
          <w:lang w:val="de-DE" w:eastAsia="en-GB"/>
          <w14:ligatures w14:val="none"/>
        </w:rPr>
      </w:pPr>
    </w:p>
    <w:p w14:paraId="3CF21F51" w14:textId="713E0CC9" w:rsidR="001E2AAB" w:rsidRPr="005D7ED7" w:rsidRDefault="001E2AAB" w:rsidP="004C50A9">
      <w:pPr>
        <w:rPr>
          <w:rFonts w:ascii="Open Sans" w:eastAsia="Times New Roman" w:hAnsi="Open Sans" w:cs="Open Sans"/>
          <w:i/>
          <w:iCs/>
          <w:color w:val="303030"/>
          <w:kern w:val="0"/>
          <w:sz w:val="28"/>
          <w:szCs w:val="28"/>
          <w:lang w:val="de-DE" w:eastAsia="en-GB"/>
          <w14:ligatures w14:val="none"/>
        </w:rPr>
      </w:pPr>
      <w:r w:rsidRPr="005D7ED7">
        <w:rPr>
          <w:rFonts w:ascii="Open Sans" w:eastAsia="Times New Roman" w:hAnsi="Open Sans" w:cs="Open Sans"/>
          <w:i/>
          <w:iCs/>
          <w:color w:val="303030"/>
          <w:kern w:val="0"/>
          <w:sz w:val="28"/>
          <w:szCs w:val="28"/>
          <w:lang w:val="de-DE" w:eastAsia="en-GB"/>
          <w14:ligatures w14:val="none"/>
        </w:rPr>
        <w:t xml:space="preserve">Predigt: </w:t>
      </w:r>
    </w:p>
    <w:p w14:paraId="5C99C395" w14:textId="77777777" w:rsidR="005D7ED7" w:rsidRPr="005D7ED7" w:rsidRDefault="005D7ED7" w:rsidP="005D7ED7">
      <w:pPr>
        <w:rPr>
          <w:rStyle w:val="verse"/>
          <w:rFonts w:ascii="Noto Serif" w:hAnsi="Noto Serif" w:cs="Noto Serif"/>
          <w:color w:val="464745"/>
          <w:sz w:val="28"/>
          <w:szCs w:val="28"/>
          <w:shd w:val="clear" w:color="auto" w:fill="C4C2C2"/>
        </w:rPr>
      </w:pPr>
    </w:p>
    <w:p w14:paraId="11F118AD" w14:textId="77777777" w:rsidR="005D7ED7" w:rsidRPr="005D7ED7" w:rsidRDefault="005D7ED7" w:rsidP="005D7ED7">
      <w:pPr>
        <w:jc w:val="both"/>
        <w:rPr>
          <w:sz w:val="28"/>
          <w:szCs w:val="28"/>
          <w:lang w:val="de-DE"/>
        </w:rPr>
      </w:pPr>
      <w:r w:rsidRPr="005D7ED7">
        <w:rPr>
          <w:sz w:val="28"/>
          <w:szCs w:val="28"/>
          <w:lang w:val="de-DE"/>
        </w:rPr>
        <w:t>Gnade sei mit Euch und Friede von dem, der da war, der da ist und der da kommt.</w:t>
      </w:r>
    </w:p>
    <w:p w14:paraId="6188C6F9" w14:textId="77777777" w:rsidR="001E2AAB" w:rsidRPr="005D7ED7" w:rsidRDefault="001E2AAB" w:rsidP="004C50A9">
      <w:pPr>
        <w:rPr>
          <w:rFonts w:ascii="Open Sans" w:eastAsia="Times New Roman" w:hAnsi="Open Sans" w:cs="Open Sans"/>
          <w:color w:val="303030"/>
          <w:kern w:val="0"/>
          <w:sz w:val="28"/>
          <w:szCs w:val="28"/>
          <w:lang w:val="de-DE" w:eastAsia="en-GB"/>
          <w14:ligatures w14:val="none"/>
        </w:rPr>
      </w:pPr>
    </w:p>
    <w:p w14:paraId="1C1D061D" w14:textId="2FA82B10" w:rsidR="004C50A9" w:rsidRPr="00DD3E6E" w:rsidRDefault="004C50A9" w:rsidP="004C50A9">
      <w:pPr>
        <w:rPr>
          <w:rFonts w:ascii="Calibri" w:eastAsia="Times New Roman" w:hAnsi="Calibri" w:cs="Calibri"/>
          <w:color w:val="303030"/>
          <w:kern w:val="0"/>
          <w:sz w:val="28"/>
          <w:szCs w:val="28"/>
          <w:lang w:val="de-DE" w:eastAsia="en-GB"/>
          <w14:ligatures w14:val="none"/>
        </w:rPr>
      </w:pPr>
      <w:r w:rsidRPr="00DD3E6E">
        <w:rPr>
          <w:rFonts w:ascii="Calibri" w:eastAsia="Times New Roman" w:hAnsi="Calibri" w:cs="Calibri"/>
          <w:color w:val="303030"/>
          <w:kern w:val="0"/>
          <w:sz w:val="28"/>
          <w:szCs w:val="28"/>
          <w:lang w:val="de-DE" w:eastAsia="en-GB"/>
          <w14:ligatures w14:val="none"/>
        </w:rPr>
        <w:t xml:space="preserve">Liebe Gemeinde, noch einmal zwei Verse aus dem 1. Johannesbrief, soeben am Altar verlesen: </w:t>
      </w:r>
    </w:p>
    <w:p w14:paraId="20805669" w14:textId="32C26AFE" w:rsidR="004C50A9" w:rsidRPr="00DD3E6E" w:rsidRDefault="004C50A9" w:rsidP="004C50A9">
      <w:pPr>
        <w:rPr>
          <w:rFonts w:ascii="Calibri" w:eastAsia="Times New Roman" w:hAnsi="Calibri" w:cs="Calibri"/>
          <w:color w:val="303030"/>
          <w:kern w:val="0"/>
          <w:sz w:val="28"/>
          <w:szCs w:val="28"/>
          <w:lang w:val="de-DE" w:eastAsia="en-GB"/>
          <w14:ligatures w14:val="none"/>
        </w:rPr>
      </w:pPr>
      <w:r w:rsidRPr="00DD3E6E">
        <w:rPr>
          <w:rFonts w:ascii="Calibri" w:eastAsia="Times New Roman" w:hAnsi="Calibri" w:cs="Calibri"/>
          <w:color w:val="303030"/>
          <w:kern w:val="0"/>
          <w:sz w:val="28"/>
          <w:szCs w:val="28"/>
          <w:lang w:val="de-DE" w:eastAsia="en-GB"/>
          <w14:ligatures w14:val="none"/>
        </w:rPr>
        <w:t xml:space="preserve">Die Liebe lebt davon, ... dass Gott uns liebgewann (4,10a.c) .... </w:t>
      </w:r>
      <w:r w:rsidRPr="00DD3E6E">
        <w:rPr>
          <w:rFonts w:ascii="Calibri" w:eastAsia="Times New Roman" w:hAnsi="Calibri" w:cs="Calibri"/>
          <w:color w:val="303030"/>
          <w:kern w:val="0"/>
          <w:sz w:val="28"/>
          <w:szCs w:val="28"/>
          <w:lang w:eastAsia="en-GB"/>
          <w14:ligatures w14:val="none"/>
        </w:rPr>
        <w:t>Niemand hat Gott je geschaut</w:t>
      </w:r>
      <w:r w:rsidRPr="00DD3E6E">
        <w:rPr>
          <w:rFonts w:ascii="Calibri" w:eastAsia="Times New Roman" w:hAnsi="Calibri" w:cs="Calibri"/>
          <w:color w:val="303030"/>
          <w:kern w:val="0"/>
          <w:sz w:val="28"/>
          <w:szCs w:val="28"/>
          <w:lang w:val="de-DE" w:eastAsia="en-GB"/>
          <w14:ligatures w14:val="none"/>
        </w:rPr>
        <w:t xml:space="preserve">. Doch </w:t>
      </w:r>
      <w:r w:rsidRPr="00DD3E6E">
        <w:rPr>
          <w:rFonts w:ascii="Calibri" w:eastAsia="Times New Roman" w:hAnsi="Calibri" w:cs="Calibri"/>
          <w:color w:val="303030"/>
          <w:kern w:val="0"/>
          <w:sz w:val="28"/>
          <w:szCs w:val="28"/>
          <w:lang w:eastAsia="en-GB"/>
          <w14:ligatures w14:val="none"/>
        </w:rPr>
        <w:t xml:space="preserve">wenn wir </w:t>
      </w:r>
      <w:r w:rsidRPr="00DD3E6E">
        <w:rPr>
          <w:rFonts w:ascii="Calibri" w:eastAsia="Times New Roman" w:hAnsi="Calibri" w:cs="Calibri"/>
          <w:i/>
          <w:iCs/>
          <w:color w:val="303030"/>
          <w:kern w:val="0"/>
          <w:sz w:val="28"/>
          <w:szCs w:val="28"/>
          <w:lang w:eastAsia="en-GB"/>
          <w14:ligatures w14:val="none"/>
        </w:rPr>
        <w:t>einander</w:t>
      </w:r>
      <w:r w:rsidRPr="00DD3E6E">
        <w:rPr>
          <w:rFonts w:ascii="Calibri" w:eastAsia="Times New Roman" w:hAnsi="Calibri" w:cs="Calibri"/>
          <w:color w:val="303030"/>
          <w:kern w:val="0"/>
          <w:sz w:val="28"/>
          <w:szCs w:val="28"/>
          <w:lang w:eastAsia="en-GB"/>
          <w14:ligatures w14:val="none"/>
        </w:rPr>
        <w:t xml:space="preserve"> lieben, </w:t>
      </w:r>
      <w:r w:rsidRPr="00DD3E6E">
        <w:rPr>
          <w:rFonts w:ascii="Calibri" w:eastAsia="Times New Roman" w:hAnsi="Calibri" w:cs="Calibri"/>
          <w:color w:val="303030"/>
          <w:kern w:val="0"/>
          <w:sz w:val="28"/>
          <w:szCs w:val="28"/>
          <w:lang w:val="de-DE" w:eastAsia="en-GB"/>
          <w14:ligatures w14:val="none"/>
        </w:rPr>
        <w:t>dann wohnt</w:t>
      </w:r>
      <w:r w:rsidRPr="00DD3E6E">
        <w:rPr>
          <w:rFonts w:ascii="Calibri" w:eastAsia="Times New Roman" w:hAnsi="Calibri" w:cs="Calibri"/>
          <w:color w:val="303030"/>
          <w:kern w:val="0"/>
          <w:sz w:val="28"/>
          <w:szCs w:val="28"/>
          <w:lang w:eastAsia="en-GB"/>
          <w14:ligatures w14:val="none"/>
        </w:rPr>
        <w:t xml:space="preserve"> </w:t>
      </w:r>
      <w:r w:rsidRPr="00DD3E6E">
        <w:rPr>
          <w:rFonts w:ascii="Calibri" w:eastAsia="Times New Roman" w:hAnsi="Calibri" w:cs="Calibri"/>
          <w:color w:val="303030"/>
          <w:kern w:val="0"/>
          <w:sz w:val="28"/>
          <w:szCs w:val="28"/>
          <w:lang w:val="de-DE" w:eastAsia="en-GB"/>
          <w14:ligatures w14:val="none"/>
        </w:rPr>
        <w:t xml:space="preserve">Gott </w:t>
      </w:r>
      <w:r w:rsidRPr="00DD3E6E">
        <w:rPr>
          <w:rFonts w:ascii="Calibri" w:eastAsia="Times New Roman" w:hAnsi="Calibri" w:cs="Calibri"/>
          <w:color w:val="303030"/>
          <w:kern w:val="0"/>
          <w:sz w:val="28"/>
          <w:szCs w:val="28"/>
          <w:lang w:eastAsia="en-GB"/>
          <w14:ligatures w14:val="none"/>
        </w:rPr>
        <w:t>in uns</w:t>
      </w:r>
      <w:r w:rsidRPr="00DD3E6E">
        <w:rPr>
          <w:rFonts w:ascii="Calibri" w:eastAsia="Times New Roman" w:hAnsi="Calibri" w:cs="Calibri"/>
          <w:color w:val="303030"/>
          <w:kern w:val="0"/>
          <w:sz w:val="28"/>
          <w:szCs w:val="28"/>
          <w:lang w:val="de-DE" w:eastAsia="en-GB"/>
          <w14:ligatures w14:val="none"/>
        </w:rPr>
        <w:t xml:space="preserve">, immer wieder, </w:t>
      </w:r>
      <w:r w:rsidRPr="00DD3E6E">
        <w:rPr>
          <w:rFonts w:ascii="Calibri" w:eastAsia="Times New Roman" w:hAnsi="Calibri" w:cs="Calibri"/>
          <w:color w:val="303030"/>
          <w:kern w:val="0"/>
          <w:sz w:val="28"/>
          <w:szCs w:val="28"/>
          <w:lang w:eastAsia="en-GB"/>
          <w14:ligatures w14:val="none"/>
        </w:rPr>
        <w:t xml:space="preserve">und seine Liebe </w:t>
      </w:r>
      <w:r w:rsidRPr="00DD3E6E">
        <w:rPr>
          <w:rFonts w:ascii="Calibri" w:eastAsia="Times New Roman" w:hAnsi="Calibri" w:cs="Calibri"/>
          <w:color w:val="303030"/>
          <w:kern w:val="0"/>
          <w:sz w:val="28"/>
          <w:szCs w:val="28"/>
          <w:lang w:val="de-DE" w:eastAsia="en-GB"/>
          <w14:ligatures w14:val="none"/>
        </w:rPr>
        <w:t>kommt</w:t>
      </w:r>
      <w:r w:rsidRPr="00DD3E6E">
        <w:rPr>
          <w:rFonts w:ascii="Calibri" w:eastAsia="Times New Roman" w:hAnsi="Calibri" w:cs="Calibri"/>
          <w:color w:val="303030"/>
          <w:kern w:val="0"/>
          <w:sz w:val="28"/>
          <w:szCs w:val="28"/>
          <w:lang w:eastAsia="en-GB"/>
          <w14:ligatures w14:val="none"/>
        </w:rPr>
        <w:t xml:space="preserve"> in uns </w:t>
      </w:r>
      <w:r w:rsidRPr="00DD3E6E">
        <w:rPr>
          <w:rFonts w:ascii="Calibri" w:eastAsia="Times New Roman" w:hAnsi="Calibri" w:cs="Calibri"/>
          <w:color w:val="303030"/>
          <w:kern w:val="0"/>
          <w:sz w:val="28"/>
          <w:szCs w:val="28"/>
          <w:lang w:val="de-DE" w:eastAsia="en-GB"/>
          <w14:ligatures w14:val="none"/>
        </w:rPr>
        <w:t xml:space="preserve">zum Ziel (4,12). </w:t>
      </w:r>
      <w:r w:rsidR="005D7ED7" w:rsidRPr="00DD3E6E">
        <w:rPr>
          <w:rFonts w:ascii="Calibri" w:eastAsia="Times New Roman" w:hAnsi="Calibri" w:cs="Calibri"/>
          <w:color w:val="303030"/>
          <w:kern w:val="0"/>
          <w:sz w:val="28"/>
          <w:szCs w:val="28"/>
          <w:lang w:val="de-DE" w:eastAsia="en-GB"/>
          <w14:ligatures w14:val="none"/>
        </w:rPr>
        <w:t>Amen.</w:t>
      </w:r>
    </w:p>
    <w:p w14:paraId="63BC804F" w14:textId="77777777" w:rsidR="00B00562" w:rsidRPr="005D7ED7" w:rsidRDefault="00B00562" w:rsidP="00B00562">
      <w:pPr>
        <w:jc w:val="both"/>
        <w:rPr>
          <w:sz w:val="28"/>
          <w:szCs w:val="28"/>
          <w:lang w:val="de-DE"/>
        </w:rPr>
      </w:pPr>
    </w:p>
    <w:p w14:paraId="5193552D" w14:textId="7312EF64" w:rsidR="00B00562" w:rsidRPr="005D7ED7" w:rsidRDefault="00B00562" w:rsidP="00B00562">
      <w:pPr>
        <w:jc w:val="both"/>
        <w:rPr>
          <w:sz w:val="28"/>
          <w:szCs w:val="28"/>
          <w:lang w:val="de-DE"/>
        </w:rPr>
      </w:pPr>
      <w:r w:rsidRPr="005D7ED7">
        <w:rPr>
          <w:sz w:val="28"/>
          <w:szCs w:val="28"/>
          <w:lang w:val="de-DE"/>
        </w:rPr>
        <w:t xml:space="preserve">Liebe Gemeinde, in </w:t>
      </w:r>
      <w:proofErr w:type="spellStart"/>
      <w:r w:rsidRPr="005D7ED7">
        <w:rPr>
          <w:sz w:val="28"/>
          <w:szCs w:val="28"/>
          <w:lang w:val="de-DE"/>
        </w:rPr>
        <w:t>Jostein</w:t>
      </w:r>
      <w:proofErr w:type="spellEnd"/>
      <w:r w:rsidRPr="005D7ED7">
        <w:rPr>
          <w:sz w:val="28"/>
          <w:szCs w:val="28"/>
          <w:lang w:val="de-DE"/>
        </w:rPr>
        <w:t xml:space="preserve"> Gaarders </w:t>
      </w:r>
      <w:r w:rsidR="00B925C0" w:rsidRPr="005D7ED7">
        <w:rPr>
          <w:sz w:val="28"/>
          <w:szCs w:val="28"/>
          <w:lang w:val="de-DE"/>
        </w:rPr>
        <w:t>norwegische</w:t>
      </w:r>
      <w:r w:rsidR="00A6348A" w:rsidRPr="005D7ED7">
        <w:rPr>
          <w:sz w:val="28"/>
          <w:szCs w:val="28"/>
          <w:lang w:val="de-DE"/>
        </w:rPr>
        <w:t>m</w:t>
      </w:r>
      <w:r w:rsidR="00B925C0" w:rsidRPr="005D7ED7">
        <w:rPr>
          <w:sz w:val="28"/>
          <w:szCs w:val="28"/>
          <w:lang w:val="de-DE"/>
        </w:rPr>
        <w:t xml:space="preserve"> </w:t>
      </w:r>
      <w:r w:rsidRPr="005D7ED7">
        <w:rPr>
          <w:sz w:val="28"/>
          <w:szCs w:val="28"/>
          <w:lang w:val="de-DE"/>
        </w:rPr>
        <w:t>Roman „Das Orangenmädchen“ (</w:t>
      </w:r>
      <w:proofErr w:type="spellStart"/>
      <w:r w:rsidRPr="005D7ED7">
        <w:rPr>
          <w:i/>
          <w:iCs/>
          <w:sz w:val="28"/>
          <w:szCs w:val="28"/>
          <w:lang w:val="de-DE"/>
        </w:rPr>
        <w:t>Appelsinpiken</w:t>
      </w:r>
      <w:proofErr w:type="spellEnd"/>
      <w:r w:rsidRPr="005D7ED7">
        <w:rPr>
          <w:sz w:val="28"/>
          <w:szCs w:val="28"/>
          <w:lang w:val="de-DE"/>
        </w:rPr>
        <w:t xml:space="preserve">, 2003) fällt der Eisschatten des Krebses auf den jungen Arzt Jan Olav. In einer Augustnacht vor seinem Tod hält Jan Olav seinen vierjährigen Sohn auf der Terrasse umschlungen. Sie haben sich eingemummt und die Lichter im Haus gelöscht. Der Mond scheint als dünne Sichel. Es ist kalt. Sternenklar öffnet sich die Tiefe des Alls. Um die Lichter in der </w:t>
      </w:r>
      <w:r w:rsidRPr="00770B37">
        <w:rPr>
          <w:i/>
          <w:iCs/>
          <w:sz w:val="28"/>
          <w:szCs w:val="28"/>
          <w:lang w:val="de-DE"/>
        </w:rPr>
        <w:t>Tiefe</w:t>
      </w:r>
      <w:r w:rsidRPr="005D7ED7">
        <w:rPr>
          <w:sz w:val="28"/>
          <w:szCs w:val="28"/>
          <w:lang w:val="de-DE"/>
        </w:rPr>
        <w:t xml:space="preserve"> zu sehen, müssen nahe Lampen </w:t>
      </w:r>
      <w:r w:rsidR="005D7ED7" w:rsidRPr="005D7ED7">
        <w:rPr>
          <w:sz w:val="28"/>
          <w:szCs w:val="28"/>
          <w:lang w:val="de-DE"/>
        </w:rPr>
        <w:t>erl</w:t>
      </w:r>
      <w:r w:rsidR="005D7ED7">
        <w:rPr>
          <w:sz w:val="28"/>
          <w:szCs w:val="28"/>
          <w:lang w:val="de-DE"/>
        </w:rPr>
        <w:t>ö</w:t>
      </w:r>
      <w:r w:rsidR="005D7ED7" w:rsidRPr="005D7ED7">
        <w:rPr>
          <w:sz w:val="28"/>
          <w:szCs w:val="28"/>
          <w:lang w:val="de-DE"/>
        </w:rPr>
        <w:t>schen</w:t>
      </w:r>
      <w:r w:rsidR="005D7ED7">
        <w:rPr>
          <w:sz w:val="28"/>
          <w:szCs w:val="28"/>
          <w:lang w:val="de-DE"/>
        </w:rPr>
        <w:t>, a</w:t>
      </w:r>
      <w:r w:rsidRPr="005D7ED7">
        <w:rPr>
          <w:sz w:val="28"/>
          <w:szCs w:val="28"/>
          <w:lang w:val="de-DE"/>
        </w:rPr>
        <w:t xml:space="preserve">uch </w:t>
      </w:r>
      <w:r w:rsidR="00A6348A" w:rsidRPr="005D7ED7">
        <w:rPr>
          <w:sz w:val="28"/>
          <w:szCs w:val="28"/>
          <w:lang w:val="de-DE"/>
        </w:rPr>
        <w:t>der Erdschatten</w:t>
      </w:r>
      <w:r w:rsidRPr="005D7ED7">
        <w:rPr>
          <w:sz w:val="28"/>
          <w:szCs w:val="28"/>
          <w:lang w:val="de-DE"/>
        </w:rPr>
        <w:t xml:space="preserve"> </w:t>
      </w:r>
      <w:r w:rsidR="00A6348A" w:rsidRPr="005D7ED7">
        <w:rPr>
          <w:sz w:val="28"/>
          <w:szCs w:val="28"/>
          <w:lang w:val="de-DE"/>
        </w:rPr>
        <w:t>den Mond abdunkeln</w:t>
      </w:r>
      <w:r w:rsidRPr="005D7ED7">
        <w:rPr>
          <w:sz w:val="28"/>
          <w:szCs w:val="28"/>
          <w:lang w:val="de-DE"/>
        </w:rPr>
        <w:t xml:space="preserve">. </w:t>
      </w:r>
    </w:p>
    <w:p w14:paraId="1C379091" w14:textId="1701A963" w:rsidR="00B00562" w:rsidRPr="005D7ED7" w:rsidRDefault="00B00562" w:rsidP="00B00562">
      <w:pPr>
        <w:ind w:firstLine="708"/>
        <w:jc w:val="both"/>
        <w:rPr>
          <w:sz w:val="28"/>
          <w:szCs w:val="28"/>
          <w:lang w:val="de-DE"/>
        </w:rPr>
      </w:pPr>
      <w:r w:rsidRPr="005D7ED7">
        <w:rPr>
          <w:sz w:val="28"/>
          <w:szCs w:val="28"/>
          <w:lang w:val="de-DE"/>
        </w:rPr>
        <w:lastRenderedPageBreak/>
        <w:t xml:space="preserve">Die beiden vergessen die Terrasse und fliegen durch den Weltenraum. Der Kleine sitzt auf dem Schoß und nimmt die Wärme in sich auf, die ihn einhüllt. Der Vater trinkt  von der Geborgenheit, die zart und leise von dem Kleinen ausgeht. Jan  Olav erzählt von  Sternen und Planeten; von dem „großen Abenteuer“, zu dem wir gehören, von dem „gewaltigen Puzzlespiel“, in dem wir nur winzigste Teilchen sind; von dem vielleicht fünfzehn Milliarden Jahre alten „Märchen, von dem niemand wirklich Ahnung hat. Wir tanzen und spielen und plappern und lachen in einer Welt“, deren Entstehen wir nicht ergründen. Der Vater erklärt Dinge, die der kleine Georg unmöglich begreift. Und doch versteht dieser viel. Er spürt, dass er in dieser Nacht den Vater nicht im Stich lassen darf; dass nicht der Vater bei seinem Kind sitzt, sondern der Sohn beim Vater. </w:t>
      </w:r>
    </w:p>
    <w:p w14:paraId="1AB1CFC3" w14:textId="77777777" w:rsidR="00B00562" w:rsidRPr="005D7ED7" w:rsidRDefault="00B00562" w:rsidP="00B00562">
      <w:pPr>
        <w:ind w:firstLine="708"/>
        <w:jc w:val="both"/>
        <w:rPr>
          <w:sz w:val="28"/>
          <w:szCs w:val="28"/>
          <w:lang w:val="de-DE"/>
        </w:rPr>
      </w:pPr>
      <w:r w:rsidRPr="005D7ED7">
        <w:rPr>
          <w:sz w:val="28"/>
          <w:szCs w:val="28"/>
          <w:lang w:val="de-DE"/>
        </w:rPr>
        <w:t xml:space="preserve">Der Junge wird elf Jahre später schreiben: „An diese Nacht draußen auf der Terrasse kann ich mich erinnern... Papa wollte mir die Sterne am Himmel zeigen... Ich wusste, dass Papa krank war! Aber er wusste nicht, dass </w:t>
      </w:r>
      <w:r w:rsidRPr="005D7ED7">
        <w:rPr>
          <w:i/>
          <w:iCs/>
          <w:sz w:val="28"/>
          <w:szCs w:val="28"/>
          <w:lang w:val="de-DE"/>
        </w:rPr>
        <w:t>ich</w:t>
      </w:r>
      <w:r w:rsidRPr="005D7ED7">
        <w:rPr>
          <w:sz w:val="28"/>
          <w:szCs w:val="28"/>
          <w:lang w:val="de-DE"/>
        </w:rPr>
        <w:t xml:space="preserve"> es wusste... Ich glaube, ich hatte begriffen, dass mein Papa uns vielleicht verlassen würde. Aber vorher wollte er mir noch etwas zeigen. Und dann..., während wir durch den Weltraum reisten, brach Papa plötzlich in Tränen aus. Ich wusste, </w:t>
      </w:r>
      <w:r w:rsidRPr="00770B37">
        <w:rPr>
          <w:i/>
          <w:iCs/>
          <w:sz w:val="28"/>
          <w:szCs w:val="28"/>
          <w:lang w:val="de-DE"/>
        </w:rPr>
        <w:t>warum</w:t>
      </w:r>
      <w:r w:rsidRPr="005D7ED7">
        <w:rPr>
          <w:sz w:val="28"/>
          <w:szCs w:val="28"/>
          <w:lang w:val="de-DE"/>
        </w:rPr>
        <w:t xml:space="preserve"> er weinte, aber </w:t>
      </w:r>
      <w:r w:rsidRPr="005D7ED7">
        <w:rPr>
          <w:i/>
          <w:iCs/>
          <w:sz w:val="28"/>
          <w:szCs w:val="28"/>
          <w:lang w:val="de-DE"/>
        </w:rPr>
        <w:t>er</w:t>
      </w:r>
      <w:r w:rsidRPr="005D7ED7">
        <w:rPr>
          <w:sz w:val="28"/>
          <w:szCs w:val="28"/>
          <w:lang w:val="de-DE"/>
        </w:rPr>
        <w:t xml:space="preserve"> wusste nicht, </w:t>
      </w:r>
      <w:r w:rsidRPr="00770B37">
        <w:rPr>
          <w:i/>
          <w:iCs/>
          <w:sz w:val="28"/>
          <w:szCs w:val="28"/>
          <w:lang w:val="de-DE"/>
        </w:rPr>
        <w:t>dass</w:t>
      </w:r>
      <w:r w:rsidRPr="005D7ED7">
        <w:rPr>
          <w:sz w:val="28"/>
          <w:szCs w:val="28"/>
          <w:lang w:val="de-DE"/>
        </w:rPr>
        <w:t xml:space="preserve"> </w:t>
      </w:r>
      <w:r w:rsidRPr="005D7ED7">
        <w:rPr>
          <w:i/>
          <w:iCs/>
          <w:sz w:val="28"/>
          <w:szCs w:val="28"/>
          <w:lang w:val="de-DE"/>
        </w:rPr>
        <w:t>ich</w:t>
      </w:r>
      <w:r w:rsidRPr="005D7ED7">
        <w:rPr>
          <w:sz w:val="28"/>
          <w:szCs w:val="28"/>
          <w:lang w:val="de-DE"/>
        </w:rPr>
        <w:t xml:space="preserve"> es wusste. Deshalb konnte ich nichts sagen. Ich musste einfach mucksmäuschenstill dasitzen... Seit dieser Nacht habe ich immer gewusst, dass auf die Sterne am Himmel kein Verlass ist. Sie können uns jedenfalls vor nichts retten. Auch die Sterne am Himmel müssen wir eines Tages verlassen. Als Papa und ich zusammen durch den Weltraum segelten und er plötzlich in Tränen ausbrach, begriff ich, dass auf der ganzen Welt auf nichts Verlass ist.“</w:t>
      </w:r>
    </w:p>
    <w:p w14:paraId="327C3173" w14:textId="77777777" w:rsidR="00B00562" w:rsidRPr="005D7ED7" w:rsidRDefault="00B00562" w:rsidP="00B00562">
      <w:pPr>
        <w:jc w:val="both"/>
        <w:rPr>
          <w:sz w:val="28"/>
          <w:szCs w:val="28"/>
          <w:lang w:val="de-DE"/>
        </w:rPr>
      </w:pPr>
    </w:p>
    <w:p w14:paraId="2D957487" w14:textId="3BE611D4" w:rsidR="00237A71" w:rsidRPr="005D7ED7" w:rsidRDefault="00B00562" w:rsidP="00B00562">
      <w:pPr>
        <w:rPr>
          <w:sz w:val="28"/>
          <w:szCs w:val="28"/>
          <w:lang w:val="de-DE"/>
        </w:rPr>
      </w:pPr>
      <w:r w:rsidRPr="005D7ED7">
        <w:rPr>
          <w:sz w:val="28"/>
          <w:szCs w:val="28"/>
          <w:lang w:val="de-DE"/>
        </w:rPr>
        <w:t xml:space="preserve">Ein Roman aus dem Jahre 2003. Zwanzig Jahre später beschleicht uns </w:t>
      </w:r>
      <w:r w:rsidR="00B925C0" w:rsidRPr="005D7ED7">
        <w:rPr>
          <w:sz w:val="28"/>
          <w:szCs w:val="28"/>
          <w:lang w:val="de-DE"/>
        </w:rPr>
        <w:t xml:space="preserve">nicht minder </w:t>
      </w:r>
      <w:r w:rsidRPr="005D7ED7">
        <w:rPr>
          <w:sz w:val="28"/>
          <w:szCs w:val="28"/>
          <w:lang w:val="de-DE"/>
        </w:rPr>
        <w:t xml:space="preserve">das Gefühl, verlassen zu sein. </w:t>
      </w:r>
      <w:r w:rsidR="00237A71" w:rsidRPr="005D7ED7">
        <w:rPr>
          <w:sz w:val="28"/>
          <w:szCs w:val="28"/>
          <w:lang w:val="de-DE"/>
        </w:rPr>
        <w:t xml:space="preserve">Von allen guten Geistern. </w:t>
      </w:r>
      <w:r w:rsidRPr="005D7ED7">
        <w:rPr>
          <w:sz w:val="28"/>
          <w:szCs w:val="28"/>
          <w:lang w:val="de-DE"/>
        </w:rPr>
        <w:t xml:space="preserve">Weder </w:t>
      </w:r>
      <w:r w:rsidR="00A6348A" w:rsidRPr="005D7ED7">
        <w:rPr>
          <w:sz w:val="28"/>
          <w:szCs w:val="28"/>
          <w:lang w:val="de-DE"/>
        </w:rPr>
        <w:t xml:space="preserve">ist </w:t>
      </w:r>
      <w:r w:rsidRPr="005D7ED7">
        <w:rPr>
          <w:sz w:val="28"/>
          <w:szCs w:val="28"/>
          <w:lang w:val="de-DE"/>
        </w:rPr>
        <w:t xml:space="preserve">auf </w:t>
      </w:r>
      <w:r w:rsidR="00B925C0" w:rsidRPr="005D7ED7">
        <w:rPr>
          <w:sz w:val="28"/>
          <w:szCs w:val="28"/>
          <w:lang w:val="de-DE"/>
        </w:rPr>
        <w:t>das Klima</w:t>
      </w:r>
      <w:r w:rsidRPr="005D7ED7">
        <w:rPr>
          <w:sz w:val="28"/>
          <w:szCs w:val="28"/>
          <w:lang w:val="de-DE"/>
        </w:rPr>
        <w:t xml:space="preserve"> </w:t>
      </w:r>
      <w:proofErr w:type="gramStart"/>
      <w:r w:rsidRPr="005D7ED7">
        <w:rPr>
          <w:sz w:val="28"/>
          <w:szCs w:val="28"/>
          <w:lang w:val="de-DE"/>
        </w:rPr>
        <w:t>Verlass,</w:t>
      </w:r>
      <w:proofErr w:type="gramEnd"/>
      <w:r w:rsidRPr="005D7ED7">
        <w:rPr>
          <w:sz w:val="28"/>
          <w:szCs w:val="28"/>
          <w:lang w:val="de-DE"/>
        </w:rPr>
        <w:t xml:space="preserve"> noch auf demokratische Gesinnung vieler MitbürgerInnen, noch auf Friedenswillen von Nachbarländern, denen man versuchte zu vertrauen, noch auf wirtschaftliche Stabilität eigenen Haushalts</w:t>
      </w:r>
      <w:r w:rsidR="00B925C0" w:rsidRPr="005D7ED7">
        <w:rPr>
          <w:sz w:val="28"/>
          <w:szCs w:val="28"/>
          <w:lang w:val="de-DE"/>
        </w:rPr>
        <w:t xml:space="preserve">, noch auf uns selber, in unserer Zerrissenheit zwischen Wollen und Tun – </w:t>
      </w:r>
      <w:r w:rsidR="00237A71" w:rsidRPr="005D7ED7">
        <w:rPr>
          <w:sz w:val="28"/>
          <w:szCs w:val="28"/>
          <w:lang w:val="de-DE"/>
        </w:rPr>
        <w:t>nicht zuletzt</w:t>
      </w:r>
      <w:r w:rsidR="00B925C0" w:rsidRPr="005D7ED7">
        <w:rPr>
          <w:sz w:val="28"/>
          <w:szCs w:val="28"/>
          <w:lang w:val="de-DE"/>
        </w:rPr>
        <w:t xml:space="preserve"> </w:t>
      </w:r>
      <w:r w:rsidR="00891989" w:rsidRPr="005D7ED7">
        <w:rPr>
          <w:sz w:val="28"/>
          <w:szCs w:val="28"/>
          <w:lang w:val="de-DE"/>
        </w:rPr>
        <w:t>in</w:t>
      </w:r>
      <w:r w:rsidR="00B925C0" w:rsidRPr="005D7ED7">
        <w:rPr>
          <w:sz w:val="28"/>
          <w:szCs w:val="28"/>
          <w:lang w:val="de-DE"/>
        </w:rPr>
        <w:t xml:space="preserve"> der Energiewende. </w:t>
      </w:r>
    </w:p>
    <w:p w14:paraId="0B5AC672" w14:textId="6B9B55D1" w:rsidR="00237A71" w:rsidRPr="005D7ED7" w:rsidRDefault="00237A71" w:rsidP="00237A71">
      <w:pPr>
        <w:rPr>
          <w:sz w:val="28"/>
          <w:szCs w:val="28"/>
          <w:lang w:val="de-DE"/>
        </w:rPr>
      </w:pPr>
      <w:r w:rsidRPr="005D7ED7">
        <w:rPr>
          <w:sz w:val="28"/>
          <w:szCs w:val="28"/>
          <w:lang w:val="de-DE"/>
        </w:rPr>
        <w:tab/>
        <w:t xml:space="preserve">Worauf ist Verlass? Auf welches Letztgültige gründet sich unsere Existenz? Was antwortet das Neue Testament? Dass Gott </w:t>
      </w:r>
      <w:r w:rsidR="00891989" w:rsidRPr="005D7ED7">
        <w:rPr>
          <w:sz w:val="28"/>
          <w:szCs w:val="28"/>
          <w:lang w:val="de-DE"/>
        </w:rPr>
        <w:t xml:space="preserve">in Christus </w:t>
      </w:r>
      <w:r w:rsidRPr="005D7ED7">
        <w:rPr>
          <w:sz w:val="28"/>
          <w:szCs w:val="28"/>
          <w:lang w:val="de-DE"/>
        </w:rPr>
        <w:t xml:space="preserve">uns liebgewann. Und dass wir immer, wenn wir Liebe geben und erfahren, Gottes Nähe spüren. So der 1. Johannesbrief. </w:t>
      </w:r>
      <w:r w:rsidR="00770B37">
        <w:rPr>
          <w:sz w:val="28"/>
          <w:szCs w:val="28"/>
          <w:lang w:val="de-DE"/>
        </w:rPr>
        <w:t>Aber w</w:t>
      </w:r>
      <w:r w:rsidRPr="005D7ED7">
        <w:rPr>
          <w:sz w:val="28"/>
          <w:szCs w:val="28"/>
          <w:lang w:val="de-DE"/>
        </w:rPr>
        <w:t>as heißt das, das Gott uns lieb</w:t>
      </w:r>
      <w:r w:rsidR="00891989" w:rsidRPr="005D7ED7">
        <w:rPr>
          <w:sz w:val="28"/>
          <w:szCs w:val="28"/>
          <w:lang w:val="de-DE"/>
        </w:rPr>
        <w:t>t</w:t>
      </w:r>
      <w:r w:rsidRPr="005D7ED7">
        <w:rPr>
          <w:sz w:val="28"/>
          <w:szCs w:val="28"/>
          <w:lang w:val="de-DE"/>
        </w:rPr>
        <w:t>? Das Neue Testament antwortet mit Zuspruch: Jenseits Deiner Erfolge und Deiner Fehlschläge, jenseits Deiner Leistungen, auch jenseits Deines Scheiterns – jenseits alles dessen spricht Gott zu Dir: „Ich habe Dich bei Deinem Namen gerufen. Du bist mein. Ich lasse Dich nicht.</w:t>
      </w:r>
      <w:r w:rsidR="00770B37">
        <w:rPr>
          <w:sz w:val="28"/>
          <w:szCs w:val="28"/>
          <w:lang w:val="de-DE"/>
        </w:rPr>
        <w:t xml:space="preserve"> Ich liebe Dich.</w:t>
      </w:r>
      <w:r w:rsidRPr="005D7ED7">
        <w:rPr>
          <w:sz w:val="28"/>
          <w:szCs w:val="28"/>
          <w:lang w:val="de-DE"/>
        </w:rPr>
        <w:t xml:space="preserve">“ Das Neue Testament </w:t>
      </w:r>
      <w:r w:rsidRPr="005D7ED7">
        <w:rPr>
          <w:sz w:val="28"/>
          <w:szCs w:val="28"/>
          <w:lang w:val="de-DE"/>
        </w:rPr>
        <w:lastRenderedPageBreak/>
        <w:t>bietet einen befreienden Perspektivenwechsel an. Was Dich im Innersten zusammenhält, Dir Wert verleiht, liegt im Jenseits Deiner Qualitäten und Deines Aktionsradius, im Jenseits Deiner Geschäftigkeit, es liegt auch jenseits Deiner Zerrissenheit. Es liegt in dem Ja, welche</w:t>
      </w:r>
      <w:r w:rsidR="00891989" w:rsidRPr="005D7ED7">
        <w:rPr>
          <w:sz w:val="28"/>
          <w:szCs w:val="28"/>
          <w:lang w:val="de-DE"/>
        </w:rPr>
        <w:t>s</w:t>
      </w:r>
      <w:r w:rsidRPr="005D7ED7">
        <w:rPr>
          <w:sz w:val="28"/>
          <w:szCs w:val="28"/>
          <w:lang w:val="de-DE"/>
        </w:rPr>
        <w:t xml:space="preserve"> </w:t>
      </w:r>
      <w:r w:rsidRPr="005D7ED7">
        <w:rPr>
          <w:i/>
          <w:iCs/>
          <w:sz w:val="28"/>
          <w:szCs w:val="28"/>
          <w:lang w:val="de-DE"/>
        </w:rPr>
        <w:t>Gott</w:t>
      </w:r>
      <w:r w:rsidRPr="005D7ED7">
        <w:rPr>
          <w:sz w:val="28"/>
          <w:szCs w:val="28"/>
          <w:lang w:val="de-DE"/>
        </w:rPr>
        <w:t xml:space="preserve"> zu Dir spricht. Es liegt darin, dass Gott Dich </w:t>
      </w:r>
      <w:r w:rsidR="00891989" w:rsidRPr="005D7ED7">
        <w:rPr>
          <w:sz w:val="28"/>
          <w:szCs w:val="28"/>
          <w:lang w:val="de-DE"/>
        </w:rPr>
        <w:t>erkennt</w:t>
      </w:r>
      <w:r w:rsidR="00DD3E6E">
        <w:rPr>
          <w:sz w:val="28"/>
          <w:szCs w:val="28"/>
          <w:lang w:val="de-DE"/>
        </w:rPr>
        <w:t>,</w:t>
      </w:r>
      <w:r w:rsidR="00891989" w:rsidRPr="005D7ED7">
        <w:rPr>
          <w:sz w:val="28"/>
          <w:szCs w:val="28"/>
          <w:lang w:val="de-DE"/>
        </w:rPr>
        <w:t xml:space="preserve"> </w:t>
      </w:r>
      <w:r w:rsidR="00770B37">
        <w:rPr>
          <w:sz w:val="28"/>
          <w:szCs w:val="28"/>
          <w:lang w:val="de-DE"/>
        </w:rPr>
        <w:t xml:space="preserve">mit liebenden Augen </w:t>
      </w:r>
      <w:r w:rsidR="00891989" w:rsidRPr="005D7ED7">
        <w:rPr>
          <w:sz w:val="28"/>
          <w:szCs w:val="28"/>
          <w:lang w:val="de-DE"/>
        </w:rPr>
        <w:t>bis in die tiefste Seele</w:t>
      </w:r>
      <w:r w:rsidR="00770B37">
        <w:rPr>
          <w:sz w:val="28"/>
          <w:szCs w:val="28"/>
          <w:lang w:val="de-DE"/>
        </w:rPr>
        <w:t xml:space="preserve"> schaut</w:t>
      </w:r>
      <w:r w:rsidR="00891989" w:rsidRPr="005D7ED7">
        <w:rPr>
          <w:sz w:val="28"/>
          <w:szCs w:val="28"/>
          <w:lang w:val="de-DE"/>
        </w:rPr>
        <w:t xml:space="preserve">, dich </w:t>
      </w:r>
      <w:r w:rsidRPr="005D7ED7">
        <w:rPr>
          <w:i/>
          <w:iCs/>
          <w:sz w:val="28"/>
          <w:szCs w:val="28"/>
          <w:lang w:val="de-DE"/>
        </w:rPr>
        <w:t>an</w:t>
      </w:r>
      <w:r w:rsidRPr="005D7ED7">
        <w:rPr>
          <w:sz w:val="28"/>
          <w:szCs w:val="28"/>
          <w:lang w:val="de-DE"/>
        </w:rPr>
        <w:t>spricht und damit Anspruch auf Dich erhebt. Es liegt allein darin, dass Gott sein Angesicht über Dir leuchten lässt und Dir gnädig ist, wie es in unseren uralten liturgischen Worten heißt. Aus dieser Quelle schöpfen Christ</w:t>
      </w:r>
      <w:r w:rsidR="00891989" w:rsidRPr="005D7ED7">
        <w:rPr>
          <w:sz w:val="28"/>
          <w:szCs w:val="28"/>
          <w:lang w:val="de-DE"/>
        </w:rPr>
        <w:t>usgläubige</w:t>
      </w:r>
      <w:r w:rsidRPr="005D7ED7">
        <w:rPr>
          <w:sz w:val="28"/>
          <w:szCs w:val="28"/>
          <w:lang w:val="de-DE"/>
        </w:rPr>
        <w:t xml:space="preserve"> ihre Kraft. Du brauchst Dich nicht selbst zu erfinden, Gott hat es bereits getan. Er hat Dich für ewig bei einem unverwechselbaren Namen gerufen und hält Dich auch durch den Tod hindurch fest. </w:t>
      </w:r>
      <w:r w:rsidRPr="005D7ED7">
        <w:rPr>
          <w:i/>
          <w:iCs/>
          <w:sz w:val="28"/>
          <w:szCs w:val="28"/>
          <w:lang w:val="de-DE"/>
        </w:rPr>
        <w:t>Das</w:t>
      </w:r>
      <w:r w:rsidRPr="005D7ED7">
        <w:rPr>
          <w:sz w:val="28"/>
          <w:szCs w:val="28"/>
          <w:lang w:val="de-DE"/>
        </w:rPr>
        <w:t xml:space="preserve"> ist die Warte, von der aus sich alles andere in unserem Leben neu darstellt und ordnet. </w:t>
      </w:r>
    </w:p>
    <w:p w14:paraId="347BB7DD" w14:textId="112D5624" w:rsidR="00237A71" w:rsidRPr="005D7ED7" w:rsidRDefault="00237A71" w:rsidP="00237A71">
      <w:pPr>
        <w:ind w:firstLine="708"/>
        <w:jc w:val="both"/>
        <w:rPr>
          <w:sz w:val="28"/>
          <w:szCs w:val="28"/>
          <w:lang w:val="de-DE"/>
        </w:rPr>
      </w:pPr>
      <w:r w:rsidRPr="005D7ED7">
        <w:rPr>
          <w:sz w:val="28"/>
          <w:szCs w:val="28"/>
          <w:lang w:val="de-DE"/>
        </w:rPr>
        <w:t xml:space="preserve">Es ist dies auch die Warte, von der aus sich mit </w:t>
      </w:r>
      <w:r w:rsidRPr="005D7ED7">
        <w:rPr>
          <w:i/>
          <w:iCs/>
          <w:sz w:val="28"/>
          <w:szCs w:val="28"/>
          <w:lang w:val="de-DE"/>
        </w:rPr>
        <w:t>Ja</w:t>
      </w:r>
      <w:r w:rsidRPr="005D7ED7">
        <w:rPr>
          <w:sz w:val="28"/>
          <w:szCs w:val="28"/>
          <w:lang w:val="de-DE"/>
        </w:rPr>
        <w:t xml:space="preserve"> beantworten lässt eine zentrale Existenzfrage, die der junge Arzt Jan Olav dem vierjährigen Georg in jener </w:t>
      </w:r>
      <w:r w:rsidR="00891989" w:rsidRPr="005D7ED7">
        <w:rPr>
          <w:sz w:val="28"/>
          <w:szCs w:val="28"/>
          <w:lang w:val="de-DE"/>
        </w:rPr>
        <w:t xml:space="preserve">norwegischen </w:t>
      </w:r>
      <w:r w:rsidRPr="005D7ED7">
        <w:rPr>
          <w:sz w:val="28"/>
          <w:szCs w:val="28"/>
          <w:lang w:val="de-DE"/>
        </w:rPr>
        <w:t xml:space="preserve">Augustnacht stellte und die uns alle über kurz oder lang einholt: „Stell dir vor,“ so raunte Jan Olav in das Haar des Kleinen hinein, „du stündest irgendwann, vor vielen </w:t>
      </w:r>
      <w:proofErr w:type="gramStart"/>
      <w:r w:rsidRPr="005D7ED7">
        <w:rPr>
          <w:sz w:val="28"/>
          <w:szCs w:val="28"/>
          <w:lang w:val="de-DE"/>
        </w:rPr>
        <w:t>Jahrmilliarden,...</w:t>
      </w:r>
      <w:proofErr w:type="gramEnd"/>
      <w:r w:rsidRPr="005D7ED7">
        <w:rPr>
          <w:sz w:val="28"/>
          <w:szCs w:val="28"/>
          <w:lang w:val="de-DE"/>
        </w:rPr>
        <w:t xml:space="preserve"> auf der Schwelle zu [dem]... Märchen [dieses Universums]... Und du hättest die Wahl, ob du irgendwann einmal zu einem Leben auf diesem Planeten geboren werden wolltest. Du wüsstest nicht,</w:t>
      </w:r>
      <w:r w:rsidR="00C62ADC">
        <w:rPr>
          <w:sz w:val="28"/>
          <w:szCs w:val="28"/>
          <w:lang w:val="de-DE"/>
        </w:rPr>
        <w:t xml:space="preserve"> </w:t>
      </w:r>
      <w:r w:rsidRPr="005D7ED7">
        <w:rPr>
          <w:sz w:val="28"/>
          <w:szCs w:val="28"/>
          <w:lang w:val="de-DE"/>
        </w:rPr>
        <w:t xml:space="preserve">... wie lange du hierbleiben könntest, doch es wäre in </w:t>
      </w:r>
      <w:r w:rsidRPr="005D7ED7">
        <w:rPr>
          <w:i/>
          <w:iCs/>
          <w:sz w:val="28"/>
          <w:szCs w:val="28"/>
          <w:lang w:val="de-DE"/>
        </w:rPr>
        <w:t>jedem</w:t>
      </w:r>
      <w:r w:rsidRPr="005D7ED7">
        <w:rPr>
          <w:sz w:val="28"/>
          <w:szCs w:val="28"/>
          <w:lang w:val="de-DE"/>
        </w:rPr>
        <w:t xml:space="preserve"> Falle nur die Rede von wenigen Jahren.“ „In gewisser Weise habe ich dir das Leben gegeben, zusammen mit dem Orangenmädchen natürlich. Aber auf diese Weise sind wir es auch, die es dir eines Tages wieder nehmen werden. Einem kleinen Kind das Leben zu schenken, bedeutet nicht nur, diesem Kind das große Weltgeschenk zu machen. Es bedeutet auch, ihm dieses unvorstellbare Geschenk wieder wegzunehmen.... Ich [selbst“, so Jan Olav weiter, „</w:t>
      </w:r>
      <w:r w:rsidR="00770B37">
        <w:rPr>
          <w:sz w:val="28"/>
          <w:szCs w:val="28"/>
          <w:lang w:val="de-DE"/>
        </w:rPr>
        <w:t xml:space="preserve">ich </w:t>
      </w:r>
      <w:r w:rsidRPr="005D7ED7">
        <w:rPr>
          <w:sz w:val="28"/>
          <w:szCs w:val="28"/>
          <w:lang w:val="de-DE"/>
        </w:rPr>
        <w:t xml:space="preserve">hätte] das Angebot einer solchen blitzschnellen Schnupperreise in das große Abenteuer wohl dankend abgelehnt... So sehe </w:t>
      </w:r>
      <w:r w:rsidRPr="005D7ED7">
        <w:rPr>
          <w:i/>
          <w:iCs/>
          <w:sz w:val="28"/>
          <w:szCs w:val="28"/>
          <w:lang w:val="de-DE"/>
        </w:rPr>
        <w:t>ich</w:t>
      </w:r>
      <w:r w:rsidRPr="005D7ED7">
        <w:rPr>
          <w:sz w:val="28"/>
          <w:szCs w:val="28"/>
          <w:lang w:val="de-DE"/>
        </w:rPr>
        <w:t xml:space="preserve"> das. Und wenn </w:t>
      </w:r>
      <w:r w:rsidRPr="005D7ED7">
        <w:rPr>
          <w:i/>
          <w:iCs/>
          <w:sz w:val="28"/>
          <w:szCs w:val="28"/>
          <w:lang w:val="de-DE"/>
        </w:rPr>
        <w:t>du</w:t>
      </w:r>
      <w:r w:rsidRPr="005D7ED7">
        <w:rPr>
          <w:sz w:val="28"/>
          <w:szCs w:val="28"/>
          <w:lang w:val="de-DE"/>
        </w:rPr>
        <w:t xml:space="preserve"> das auch so siehst, dann habe ich ein schlechtes Gewissen, wenn ich daran denke, was ich hier angerichtet habe“, „zusammen mit dem Orangenmädchen natürlich“. In einem Abschiedsbrief wiederholt der Vater diese Frage. Der Sohn wird elf Jahre später als Antwort dem Toten schreiben: „Lieber Papa!... jetzt habe ich endlich diese schwere Entscheidung getroffen: Ich bin mir ganz sicher, dass ich mich für ein Leben auf der Erde entscheiden würde, und sei es auch nur für einen ‚kurzen Moment’.“</w:t>
      </w:r>
    </w:p>
    <w:p w14:paraId="094978D3" w14:textId="77777777" w:rsidR="00237A71" w:rsidRPr="005D7ED7" w:rsidRDefault="00237A71" w:rsidP="00237A71">
      <w:pPr>
        <w:ind w:firstLine="708"/>
        <w:jc w:val="both"/>
        <w:rPr>
          <w:sz w:val="28"/>
          <w:szCs w:val="28"/>
          <w:lang w:val="de-DE"/>
        </w:rPr>
      </w:pPr>
      <w:r w:rsidRPr="005D7ED7">
        <w:rPr>
          <w:sz w:val="28"/>
          <w:szCs w:val="28"/>
          <w:lang w:val="de-DE"/>
        </w:rPr>
        <w:t>„Ja“ lautet die Antwort auf das Angebot des Erdenlebens. Weil Gott das Ja einem jeden von Euch ins Angesicht blies, darf jeder von Euch es nachzusprechen versuchen, auch wenn es zuweilen schwer über die Lippen kommt.</w:t>
      </w:r>
    </w:p>
    <w:p w14:paraId="62ACDA77" w14:textId="77777777" w:rsidR="00237A71" w:rsidRPr="005D7ED7" w:rsidRDefault="00237A71" w:rsidP="00237A71">
      <w:pPr>
        <w:ind w:firstLine="708"/>
        <w:jc w:val="both"/>
        <w:rPr>
          <w:sz w:val="28"/>
          <w:szCs w:val="28"/>
          <w:lang w:val="de-DE"/>
        </w:rPr>
      </w:pPr>
      <w:r w:rsidRPr="005D7ED7">
        <w:rPr>
          <w:sz w:val="28"/>
          <w:szCs w:val="28"/>
          <w:lang w:val="de-DE"/>
        </w:rPr>
        <w:lastRenderedPageBreak/>
        <w:t>Und der Friede Gottes, der höher ist als alle Vernunft, bewahre Eure Herzen und Sinne in Christus Jesus. Amen.</w:t>
      </w:r>
    </w:p>
    <w:p w14:paraId="1C4600B1" w14:textId="77777777" w:rsidR="00237A71" w:rsidRPr="005D7ED7" w:rsidRDefault="00237A71" w:rsidP="00237A71">
      <w:pPr>
        <w:ind w:firstLine="708"/>
        <w:jc w:val="both"/>
        <w:rPr>
          <w:sz w:val="28"/>
          <w:szCs w:val="28"/>
          <w:lang w:val="de-DE"/>
        </w:rPr>
      </w:pPr>
    </w:p>
    <w:p w14:paraId="44954AA3" w14:textId="77777777" w:rsidR="00237A71" w:rsidRPr="005D7ED7" w:rsidRDefault="00237A71" w:rsidP="00237A71">
      <w:pPr>
        <w:ind w:firstLine="708"/>
        <w:jc w:val="both"/>
        <w:rPr>
          <w:sz w:val="28"/>
          <w:szCs w:val="28"/>
          <w:lang w:val="de-DE"/>
        </w:rPr>
      </w:pPr>
    </w:p>
    <w:p w14:paraId="2E5D1BDE" w14:textId="77777777" w:rsidR="00237A71" w:rsidRPr="005D7ED7" w:rsidRDefault="00237A71" w:rsidP="00237A71">
      <w:pPr>
        <w:ind w:firstLine="708"/>
        <w:jc w:val="both"/>
        <w:rPr>
          <w:sz w:val="28"/>
          <w:szCs w:val="28"/>
          <w:lang w:val="de-DE"/>
        </w:rPr>
      </w:pPr>
    </w:p>
    <w:p w14:paraId="4502E685" w14:textId="77777777" w:rsidR="00237A71" w:rsidRPr="005D7ED7" w:rsidRDefault="00237A71" w:rsidP="00237A71">
      <w:pPr>
        <w:pStyle w:val="BodyTextIndent"/>
        <w:ind w:right="4212"/>
        <w:jc w:val="both"/>
        <w:rPr>
          <w:rFonts w:ascii="Palatino Linotype" w:hAnsi="Palatino Linotype"/>
          <w:b/>
          <w:bCs/>
          <w:sz w:val="28"/>
          <w:szCs w:val="28"/>
        </w:rPr>
      </w:pPr>
    </w:p>
    <w:p w14:paraId="1B52521D" w14:textId="77777777" w:rsidR="00237A71" w:rsidRPr="005D7ED7" w:rsidRDefault="00237A71" w:rsidP="00237A71">
      <w:pPr>
        <w:jc w:val="both"/>
        <w:rPr>
          <w:rFonts w:ascii="Palatino Linotype" w:hAnsi="Palatino Linotype"/>
          <w:sz w:val="28"/>
          <w:szCs w:val="28"/>
          <w:lang w:val="de-DE"/>
        </w:rPr>
      </w:pPr>
    </w:p>
    <w:p w14:paraId="4024D530" w14:textId="77777777" w:rsidR="00237A71" w:rsidRPr="005D7ED7" w:rsidRDefault="00237A71" w:rsidP="00237A71">
      <w:pPr>
        <w:jc w:val="both"/>
        <w:rPr>
          <w:sz w:val="28"/>
          <w:szCs w:val="28"/>
          <w:lang w:val="de-DE"/>
        </w:rPr>
      </w:pPr>
    </w:p>
    <w:p w14:paraId="6234B735" w14:textId="2108FE93" w:rsidR="0006200A" w:rsidRPr="005D7ED7" w:rsidRDefault="0006200A">
      <w:pPr>
        <w:rPr>
          <w:rStyle w:val="apple-converted-space"/>
          <w:rFonts w:ascii="Noto Serif" w:hAnsi="Noto Serif" w:cs="Noto Serif"/>
          <w:color w:val="464745"/>
          <w:sz w:val="28"/>
          <w:szCs w:val="28"/>
          <w:shd w:val="clear" w:color="auto" w:fill="C4C2C2"/>
        </w:rPr>
      </w:pPr>
    </w:p>
    <w:sectPr w:rsidR="0006200A" w:rsidRPr="005D7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0A"/>
    <w:rsid w:val="0006200A"/>
    <w:rsid w:val="001E2AAB"/>
    <w:rsid w:val="00237A71"/>
    <w:rsid w:val="004C50A9"/>
    <w:rsid w:val="005D7ED7"/>
    <w:rsid w:val="00770B37"/>
    <w:rsid w:val="00796C20"/>
    <w:rsid w:val="00891989"/>
    <w:rsid w:val="009B755D"/>
    <w:rsid w:val="00A6348A"/>
    <w:rsid w:val="00B00562"/>
    <w:rsid w:val="00B925C0"/>
    <w:rsid w:val="00C62ADC"/>
    <w:rsid w:val="00DD3E6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B130C4B"/>
  <w15:chartTrackingRefBased/>
  <w15:docId w15:val="{AAE4C433-C6DE-1C4A-8459-368F083A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06200A"/>
  </w:style>
  <w:style w:type="character" w:customStyle="1" w:styleId="apple-converted-space">
    <w:name w:val="apple-converted-space"/>
    <w:basedOn w:val="DefaultParagraphFont"/>
    <w:rsid w:val="0006200A"/>
  </w:style>
  <w:style w:type="character" w:styleId="Strong">
    <w:name w:val="Strong"/>
    <w:basedOn w:val="DefaultParagraphFont"/>
    <w:uiPriority w:val="22"/>
    <w:qFormat/>
    <w:rsid w:val="0006200A"/>
    <w:rPr>
      <w:b/>
      <w:bCs/>
    </w:rPr>
  </w:style>
  <w:style w:type="paragraph" w:styleId="BodyTextIndent">
    <w:name w:val="Body Text Indent"/>
    <w:basedOn w:val="Normal"/>
    <w:link w:val="BodyTextIndentChar"/>
    <w:semiHidden/>
    <w:rsid w:val="00237A71"/>
    <w:pPr>
      <w:ind w:firstLine="708"/>
    </w:pPr>
    <w:rPr>
      <w:rFonts w:ascii="Times New Roman" w:eastAsia="Times New Roman" w:hAnsi="Times New Roman" w:cs="Times New Roman"/>
      <w:kern w:val="0"/>
      <w:lang w:val="de-DE" w:eastAsia="de-DE"/>
      <w14:ligatures w14:val="none"/>
    </w:rPr>
  </w:style>
  <w:style w:type="character" w:customStyle="1" w:styleId="BodyTextIndentChar">
    <w:name w:val="Body Text Indent Char"/>
    <w:basedOn w:val="DefaultParagraphFont"/>
    <w:link w:val="BodyTextIndent"/>
    <w:semiHidden/>
    <w:rsid w:val="00237A71"/>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7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Lampe</dc:creator>
  <cp:keywords/>
  <dc:description/>
  <cp:lastModifiedBy>Margaret Lampe</cp:lastModifiedBy>
  <cp:revision>3</cp:revision>
  <dcterms:created xsi:type="dcterms:W3CDTF">2023-08-25T14:53:00Z</dcterms:created>
  <dcterms:modified xsi:type="dcterms:W3CDTF">2023-08-25T18:25:00Z</dcterms:modified>
</cp:coreProperties>
</file>