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0C3" w:rsidRDefault="00C850C3" w:rsidP="00C850C3">
      <w:pPr>
        <w:jc w:val="center"/>
        <w:rPr>
          <w:rFonts w:ascii="Times New Roman" w:hAnsi="Times New Roman" w:cs="Times New Roman"/>
          <w:b/>
          <w:bCs/>
          <w:szCs w:val="24"/>
        </w:rPr>
      </w:pPr>
      <w:bookmarkStart w:id="0" w:name="_GoBack"/>
      <w:r w:rsidRPr="00C850C3">
        <w:rPr>
          <w:rFonts w:ascii="Times New Roman" w:hAnsi="Times New Roman" w:cs="Times New Roman"/>
          <w:b/>
          <w:bCs/>
          <w:szCs w:val="24"/>
        </w:rPr>
        <w:t xml:space="preserve">Predigt </w:t>
      </w:r>
      <w:r>
        <w:rPr>
          <w:rFonts w:ascii="Times New Roman" w:hAnsi="Times New Roman" w:cs="Times New Roman"/>
          <w:b/>
          <w:bCs/>
          <w:szCs w:val="24"/>
        </w:rPr>
        <w:t xml:space="preserve">über Mk 16,9-20 </w:t>
      </w:r>
      <w:r w:rsidRPr="00C850C3">
        <w:rPr>
          <w:rFonts w:ascii="Times New Roman" w:hAnsi="Times New Roman" w:cs="Times New Roman"/>
          <w:b/>
          <w:bCs/>
          <w:szCs w:val="24"/>
        </w:rPr>
        <w:t xml:space="preserve">am Weißen Sonntag, 7. April 2013, </w:t>
      </w:r>
    </w:p>
    <w:p w:rsidR="00C850C3" w:rsidRDefault="00C850C3" w:rsidP="00C850C3">
      <w:pPr>
        <w:jc w:val="center"/>
        <w:rPr>
          <w:rFonts w:ascii="Times New Roman" w:hAnsi="Times New Roman" w:cs="Times New Roman"/>
          <w:b/>
          <w:bCs/>
          <w:szCs w:val="24"/>
        </w:rPr>
      </w:pPr>
      <w:r w:rsidRPr="00C850C3">
        <w:rPr>
          <w:rFonts w:ascii="Times New Roman" w:hAnsi="Times New Roman" w:cs="Times New Roman"/>
          <w:b/>
          <w:bCs/>
          <w:szCs w:val="24"/>
        </w:rPr>
        <w:t>in der Peterskirche Heidelberg</w:t>
      </w:r>
    </w:p>
    <w:p w:rsidR="00FA69B6" w:rsidRPr="00C850C3" w:rsidRDefault="00FA69B6" w:rsidP="00C850C3">
      <w:pPr>
        <w:jc w:val="center"/>
        <w:rPr>
          <w:rFonts w:ascii="Times New Roman" w:hAnsi="Times New Roman" w:cs="Times New Roman"/>
          <w:b/>
          <w:bCs/>
          <w:szCs w:val="24"/>
        </w:rPr>
      </w:pPr>
    </w:p>
    <w:p w:rsidR="00C850C3" w:rsidRPr="00C850C3" w:rsidRDefault="00C850C3" w:rsidP="00C850C3">
      <w:pPr>
        <w:jc w:val="center"/>
        <w:rPr>
          <w:rFonts w:ascii="Times New Roman" w:hAnsi="Times New Roman" w:cs="Times New Roman"/>
          <w:sz w:val="20"/>
          <w:szCs w:val="20"/>
        </w:rPr>
      </w:pPr>
      <w:r>
        <w:rPr>
          <w:rFonts w:ascii="Times New Roman" w:hAnsi="Times New Roman" w:cs="Times New Roman"/>
          <w:sz w:val="20"/>
          <w:szCs w:val="20"/>
        </w:rPr>
        <w:t>(Christoph Koch)</w:t>
      </w:r>
    </w:p>
    <w:p w:rsidR="00C850C3" w:rsidRDefault="00C850C3" w:rsidP="00C850C3">
      <w:pPr>
        <w:rPr>
          <w:rFonts w:ascii="Times New Roman" w:hAnsi="Times New Roman" w:cs="Times New Roman"/>
          <w:szCs w:val="24"/>
        </w:rPr>
      </w:pPr>
    </w:p>
    <w:p w:rsidR="00FA69B6" w:rsidRDefault="00FA69B6" w:rsidP="00C850C3">
      <w:pPr>
        <w:rPr>
          <w:rFonts w:ascii="Times New Roman" w:hAnsi="Times New Roman" w:cs="Times New Roman"/>
          <w:szCs w:val="24"/>
        </w:rPr>
      </w:pPr>
    </w:p>
    <w:p w:rsidR="006D1B70" w:rsidRPr="00C850C3" w:rsidRDefault="00C850C3" w:rsidP="00C850C3">
      <w:pPr>
        <w:rPr>
          <w:rFonts w:ascii="Times New Roman" w:hAnsi="Times New Roman" w:cs="Times New Roman"/>
          <w:szCs w:val="24"/>
        </w:rPr>
      </w:pPr>
      <w:r w:rsidRPr="00C850C3">
        <w:rPr>
          <w:rFonts w:ascii="Times New Roman" w:hAnsi="Times New Roman" w:cs="Times New Roman"/>
          <w:szCs w:val="24"/>
        </w:rPr>
        <w:t>Als aber Jesus auferstanden war früh am ersten Tag der Woche, erschien er zuerst Maria von Magdala, von der er sieben böse Geister ausgetrieben hatte. Und sie ging hin und verkündete es denen, die mit ihm gewesen waren und Leid trugen und weinten. Und als diese hörten, dass er lebe und sei ihr erschienen, glaubten sie es nicht. Danach offenbarte er sich in anderer Gestalt zweien von ihnen unterwegs, als sie über Land gingen. Und die gingen auch hin und verkündeten es den andern. Aber auch denen glaubten sie nicht. Zuletzt, als die Elf zu Tisch saßen, offenbarte er sich ihnen und schalt ihren Unglauben und ihres Herzens Härte, dass sie nicht geglaubt hatten denen, die ihn gesehen hatten als Auferstandenen. Und er sprach zu ihnen: Gehet hin in alle Welt und predigt das Evangelium aller Kreatur. Wer da glaubt und getauft wird, der wird selig werden; wer aber nicht glaubt, der wird verdammt werden. Die Zeichen aber, die folgen werden denen, die da glauben, sind diese: In meinem Namen werden sie böse Geister austreiben, in neuen Zungen reden, Schlangen mit den Händen hochheben, und wenn sie etwas Tödliches trinken, wird's ihnen nicht schaden; auf Kranke werden sie die Hände legen, so wird's besser mit ihnen werden. Nachdem der Herr Jesus mit ihnen geredet hatte, wurde er aufgehoben gen Himmel und setzte sich zur Rechten Gottes. Sie aber zogen aus und predigten an allen Orten. Und der Herr wirkte mit ihnen und bekräftigte das Wort durch die mitfolgenden Zeichen.</w:t>
      </w:r>
    </w:p>
    <w:p w:rsidR="00C850C3" w:rsidRPr="00C850C3" w:rsidRDefault="00C850C3" w:rsidP="00C850C3">
      <w:pPr>
        <w:rPr>
          <w:rFonts w:ascii="Times New Roman" w:hAnsi="Times New Roman" w:cs="Times New Roman"/>
          <w:szCs w:val="24"/>
        </w:rPr>
      </w:pPr>
    </w:p>
    <w:p w:rsidR="00653F67" w:rsidRPr="00C850C3" w:rsidRDefault="00653F67" w:rsidP="00C850C3">
      <w:pPr>
        <w:rPr>
          <w:rFonts w:ascii="Times New Roman" w:hAnsi="Times New Roman" w:cs="Times New Roman"/>
          <w:szCs w:val="24"/>
        </w:rPr>
      </w:pPr>
      <w:r w:rsidRPr="00C850C3">
        <w:rPr>
          <w:rFonts w:ascii="Times New Roman" w:hAnsi="Times New Roman" w:cs="Times New Roman"/>
          <w:szCs w:val="24"/>
        </w:rPr>
        <w:t>Liebe Gemeinde,</w:t>
      </w:r>
    </w:p>
    <w:p w:rsidR="00EA116E" w:rsidRPr="00C850C3" w:rsidRDefault="005C305E" w:rsidP="00BE432F">
      <w:pPr>
        <w:rPr>
          <w:rFonts w:ascii="Times New Roman" w:hAnsi="Times New Roman" w:cs="Times New Roman"/>
          <w:szCs w:val="24"/>
        </w:rPr>
      </w:pPr>
      <w:r w:rsidRPr="00C850C3">
        <w:rPr>
          <w:rFonts w:ascii="Times New Roman" w:hAnsi="Times New Roman" w:cs="Times New Roman"/>
          <w:szCs w:val="24"/>
        </w:rPr>
        <w:t>noch klingt das Osterfest in uns nach</w:t>
      </w:r>
      <w:r w:rsidR="00B03F21" w:rsidRPr="00C850C3">
        <w:rPr>
          <w:rFonts w:ascii="Times New Roman" w:hAnsi="Times New Roman" w:cs="Times New Roman"/>
          <w:szCs w:val="24"/>
        </w:rPr>
        <w:t>:</w:t>
      </w:r>
      <w:r w:rsidR="00653F67" w:rsidRPr="00C850C3">
        <w:rPr>
          <w:rFonts w:ascii="Times New Roman" w:hAnsi="Times New Roman" w:cs="Times New Roman"/>
          <w:szCs w:val="24"/>
        </w:rPr>
        <w:t xml:space="preserve"> </w:t>
      </w:r>
      <w:r w:rsidR="00B03F21" w:rsidRPr="00C850C3">
        <w:rPr>
          <w:rFonts w:ascii="Times New Roman" w:hAnsi="Times New Roman" w:cs="Times New Roman"/>
          <w:szCs w:val="24"/>
        </w:rPr>
        <w:t>Christus ist auferstanden! Er ist wahrhaftig auferstanden! Halleluja!</w:t>
      </w:r>
      <w:r w:rsidR="00C850C3">
        <w:rPr>
          <w:rFonts w:ascii="Times New Roman" w:hAnsi="Times New Roman" w:cs="Times New Roman"/>
          <w:szCs w:val="24"/>
        </w:rPr>
        <w:t xml:space="preserve"> </w:t>
      </w:r>
      <w:r w:rsidR="00B03F21" w:rsidRPr="00C850C3">
        <w:rPr>
          <w:rFonts w:ascii="Times New Roman" w:hAnsi="Times New Roman" w:cs="Times New Roman"/>
          <w:szCs w:val="24"/>
        </w:rPr>
        <w:t xml:space="preserve">Noch zehren wir von den Festtagen: </w:t>
      </w:r>
      <w:r w:rsidR="00EA116E" w:rsidRPr="00C850C3">
        <w:rPr>
          <w:rFonts w:ascii="Times New Roman" w:hAnsi="Times New Roman" w:cs="Times New Roman"/>
          <w:szCs w:val="24"/>
        </w:rPr>
        <w:t xml:space="preserve">fröhliche </w:t>
      </w:r>
      <w:r w:rsidR="00653F67" w:rsidRPr="00C850C3">
        <w:rPr>
          <w:rFonts w:ascii="Times New Roman" w:hAnsi="Times New Roman" w:cs="Times New Roman"/>
          <w:szCs w:val="24"/>
        </w:rPr>
        <w:t>Go</w:t>
      </w:r>
      <w:r w:rsidR="00EA116E" w:rsidRPr="00C850C3">
        <w:rPr>
          <w:rFonts w:ascii="Times New Roman" w:hAnsi="Times New Roman" w:cs="Times New Roman"/>
          <w:szCs w:val="24"/>
        </w:rPr>
        <w:t>ttesdienste, das</w:t>
      </w:r>
      <w:r w:rsidR="00653F67" w:rsidRPr="00C850C3">
        <w:rPr>
          <w:rFonts w:ascii="Times New Roman" w:hAnsi="Times New Roman" w:cs="Times New Roman"/>
          <w:szCs w:val="24"/>
        </w:rPr>
        <w:t xml:space="preserve"> Wiedersehen von Verwandten und Freunden, Kinder, die beschenkt werden, bunte Ostereier, süße und herzhafte Leckereien</w:t>
      </w:r>
      <w:r w:rsidRPr="00C850C3">
        <w:rPr>
          <w:rFonts w:ascii="Times New Roman" w:hAnsi="Times New Roman" w:cs="Times New Roman"/>
          <w:szCs w:val="24"/>
        </w:rPr>
        <w:t xml:space="preserve">, </w:t>
      </w:r>
      <w:r w:rsidR="00B03F21" w:rsidRPr="00C850C3">
        <w:rPr>
          <w:rFonts w:ascii="Times New Roman" w:hAnsi="Times New Roman" w:cs="Times New Roman"/>
          <w:szCs w:val="24"/>
        </w:rPr>
        <w:t xml:space="preserve">vielleicht </w:t>
      </w:r>
      <w:r w:rsidRPr="00C850C3">
        <w:rPr>
          <w:rFonts w:ascii="Times New Roman" w:hAnsi="Times New Roman" w:cs="Times New Roman"/>
          <w:szCs w:val="24"/>
        </w:rPr>
        <w:t>ein O</w:t>
      </w:r>
      <w:r w:rsidR="00B03F21" w:rsidRPr="00C850C3">
        <w:rPr>
          <w:rFonts w:ascii="Times New Roman" w:hAnsi="Times New Roman" w:cs="Times New Roman"/>
          <w:szCs w:val="24"/>
        </w:rPr>
        <w:t>sterspaziergang  - wenn auch mit Mütze und Schal.</w:t>
      </w:r>
    </w:p>
    <w:p w:rsidR="00822FC0" w:rsidRPr="00C850C3" w:rsidRDefault="00F87699" w:rsidP="008E6694">
      <w:pPr>
        <w:rPr>
          <w:rFonts w:ascii="Times New Roman" w:hAnsi="Times New Roman" w:cs="Times New Roman"/>
          <w:szCs w:val="24"/>
        </w:rPr>
      </w:pPr>
      <w:r w:rsidRPr="00C850C3">
        <w:rPr>
          <w:rFonts w:ascii="Times New Roman" w:hAnsi="Times New Roman" w:cs="Times New Roman"/>
          <w:szCs w:val="24"/>
        </w:rPr>
        <w:t>Der Predigttext für den heut</w:t>
      </w:r>
      <w:r w:rsidR="00EA116E" w:rsidRPr="00C850C3">
        <w:rPr>
          <w:rFonts w:ascii="Times New Roman" w:hAnsi="Times New Roman" w:cs="Times New Roman"/>
          <w:szCs w:val="24"/>
        </w:rPr>
        <w:t>igen S</w:t>
      </w:r>
      <w:r w:rsidR="00C850C3">
        <w:rPr>
          <w:rFonts w:ascii="Times New Roman" w:hAnsi="Times New Roman" w:cs="Times New Roman"/>
          <w:szCs w:val="24"/>
        </w:rPr>
        <w:t>onntag</w:t>
      </w:r>
      <w:r w:rsidR="00B03F21" w:rsidRPr="00C850C3">
        <w:rPr>
          <w:rFonts w:ascii="Times New Roman" w:hAnsi="Times New Roman" w:cs="Times New Roman"/>
          <w:szCs w:val="24"/>
        </w:rPr>
        <w:t xml:space="preserve"> dämpft die Oster</w:t>
      </w:r>
      <w:r w:rsidR="005C305E" w:rsidRPr="00C850C3">
        <w:rPr>
          <w:rFonts w:ascii="Times New Roman" w:hAnsi="Times New Roman" w:cs="Times New Roman"/>
          <w:szCs w:val="24"/>
        </w:rPr>
        <w:t>freude</w:t>
      </w:r>
      <w:r w:rsidR="00B03F21" w:rsidRPr="00C850C3">
        <w:rPr>
          <w:rFonts w:ascii="Times New Roman" w:hAnsi="Times New Roman" w:cs="Times New Roman"/>
          <w:szCs w:val="24"/>
        </w:rPr>
        <w:t xml:space="preserve"> ein wenig</w:t>
      </w:r>
      <w:r w:rsidR="005B7A8E" w:rsidRPr="00C850C3">
        <w:rPr>
          <w:rFonts w:ascii="Times New Roman" w:hAnsi="Times New Roman" w:cs="Times New Roman"/>
          <w:szCs w:val="24"/>
        </w:rPr>
        <w:t>.</w:t>
      </w:r>
      <w:r w:rsidR="005C305E" w:rsidRPr="00C850C3">
        <w:rPr>
          <w:rFonts w:ascii="Times New Roman" w:hAnsi="Times New Roman" w:cs="Times New Roman"/>
          <w:szCs w:val="24"/>
        </w:rPr>
        <w:t xml:space="preserve"> Er rechnet offenbar damit, dass uns der Osterglaube nicht überzeugt. Ist Christus wirklich auferstanden – mit allen Kons</w:t>
      </w:r>
      <w:r w:rsidR="00EA116E" w:rsidRPr="00C850C3">
        <w:rPr>
          <w:rFonts w:ascii="Times New Roman" w:hAnsi="Times New Roman" w:cs="Times New Roman"/>
          <w:szCs w:val="24"/>
        </w:rPr>
        <w:t>equenzen für mein eigenes Leben?</w:t>
      </w:r>
      <w:r w:rsidR="005C305E" w:rsidRPr="00C850C3">
        <w:rPr>
          <w:rFonts w:ascii="Times New Roman" w:hAnsi="Times New Roman" w:cs="Times New Roman"/>
          <w:szCs w:val="24"/>
        </w:rPr>
        <w:t xml:space="preserve"> Habe auch ich Hoffnung über den Tod hinaus? Hat mein Leben einen Grund und ein Ziel in Gott? </w:t>
      </w:r>
    </w:p>
    <w:p w:rsidR="005C305E" w:rsidRPr="00C850C3" w:rsidRDefault="005C305E" w:rsidP="00C850C3">
      <w:pPr>
        <w:rPr>
          <w:rFonts w:ascii="Times New Roman" w:hAnsi="Times New Roman" w:cs="Times New Roman"/>
          <w:szCs w:val="24"/>
        </w:rPr>
      </w:pPr>
      <w:r w:rsidRPr="00C850C3">
        <w:rPr>
          <w:rFonts w:ascii="Times New Roman" w:hAnsi="Times New Roman" w:cs="Times New Roman"/>
          <w:szCs w:val="24"/>
        </w:rPr>
        <w:lastRenderedPageBreak/>
        <w:t>Nach rep</w:t>
      </w:r>
      <w:r w:rsidR="00C850C3">
        <w:rPr>
          <w:rFonts w:ascii="Times New Roman" w:hAnsi="Times New Roman" w:cs="Times New Roman"/>
          <w:szCs w:val="24"/>
        </w:rPr>
        <w:t>räsentativen Umfragen begegnen</w:t>
      </w:r>
      <w:r w:rsidRPr="00C850C3">
        <w:rPr>
          <w:rFonts w:ascii="Times New Roman" w:hAnsi="Times New Roman" w:cs="Times New Roman"/>
          <w:szCs w:val="24"/>
        </w:rPr>
        <w:t xml:space="preserve"> </w:t>
      </w:r>
      <w:r w:rsidR="00B03F21" w:rsidRPr="00C850C3">
        <w:rPr>
          <w:rFonts w:ascii="Times New Roman" w:hAnsi="Times New Roman" w:cs="Times New Roman"/>
          <w:szCs w:val="24"/>
        </w:rPr>
        <w:t xml:space="preserve">immerhin </w:t>
      </w:r>
      <w:r w:rsidR="00C850C3">
        <w:rPr>
          <w:rFonts w:ascii="Times New Roman" w:hAnsi="Times New Roman" w:cs="Times New Roman"/>
          <w:szCs w:val="24"/>
        </w:rPr>
        <w:t>zwei Drittel der Deutschen der</w:t>
      </w:r>
      <w:r w:rsidRPr="00C850C3">
        <w:rPr>
          <w:rFonts w:ascii="Times New Roman" w:hAnsi="Times New Roman" w:cs="Times New Roman"/>
          <w:szCs w:val="24"/>
        </w:rPr>
        <w:t xml:space="preserve"> Osterbotschaft</w:t>
      </w:r>
      <w:r w:rsidR="00C850C3">
        <w:rPr>
          <w:rFonts w:ascii="Times New Roman" w:hAnsi="Times New Roman" w:cs="Times New Roman"/>
          <w:szCs w:val="24"/>
        </w:rPr>
        <w:t xml:space="preserve"> mit Unglauben</w:t>
      </w:r>
      <w:r w:rsidRPr="00C850C3">
        <w:rPr>
          <w:rFonts w:ascii="Times New Roman" w:hAnsi="Times New Roman" w:cs="Times New Roman"/>
          <w:szCs w:val="24"/>
        </w:rPr>
        <w:t>.</w:t>
      </w:r>
      <w:r w:rsidR="00C850C3">
        <w:rPr>
          <w:rFonts w:ascii="Times New Roman" w:hAnsi="Times New Roman" w:cs="Times New Roman"/>
          <w:szCs w:val="24"/>
        </w:rPr>
        <w:t xml:space="preserve"> Nun: Zweifel an Jesu Auferstehung kennen schon die ältesten biblischen Osterüberlieferungen; das ist kein modernes Phänomen. Doch d</w:t>
      </w:r>
      <w:r w:rsidR="00EA116E" w:rsidRPr="00C850C3">
        <w:rPr>
          <w:rFonts w:ascii="Times New Roman" w:hAnsi="Times New Roman" w:cs="Times New Roman"/>
          <w:szCs w:val="24"/>
        </w:rPr>
        <w:t>er Predigttext macht den</w:t>
      </w:r>
      <w:r w:rsidR="00B03F21" w:rsidRPr="00C850C3">
        <w:rPr>
          <w:rFonts w:ascii="Times New Roman" w:hAnsi="Times New Roman" w:cs="Times New Roman"/>
          <w:szCs w:val="24"/>
        </w:rPr>
        <w:t xml:space="preserve"> </w:t>
      </w:r>
      <w:r w:rsidR="00A82B16" w:rsidRPr="00C850C3">
        <w:rPr>
          <w:rFonts w:ascii="Times New Roman" w:hAnsi="Times New Roman" w:cs="Times New Roman"/>
          <w:szCs w:val="24"/>
        </w:rPr>
        <w:t>Unglau</w:t>
      </w:r>
      <w:r w:rsidR="00B03F21" w:rsidRPr="00C850C3">
        <w:rPr>
          <w:rFonts w:ascii="Times New Roman" w:hAnsi="Times New Roman" w:cs="Times New Roman"/>
          <w:szCs w:val="24"/>
        </w:rPr>
        <w:t>ben</w:t>
      </w:r>
      <w:r w:rsidR="00A82B16" w:rsidRPr="00C850C3">
        <w:rPr>
          <w:rFonts w:ascii="Times New Roman" w:hAnsi="Times New Roman" w:cs="Times New Roman"/>
          <w:szCs w:val="24"/>
        </w:rPr>
        <w:t xml:space="preserve"> zum </w:t>
      </w:r>
      <w:r w:rsidR="00C850C3">
        <w:rPr>
          <w:rFonts w:ascii="Times New Roman" w:hAnsi="Times New Roman" w:cs="Times New Roman"/>
          <w:szCs w:val="24"/>
        </w:rPr>
        <w:t xml:space="preserve">zentralen </w:t>
      </w:r>
      <w:r w:rsidR="00A82B16" w:rsidRPr="00C850C3">
        <w:rPr>
          <w:rFonts w:ascii="Times New Roman" w:hAnsi="Times New Roman" w:cs="Times New Roman"/>
          <w:szCs w:val="24"/>
        </w:rPr>
        <w:t>The</w:t>
      </w:r>
      <w:r w:rsidR="00C850C3">
        <w:rPr>
          <w:rFonts w:ascii="Times New Roman" w:hAnsi="Times New Roman" w:cs="Times New Roman"/>
          <w:szCs w:val="24"/>
        </w:rPr>
        <w:t xml:space="preserve">ma. </w:t>
      </w:r>
    </w:p>
    <w:p w:rsidR="005C305E" w:rsidRPr="00C850C3" w:rsidRDefault="005C305E" w:rsidP="008E6694">
      <w:pPr>
        <w:rPr>
          <w:rFonts w:ascii="Times New Roman" w:hAnsi="Times New Roman" w:cs="Times New Roman"/>
          <w:szCs w:val="24"/>
        </w:rPr>
      </w:pPr>
      <w:r w:rsidRPr="00C850C3">
        <w:rPr>
          <w:rFonts w:ascii="Times New Roman" w:hAnsi="Times New Roman" w:cs="Times New Roman"/>
          <w:szCs w:val="24"/>
        </w:rPr>
        <w:t>Die Ostergeschichte des Markusevangeliums, der so genannte „unechte Markusschluss“, ist die jüngste biblische Osterge</w:t>
      </w:r>
      <w:r w:rsidR="00C850C3">
        <w:rPr>
          <w:rFonts w:ascii="Times New Roman" w:hAnsi="Times New Roman" w:cs="Times New Roman"/>
          <w:szCs w:val="24"/>
        </w:rPr>
        <w:t>schichte, lange Zeit</w:t>
      </w:r>
      <w:r w:rsidR="00B03F21" w:rsidRPr="00C850C3">
        <w:rPr>
          <w:rFonts w:ascii="Times New Roman" w:hAnsi="Times New Roman" w:cs="Times New Roman"/>
          <w:szCs w:val="24"/>
        </w:rPr>
        <w:t xml:space="preserve"> nach</w:t>
      </w:r>
      <w:r w:rsidRPr="00C850C3">
        <w:rPr>
          <w:rFonts w:ascii="Times New Roman" w:hAnsi="Times New Roman" w:cs="Times New Roman"/>
          <w:szCs w:val="24"/>
        </w:rPr>
        <w:t xml:space="preserve"> den </w:t>
      </w:r>
      <w:r w:rsidR="00B03F21" w:rsidRPr="00C850C3">
        <w:rPr>
          <w:rFonts w:ascii="Times New Roman" w:hAnsi="Times New Roman" w:cs="Times New Roman"/>
          <w:szCs w:val="24"/>
        </w:rPr>
        <w:t>erzählten Gegebenheiten entstanden</w:t>
      </w:r>
      <w:r w:rsidRPr="00C850C3">
        <w:rPr>
          <w:rFonts w:ascii="Times New Roman" w:hAnsi="Times New Roman" w:cs="Times New Roman"/>
          <w:szCs w:val="24"/>
        </w:rPr>
        <w:t xml:space="preserve">; sie ist </w:t>
      </w:r>
      <w:r w:rsidR="00301A53">
        <w:rPr>
          <w:rFonts w:ascii="Times New Roman" w:hAnsi="Times New Roman" w:cs="Times New Roman"/>
          <w:szCs w:val="24"/>
        </w:rPr>
        <w:t xml:space="preserve">– historisch gesehen – </w:t>
      </w:r>
      <w:r w:rsidR="00B03F21" w:rsidRPr="00C850C3">
        <w:rPr>
          <w:rFonts w:ascii="Times New Roman" w:hAnsi="Times New Roman" w:cs="Times New Roman"/>
          <w:szCs w:val="24"/>
        </w:rPr>
        <w:t>n</w:t>
      </w:r>
      <w:r w:rsidR="00C850C3">
        <w:rPr>
          <w:rFonts w:ascii="Times New Roman" w:hAnsi="Times New Roman" w:cs="Times New Roman"/>
          <w:szCs w:val="24"/>
        </w:rPr>
        <w:t>icht nur sekundär, sondern eher</w:t>
      </w:r>
      <w:r w:rsidR="00301A53">
        <w:rPr>
          <w:rFonts w:ascii="Times New Roman" w:hAnsi="Times New Roman" w:cs="Times New Roman"/>
          <w:szCs w:val="24"/>
        </w:rPr>
        <w:t xml:space="preserve"> tertiär, </w:t>
      </w:r>
      <w:r w:rsidR="00B03F21" w:rsidRPr="00C850C3">
        <w:rPr>
          <w:rFonts w:ascii="Times New Roman" w:hAnsi="Times New Roman" w:cs="Times New Roman"/>
          <w:szCs w:val="24"/>
        </w:rPr>
        <w:t>e</w:t>
      </w:r>
      <w:r w:rsidRPr="00C850C3">
        <w:rPr>
          <w:rFonts w:ascii="Times New Roman" w:hAnsi="Times New Roman" w:cs="Times New Roman"/>
          <w:szCs w:val="24"/>
        </w:rPr>
        <w:t>rst im 2. Jh. n. Chr. d</w:t>
      </w:r>
      <w:r w:rsidR="00301A53">
        <w:rPr>
          <w:rFonts w:ascii="Times New Roman" w:hAnsi="Times New Roman" w:cs="Times New Roman"/>
          <w:szCs w:val="24"/>
        </w:rPr>
        <w:t>em Evangelium hinzugefügt, in den</w:t>
      </w:r>
      <w:r w:rsidR="00B03F21" w:rsidRPr="00C850C3">
        <w:rPr>
          <w:rFonts w:ascii="Times New Roman" w:hAnsi="Times New Roman" w:cs="Times New Roman"/>
          <w:szCs w:val="24"/>
        </w:rPr>
        <w:t xml:space="preserve"> ältesten Handschriften </w:t>
      </w:r>
      <w:r w:rsidR="00301A53">
        <w:rPr>
          <w:rFonts w:ascii="Times New Roman" w:hAnsi="Times New Roman" w:cs="Times New Roman"/>
          <w:szCs w:val="24"/>
        </w:rPr>
        <w:t>noch nicht bezeugt</w:t>
      </w:r>
      <w:r w:rsidRPr="00C850C3">
        <w:rPr>
          <w:rFonts w:ascii="Times New Roman" w:hAnsi="Times New Roman" w:cs="Times New Roman"/>
          <w:szCs w:val="24"/>
        </w:rPr>
        <w:t>. Ihr Verfasser greift bereits auf die anderen Evangelien zurück</w:t>
      </w:r>
      <w:r w:rsidR="00396A65" w:rsidRPr="00C850C3">
        <w:rPr>
          <w:rFonts w:ascii="Times New Roman" w:hAnsi="Times New Roman" w:cs="Times New Roman"/>
          <w:szCs w:val="24"/>
        </w:rPr>
        <w:t>, setzt voraus, dass ihre Geschichten bekannt sind</w:t>
      </w:r>
      <w:r w:rsidRPr="00C850C3">
        <w:rPr>
          <w:rFonts w:ascii="Times New Roman" w:hAnsi="Times New Roman" w:cs="Times New Roman"/>
          <w:szCs w:val="24"/>
        </w:rPr>
        <w:t>.</w:t>
      </w:r>
    </w:p>
    <w:p w:rsidR="007765C4" w:rsidRPr="00C850C3" w:rsidRDefault="00396A65" w:rsidP="00301A53">
      <w:pPr>
        <w:rPr>
          <w:rFonts w:ascii="Times New Roman" w:hAnsi="Times New Roman" w:cs="Times New Roman"/>
          <w:szCs w:val="24"/>
        </w:rPr>
      </w:pPr>
      <w:r w:rsidRPr="00C850C3">
        <w:rPr>
          <w:rFonts w:ascii="Times New Roman" w:hAnsi="Times New Roman" w:cs="Times New Roman"/>
          <w:szCs w:val="24"/>
        </w:rPr>
        <w:t xml:space="preserve">In diesen Geschichten </w:t>
      </w:r>
      <w:r w:rsidR="009A70DC" w:rsidRPr="00C850C3">
        <w:rPr>
          <w:rFonts w:ascii="Times New Roman" w:hAnsi="Times New Roman" w:cs="Times New Roman"/>
          <w:szCs w:val="24"/>
        </w:rPr>
        <w:t xml:space="preserve">der Evangelien </w:t>
      </w:r>
      <w:r w:rsidRPr="00C850C3">
        <w:rPr>
          <w:rFonts w:ascii="Times New Roman" w:hAnsi="Times New Roman" w:cs="Times New Roman"/>
          <w:szCs w:val="24"/>
        </w:rPr>
        <w:t xml:space="preserve">spiegelt sich </w:t>
      </w:r>
      <w:r w:rsidR="00301A53">
        <w:rPr>
          <w:rFonts w:ascii="Times New Roman" w:hAnsi="Times New Roman" w:cs="Times New Roman"/>
          <w:szCs w:val="24"/>
        </w:rPr>
        <w:t xml:space="preserve">ja </w:t>
      </w:r>
      <w:r w:rsidRPr="00C850C3">
        <w:rPr>
          <w:rFonts w:ascii="Times New Roman" w:hAnsi="Times New Roman" w:cs="Times New Roman"/>
          <w:szCs w:val="24"/>
        </w:rPr>
        <w:t>d</w:t>
      </w:r>
      <w:r w:rsidR="005C305E" w:rsidRPr="00C850C3">
        <w:rPr>
          <w:rFonts w:ascii="Times New Roman" w:hAnsi="Times New Roman" w:cs="Times New Roman"/>
          <w:szCs w:val="24"/>
        </w:rPr>
        <w:t xml:space="preserve">er Osterglaube der ersten </w:t>
      </w:r>
      <w:r w:rsidRPr="00C850C3">
        <w:rPr>
          <w:rFonts w:ascii="Times New Roman" w:hAnsi="Times New Roman" w:cs="Times New Roman"/>
          <w:szCs w:val="24"/>
        </w:rPr>
        <w:t>Jüngerinnen und Jünger</w:t>
      </w:r>
      <w:r w:rsidR="007765C4" w:rsidRPr="00C850C3">
        <w:rPr>
          <w:rFonts w:ascii="Times New Roman" w:hAnsi="Times New Roman" w:cs="Times New Roman"/>
          <w:szCs w:val="24"/>
        </w:rPr>
        <w:t xml:space="preserve">. </w:t>
      </w:r>
      <w:r w:rsidRPr="00C850C3">
        <w:rPr>
          <w:rFonts w:ascii="Times New Roman" w:hAnsi="Times New Roman" w:cs="Times New Roman"/>
          <w:szCs w:val="24"/>
        </w:rPr>
        <w:t>Es sind Geschichten</w:t>
      </w:r>
      <w:r w:rsidR="007765C4" w:rsidRPr="00C850C3">
        <w:rPr>
          <w:rFonts w:ascii="Times New Roman" w:hAnsi="Times New Roman" w:cs="Times New Roman"/>
          <w:szCs w:val="24"/>
        </w:rPr>
        <w:t xml:space="preserve"> darüber, wie Menschen dem auferweckten Gekreuzigten begegnet sind und wie er sie aus ihrer lähmenden Tra</w:t>
      </w:r>
      <w:r w:rsidR="00B03F21" w:rsidRPr="00C850C3">
        <w:rPr>
          <w:rFonts w:ascii="Times New Roman" w:hAnsi="Times New Roman" w:cs="Times New Roman"/>
          <w:szCs w:val="24"/>
        </w:rPr>
        <w:t>urigkeit heraus zu neuer Hoffnung geführt</w:t>
      </w:r>
      <w:r w:rsidR="007765C4" w:rsidRPr="00C850C3">
        <w:rPr>
          <w:rFonts w:ascii="Times New Roman" w:hAnsi="Times New Roman" w:cs="Times New Roman"/>
          <w:szCs w:val="24"/>
        </w:rPr>
        <w:t xml:space="preserve"> hat. Der Pred</w:t>
      </w:r>
      <w:r w:rsidRPr="00C850C3">
        <w:rPr>
          <w:rFonts w:ascii="Times New Roman" w:hAnsi="Times New Roman" w:cs="Times New Roman"/>
          <w:szCs w:val="24"/>
        </w:rPr>
        <w:t xml:space="preserve">igttext greift </w:t>
      </w:r>
      <w:r w:rsidR="0081497D">
        <w:rPr>
          <w:rFonts w:ascii="Times New Roman" w:hAnsi="Times New Roman" w:cs="Times New Roman"/>
          <w:szCs w:val="24"/>
        </w:rPr>
        <w:t xml:space="preserve">nun </w:t>
      </w:r>
      <w:r w:rsidRPr="00C850C3">
        <w:rPr>
          <w:rFonts w:ascii="Times New Roman" w:hAnsi="Times New Roman" w:cs="Times New Roman"/>
          <w:szCs w:val="24"/>
        </w:rPr>
        <w:t>diese Geschichten</w:t>
      </w:r>
      <w:r w:rsidR="007765C4" w:rsidRPr="00C850C3">
        <w:rPr>
          <w:rFonts w:ascii="Times New Roman" w:hAnsi="Times New Roman" w:cs="Times New Roman"/>
          <w:szCs w:val="24"/>
        </w:rPr>
        <w:t xml:space="preserve"> </w:t>
      </w:r>
      <w:r w:rsidR="00F3530C" w:rsidRPr="00C850C3">
        <w:rPr>
          <w:rFonts w:ascii="Times New Roman" w:hAnsi="Times New Roman" w:cs="Times New Roman"/>
          <w:szCs w:val="24"/>
        </w:rPr>
        <w:t>auf; und uns kommt entgegen</w:t>
      </w:r>
      <w:r w:rsidRPr="00C850C3">
        <w:rPr>
          <w:rFonts w:ascii="Times New Roman" w:hAnsi="Times New Roman" w:cs="Times New Roman"/>
          <w:szCs w:val="24"/>
        </w:rPr>
        <w:t>, wie er sie dabei ausdeutet.</w:t>
      </w:r>
      <w:r w:rsidR="007765C4" w:rsidRPr="00C850C3">
        <w:rPr>
          <w:rFonts w:ascii="Times New Roman" w:hAnsi="Times New Roman" w:cs="Times New Roman"/>
          <w:szCs w:val="24"/>
        </w:rPr>
        <w:t xml:space="preserve"> Denn auch wir stehen </w:t>
      </w:r>
      <w:r w:rsidR="00F3530C" w:rsidRPr="00C850C3">
        <w:rPr>
          <w:rFonts w:ascii="Times New Roman" w:hAnsi="Times New Roman" w:cs="Times New Roman"/>
          <w:szCs w:val="24"/>
        </w:rPr>
        <w:t xml:space="preserve">im Hinblick auf Ostern </w:t>
      </w:r>
      <w:r w:rsidR="007765C4" w:rsidRPr="00C850C3">
        <w:rPr>
          <w:rFonts w:ascii="Times New Roman" w:hAnsi="Times New Roman" w:cs="Times New Roman"/>
          <w:szCs w:val="24"/>
        </w:rPr>
        <w:t>vor</w:t>
      </w:r>
      <w:r w:rsidR="00D325FD" w:rsidRPr="00C850C3">
        <w:rPr>
          <w:rFonts w:ascii="Times New Roman" w:hAnsi="Times New Roman" w:cs="Times New Roman"/>
          <w:szCs w:val="24"/>
        </w:rPr>
        <w:t xml:space="preserve"> einem garstigen</w:t>
      </w:r>
      <w:r w:rsidR="007765C4" w:rsidRPr="00C850C3">
        <w:rPr>
          <w:rFonts w:ascii="Times New Roman" w:hAnsi="Times New Roman" w:cs="Times New Roman"/>
          <w:szCs w:val="24"/>
        </w:rPr>
        <w:t xml:space="preserve"> </w:t>
      </w:r>
      <w:r w:rsidR="00301A53">
        <w:rPr>
          <w:rFonts w:ascii="Times New Roman" w:hAnsi="Times New Roman" w:cs="Times New Roman"/>
          <w:szCs w:val="24"/>
        </w:rPr>
        <w:t xml:space="preserve">historischen </w:t>
      </w:r>
      <w:r w:rsidR="007765C4" w:rsidRPr="00C850C3">
        <w:rPr>
          <w:rFonts w:ascii="Times New Roman" w:hAnsi="Times New Roman" w:cs="Times New Roman"/>
          <w:szCs w:val="24"/>
        </w:rPr>
        <w:t>Graben, sind angewiesen auf die vielfältigen, mitunter widersprüchlichen Zeugnisse der Bibel.</w:t>
      </w:r>
      <w:r w:rsidR="00301A53">
        <w:rPr>
          <w:rFonts w:ascii="Times New Roman" w:hAnsi="Times New Roman" w:cs="Times New Roman"/>
          <w:szCs w:val="24"/>
        </w:rPr>
        <w:t xml:space="preserve"> </w:t>
      </w:r>
      <w:r w:rsidR="007765C4" w:rsidRPr="00C850C3">
        <w:rPr>
          <w:rFonts w:ascii="Times New Roman" w:hAnsi="Times New Roman" w:cs="Times New Roman"/>
          <w:szCs w:val="24"/>
        </w:rPr>
        <w:t>Hören wir also hinein in die Os</w:t>
      </w:r>
      <w:r w:rsidR="00301A53">
        <w:rPr>
          <w:rFonts w:ascii="Times New Roman" w:hAnsi="Times New Roman" w:cs="Times New Roman"/>
          <w:szCs w:val="24"/>
        </w:rPr>
        <w:t>tergeschichte aus dritter Hand</w:t>
      </w:r>
      <w:r w:rsidRPr="00C850C3">
        <w:rPr>
          <w:rFonts w:ascii="Times New Roman" w:hAnsi="Times New Roman" w:cs="Times New Roman"/>
          <w:szCs w:val="24"/>
        </w:rPr>
        <w:t xml:space="preserve">, </w:t>
      </w:r>
      <w:r w:rsidR="00301A53">
        <w:rPr>
          <w:rFonts w:ascii="Times New Roman" w:hAnsi="Times New Roman" w:cs="Times New Roman"/>
          <w:szCs w:val="24"/>
        </w:rPr>
        <w:t>manches</w:t>
      </w:r>
      <w:r w:rsidR="007765C4" w:rsidRPr="00C850C3">
        <w:rPr>
          <w:rFonts w:ascii="Times New Roman" w:hAnsi="Times New Roman" w:cs="Times New Roman"/>
          <w:szCs w:val="24"/>
        </w:rPr>
        <w:t xml:space="preserve"> wi</w:t>
      </w:r>
      <w:r w:rsidR="00301A53">
        <w:rPr>
          <w:rFonts w:ascii="Times New Roman" w:hAnsi="Times New Roman" w:cs="Times New Roman"/>
          <w:szCs w:val="24"/>
        </w:rPr>
        <w:t>rd uns dabei vertraut vorkommen.</w:t>
      </w:r>
    </w:p>
    <w:p w:rsidR="00396A65" w:rsidRPr="00C850C3" w:rsidRDefault="00F3530C" w:rsidP="008E6694">
      <w:pPr>
        <w:rPr>
          <w:rFonts w:ascii="Times New Roman" w:hAnsi="Times New Roman" w:cs="Times New Roman"/>
          <w:szCs w:val="24"/>
        </w:rPr>
      </w:pPr>
      <w:r w:rsidRPr="00C850C3">
        <w:rPr>
          <w:rFonts w:ascii="Times New Roman" w:hAnsi="Times New Roman" w:cs="Times New Roman"/>
          <w:szCs w:val="24"/>
        </w:rPr>
        <w:t>Im Fokus der Geschichte steht der</w:t>
      </w:r>
      <w:r w:rsidR="00396A65" w:rsidRPr="00C850C3">
        <w:rPr>
          <w:rFonts w:ascii="Times New Roman" w:hAnsi="Times New Roman" w:cs="Times New Roman"/>
          <w:szCs w:val="24"/>
        </w:rPr>
        <w:t xml:space="preserve"> Zwölferkreis</w:t>
      </w:r>
      <w:r w:rsidR="0062594B" w:rsidRPr="00C850C3">
        <w:rPr>
          <w:rFonts w:ascii="Times New Roman" w:hAnsi="Times New Roman" w:cs="Times New Roman"/>
          <w:szCs w:val="24"/>
        </w:rPr>
        <w:t>, dem Judas nicht mehr angehört. Die Jünger befinden sich in Jerusalem, sie sitzen beisammen und sind wie gelähmt vor Traurigkeit</w:t>
      </w:r>
      <w:r w:rsidRPr="00C850C3">
        <w:rPr>
          <w:rFonts w:ascii="Times New Roman" w:hAnsi="Times New Roman" w:cs="Times New Roman"/>
          <w:szCs w:val="24"/>
        </w:rPr>
        <w:t>, völlig orientierungslos, nachdem  Jesus am Kreuz gestorbe</w:t>
      </w:r>
      <w:r w:rsidR="00D325FD" w:rsidRPr="00C850C3">
        <w:rPr>
          <w:rFonts w:ascii="Times New Roman" w:hAnsi="Times New Roman" w:cs="Times New Roman"/>
          <w:szCs w:val="24"/>
        </w:rPr>
        <w:t>n und alle Hoffnung begraben ist</w:t>
      </w:r>
      <w:r w:rsidR="0062594B" w:rsidRPr="00C850C3">
        <w:rPr>
          <w:rFonts w:ascii="Times New Roman" w:hAnsi="Times New Roman" w:cs="Times New Roman"/>
          <w:szCs w:val="24"/>
        </w:rPr>
        <w:t>.</w:t>
      </w:r>
    </w:p>
    <w:p w:rsidR="0062594B" w:rsidRPr="00C850C3" w:rsidRDefault="0062594B" w:rsidP="008E6694">
      <w:pPr>
        <w:rPr>
          <w:rFonts w:ascii="Times New Roman" w:hAnsi="Times New Roman" w:cs="Times New Roman"/>
          <w:szCs w:val="24"/>
        </w:rPr>
      </w:pPr>
      <w:r w:rsidRPr="00C850C3">
        <w:rPr>
          <w:rFonts w:ascii="Times New Roman" w:hAnsi="Times New Roman" w:cs="Times New Roman"/>
          <w:szCs w:val="24"/>
        </w:rPr>
        <w:t xml:space="preserve">In diese Hauptszene </w:t>
      </w:r>
      <w:r w:rsidR="00F3530C" w:rsidRPr="00C850C3">
        <w:rPr>
          <w:rFonts w:ascii="Times New Roman" w:hAnsi="Times New Roman" w:cs="Times New Roman"/>
          <w:szCs w:val="24"/>
        </w:rPr>
        <w:t xml:space="preserve">in Jerusalem </w:t>
      </w:r>
      <w:r w:rsidRPr="00C850C3">
        <w:rPr>
          <w:rFonts w:ascii="Times New Roman" w:hAnsi="Times New Roman" w:cs="Times New Roman"/>
          <w:szCs w:val="24"/>
        </w:rPr>
        <w:t xml:space="preserve">werden </w:t>
      </w:r>
      <w:r w:rsidR="00F3530C" w:rsidRPr="00C850C3">
        <w:rPr>
          <w:rFonts w:ascii="Times New Roman" w:hAnsi="Times New Roman" w:cs="Times New Roman"/>
          <w:szCs w:val="24"/>
        </w:rPr>
        <w:t xml:space="preserve">nun </w:t>
      </w:r>
      <w:r w:rsidRPr="00C850C3">
        <w:rPr>
          <w:rFonts w:ascii="Times New Roman" w:hAnsi="Times New Roman" w:cs="Times New Roman"/>
          <w:szCs w:val="24"/>
        </w:rPr>
        <w:t xml:space="preserve">zwei der schönsten Ostergeschichten </w:t>
      </w:r>
      <w:r w:rsidR="00F3530C" w:rsidRPr="00C850C3">
        <w:rPr>
          <w:rFonts w:ascii="Times New Roman" w:hAnsi="Times New Roman" w:cs="Times New Roman"/>
          <w:szCs w:val="24"/>
        </w:rPr>
        <w:t xml:space="preserve">der Bibel </w:t>
      </w:r>
      <w:r w:rsidR="00301A53">
        <w:rPr>
          <w:rFonts w:ascii="Times New Roman" w:hAnsi="Times New Roman" w:cs="Times New Roman"/>
          <w:szCs w:val="24"/>
        </w:rPr>
        <w:t>kurz</w:t>
      </w:r>
      <w:r w:rsidR="009A70DC" w:rsidRPr="00C850C3">
        <w:rPr>
          <w:rFonts w:ascii="Times New Roman" w:hAnsi="Times New Roman" w:cs="Times New Roman"/>
          <w:szCs w:val="24"/>
        </w:rPr>
        <w:t xml:space="preserve"> </w:t>
      </w:r>
      <w:r w:rsidRPr="00C850C3">
        <w:rPr>
          <w:rFonts w:ascii="Times New Roman" w:hAnsi="Times New Roman" w:cs="Times New Roman"/>
          <w:szCs w:val="24"/>
        </w:rPr>
        <w:t xml:space="preserve">eingespielt, </w:t>
      </w:r>
      <w:r w:rsidR="00F3530C" w:rsidRPr="00C850C3">
        <w:rPr>
          <w:rFonts w:ascii="Times New Roman" w:hAnsi="Times New Roman" w:cs="Times New Roman"/>
          <w:szCs w:val="24"/>
        </w:rPr>
        <w:t xml:space="preserve">die </w:t>
      </w:r>
      <w:r w:rsidRPr="00C850C3">
        <w:rPr>
          <w:rFonts w:ascii="Times New Roman" w:hAnsi="Times New Roman" w:cs="Times New Roman"/>
          <w:szCs w:val="24"/>
        </w:rPr>
        <w:t xml:space="preserve">eine </w:t>
      </w:r>
      <w:r w:rsidR="00F3530C" w:rsidRPr="00C850C3">
        <w:rPr>
          <w:rFonts w:ascii="Times New Roman" w:hAnsi="Times New Roman" w:cs="Times New Roman"/>
          <w:szCs w:val="24"/>
        </w:rPr>
        <w:t>aus dem Johannesevangelium, die andere</w:t>
      </w:r>
      <w:r w:rsidRPr="00C850C3">
        <w:rPr>
          <w:rFonts w:ascii="Times New Roman" w:hAnsi="Times New Roman" w:cs="Times New Roman"/>
          <w:szCs w:val="24"/>
        </w:rPr>
        <w:t xml:space="preserve"> aus dem Lukasevangelium: </w:t>
      </w:r>
    </w:p>
    <w:p w:rsidR="007765C4" w:rsidRPr="00C850C3" w:rsidRDefault="007765C4" w:rsidP="008E6694">
      <w:pPr>
        <w:rPr>
          <w:rFonts w:ascii="Times New Roman" w:hAnsi="Times New Roman" w:cs="Times New Roman"/>
          <w:szCs w:val="24"/>
        </w:rPr>
      </w:pPr>
      <w:r w:rsidRPr="00C850C3">
        <w:rPr>
          <w:rFonts w:ascii="Times New Roman" w:hAnsi="Times New Roman" w:cs="Times New Roman"/>
          <w:szCs w:val="24"/>
        </w:rPr>
        <w:t>D</w:t>
      </w:r>
      <w:r w:rsidR="00396A65" w:rsidRPr="00C850C3">
        <w:rPr>
          <w:rFonts w:ascii="Times New Roman" w:hAnsi="Times New Roman" w:cs="Times New Roman"/>
          <w:szCs w:val="24"/>
        </w:rPr>
        <w:t xml:space="preserve">a ist </w:t>
      </w:r>
      <w:r w:rsidR="0062594B" w:rsidRPr="00C850C3">
        <w:rPr>
          <w:rFonts w:ascii="Times New Roman" w:hAnsi="Times New Roman" w:cs="Times New Roman"/>
          <w:szCs w:val="24"/>
        </w:rPr>
        <w:t xml:space="preserve">zuerst </w:t>
      </w:r>
      <w:r w:rsidR="00396A65" w:rsidRPr="00C850C3">
        <w:rPr>
          <w:rFonts w:ascii="Times New Roman" w:hAnsi="Times New Roman" w:cs="Times New Roman"/>
          <w:szCs w:val="24"/>
        </w:rPr>
        <w:t xml:space="preserve">Maria von Magdala, die am Ostermorgen weinend vor dem leeren Grab steht und den Auferstandenen mit dem Gärtner verwechselt. </w:t>
      </w:r>
      <w:r w:rsidR="0062594B" w:rsidRPr="00C850C3">
        <w:rPr>
          <w:rFonts w:ascii="Times New Roman" w:hAnsi="Times New Roman" w:cs="Times New Roman"/>
          <w:szCs w:val="24"/>
        </w:rPr>
        <w:t>Der Auferstandene ist kein lebender Leichnam, kein Wiedergänger, der seine irdisch</w:t>
      </w:r>
      <w:r w:rsidR="009A70DC" w:rsidRPr="00C850C3">
        <w:rPr>
          <w:rFonts w:ascii="Times New Roman" w:hAnsi="Times New Roman" w:cs="Times New Roman"/>
          <w:szCs w:val="24"/>
        </w:rPr>
        <w:t>e Existenz einfach</w:t>
      </w:r>
      <w:r w:rsidR="0062594B" w:rsidRPr="00C850C3">
        <w:rPr>
          <w:rFonts w:ascii="Times New Roman" w:hAnsi="Times New Roman" w:cs="Times New Roman"/>
          <w:szCs w:val="24"/>
        </w:rPr>
        <w:t xml:space="preserve"> fortsetzt. Es bedarf mehr als der bloßen Erscheinung. Erst als Jesus sie bei ihrem Namen ruft</w:t>
      </w:r>
      <w:r w:rsidR="00396A65" w:rsidRPr="00C850C3">
        <w:rPr>
          <w:rFonts w:ascii="Times New Roman" w:hAnsi="Times New Roman" w:cs="Times New Roman"/>
          <w:szCs w:val="24"/>
        </w:rPr>
        <w:t>, „Maria!</w:t>
      </w:r>
      <w:r w:rsidR="0062594B" w:rsidRPr="00C850C3">
        <w:rPr>
          <w:rFonts w:ascii="Times New Roman" w:hAnsi="Times New Roman" w:cs="Times New Roman"/>
          <w:szCs w:val="24"/>
        </w:rPr>
        <w:t>“,</w:t>
      </w:r>
      <w:r w:rsidR="00396A65" w:rsidRPr="00C850C3">
        <w:rPr>
          <w:rFonts w:ascii="Times New Roman" w:hAnsi="Times New Roman" w:cs="Times New Roman"/>
          <w:szCs w:val="24"/>
        </w:rPr>
        <w:t xml:space="preserve"> erkennt</w:t>
      </w:r>
      <w:r w:rsidR="0062594B" w:rsidRPr="00C850C3">
        <w:rPr>
          <w:rFonts w:ascii="Times New Roman" w:hAnsi="Times New Roman" w:cs="Times New Roman"/>
          <w:szCs w:val="24"/>
        </w:rPr>
        <w:t xml:space="preserve"> sie ihn</w:t>
      </w:r>
      <w:r w:rsidR="00396A65" w:rsidRPr="00C850C3">
        <w:rPr>
          <w:rFonts w:ascii="Times New Roman" w:hAnsi="Times New Roman" w:cs="Times New Roman"/>
          <w:szCs w:val="24"/>
        </w:rPr>
        <w:t>.</w:t>
      </w:r>
      <w:r w:rsidR="00022883" w:rsidRPr="00C850C3">
        <w:rPr>
          <w:rFonts w:ascii="Times New Roman" w:hAnsi="Times New Roman" w:cs="Times New Roman"/>
          <w:szCs w:val="24"/>
        </w:rPr>
        <w:t xml:space="preserve"> Voller Freude geht sie weg vom Grab und sagt es den Jüngern.</w:t>
      </w:r>
      <w:r w:rsidR="00396A65" w:rsidRPr="00C850C3">
        <w:rPr>
          <w:rFonts w:ascii="Times New Roman" w:hAnsi="Times New Roman" w:cs="Times New Roman"/>
          <w:szCs w:val="24"/>
        </w:rPr>
        <w:t xml:space="preserve"> </w:t>
      </w:r>
    </w:p>
    <w:p w:rsidR="00022883" w:rsidRPr="00C850C3" w:rsidRDefault="0062594B" w:rsidP="008E6694">
      <w:pPr>
        <w:rPr>
          <w:rFonts w:ascii="Times New Roman" w:hAnsi="Times New Roman" w:cs="Times New Roman"/>
          <w:szCs w:val="24"/>
        </w:rPr>
      </w:pPr>
      <w:r w:rsidRPr="00C850C3">
        <w:rPr>
          <w:rFonts w:ascii="Times New Roman" w:hAnsi="Times New Roman" w:cs="Times New Roman"/>
          <w:szCs w:val="24"/>
        </w:rPr>
        <w:t>Un</w:t>
      </w:r>
      <w:r w:rsidR="0081497D">
        <w:rPr>
          <w:rFonts w:ascii="Times New Roman" w:hAnsi="Times New Roman" w:cs="Times New Roman"/>
          <w:szCs w:val="24"/>
        </w:rPr>
        <w:t>d die Jünger?</w:t>
      </w:r>
      <w:r w:rsidR="00F3530C" w:rsidRPr="00C850C3">
        <w:rPr>
          <w:rFonts w:ascii="Times New Roman" w:hAnsi="Times New Roman" w:cs="Times New Roman"/>
          <w:szCs w:val="24"/>
        </w:rPr>
        <w:t xml:space="preserve"> Sie glauben es nicht.</w:t>
      </w:r>
    </w:p>
    <w:p w:rsidR="00F3530C" w:rsidRPr="00C850C3" w:rsidRDefault="00F3530C" w:rsidP="008E6694">
      <w:pPr>
        <w:rPr>
          <w:rFonts w:ascii="Times New Roman" w:hAnsi="Times New Roman" w:cs="Times New Roman"/>
          <w:szCs w:val="24"/>
        </w:rPr>
      </w:pPr>
      <w:r w:rsidRPr="00C850C3">
        <w:rPr>
          <w:rFonts w:ascii="Times New Roman" w:hAnsi="Times New Roman" w:cs="Times New Roman"/>
          <w:szCs w:val="24"/>
        </w:rPr>
        <w:t>Ein</w:t>
      </w:r>
      <w:r w:rsidR="00013E82" w:rsidRPr="00C850C3">
        <w:rPr>
          <w:rFonts w:ascii="Times New Roman" w:hAnsi="Times New Roman" w:cs="Times New Roman"/>
          <w:szCs w:val="24"/>
        </w:rPr>
        <w:t>e zweite Szene</w:t>
      </w:r>
      <w:r w:rsidRPr="00C850C3">
        <w:rPr>
          <w:rFonts w:ascii="Times New Roman" w:hAnsi="Times New Roman" w:cs="Times New Roman"/>
          <w:szCs w:val="24"/>
        </w:rPr>
        <w:t>:</w:t>
      </w:r>
    </w:p>
    <w:p w:rsidR="007765C4" w:rsidRPr="00C850C3" w:rsidRDefault="00F3530C" w:rsidP="008E6694">
      <w:pPr>
        <w:rPr>
          <w:rFonts w:ascii="Times New Roman" w:hAnsi="Times New Roman" w:cs="Times New Roman"/>
          <w:szCs w:val="24"/>
        </w:rPr>
      </w:pPr>
      <w:r w:rsidRPr="00C850C3">
        <w:rPr>
          <w:rFonts w:ascii="Times New Roman" w:hAnsi="Times New Roman" w:cs="Times New Roman"/>
          <w:szCs w:val="24"/>
        </w:rPr>
        <w:t>Da sind z</w:t>
      </w:r>
      <w:r w:rsidR="00022883" w:rsidRPr="00C850C3">
        <w:rPr>
          <w:rFonts w:ascii="Times New Roman" w:hAnsi="Times New Roman" w:cs="Times New Roman"/>
          <w:szCs w:val="24"/>
        </w:rPr>
        <w:t xml:space="preserve">wei Jünger, die von Jerusalem unterwegs sind nach Emmaus. Unterwegs gesellt sich ein dritter dazu, der mit ihnen über Jesu Tod und </w:t>
      </w:r>
      <w:r w:rsidRPr="00C850C3">
        <w:rPr>
          <w:rFonts w:ascii="Times New Roman" w:hAnsi="Times New Roman" w:cs="Times New Roman"/>
          <w:szCs w:val="24"/>
        </w:rPr>
        <w:t xml:space="preserve">über </w:t>
      </w:r>
      <w:r w:rsidR="00022883" w:rsidRPr="00C850C3">
        <w:rPr>
          <w:rFonts w:ascii="Times New Roman" w:hAnsi="Times New Roman" w:cs="Times New Roman"/>
          <w:szCs w:val="24"/>
        </w:rPr>
        <w:t>die Schrif</w:t>
      </w:r>
      <w:r w:rsidRPr="00C850C3">
        <w:rPr>
          <w:rFonts w:ascii="Times New Roman" w:hAnsi="Times New Roman" w:cs="Times New Roman"/>
          <w:szCs w:val="24"/>
        </w:rPr>
        <w:t>ten Israels spricht. S</w:t>
      </w:r>
      <w:r w:rsidR="00022883" w:rsidRPr="00C850C3">
        <w:rPr>
          <w:rFonts w:ascii="Times New Roman" w:hAnsi="Times New Roman" w:cs="Times New Roman"/>
          <w:szCs w:val="24"/>
        </w:rPr>
        <w:t>ie erkennen den Auferstande</w:t>
      </w:r>
      <w:r w:rsidR="00013E82" w:rsidRPr="00C850C3">
        <w:rPr>
          <w:rFonts w:ascii="Times New Roman" w:hAnsi="Times New Roman" w:cs="Times New Roman"/>
          <w:szCs w:val="24"/>
        </w:rPr>
        <w:t xml:space="preserve">nen nicht, bitten den Mann jedoch: Bleibe bei uns; denn es will </w:t>
      </w:r>
      <w:r w:rsidR="00013E82" w:rsidRPr="00C850C3">
        <w:rPr>
          <w:rFonts w:ascii="Times New Roman" w:hAnsi="Times New Roman" w:cs="Times New Roman"/>
          <w:szCs w:val="24"/>
        </w:rPr>
        <w:lastRenderedPageBreak/>
        <w:t>Abend werde</w:t>
      </w:r>
      <w:r w:rsidR="00D325FD" w:rsidRPr="00C850C3">
        <w:rPr>
          <w:rFonts w:ascii="Times New Roman" w:hAnsi="Times New Roman" w:cs="Times New Roman"/>
          <w:szCs w:val="24"/>
        </w:rPr>
        <w:t>n und der Tag hat sich geneigt.</w:t>
      </w:r>
      <w:r w:rsidR="00022883" w:rsidRPr="00C850C3">
        <w:rPr>
          <w:rFonts w:ascii="Times New Roman" w:hAnsi="Times New Roman" w:cs="Times New Roman"/>
          <w:szCs w:val="24"/>
        </w:rPr>
        <w:t xml:space="preserve"> Erst</w:t>
      </w:r>
      <w:r w:rsidR="00D325FD" w:rsidRPr="00C850C3">
        <w:rPr>
          <w:rFonts w:ascii="Times New Roman" w:hAnsi="Times New Roman" w:cs="Times New Roman"/>
          <w:szCs w:val="24"/>
        </w:rPr>
        <w:t xml:space="preserve"> als der Mann ihnen das Brot bricht,</w:t>
      </w:r>
      <w:r w:rsidR="00013E82" w:rsidRPr="00C850C3">
        <w:rPr>
          <w:rFonts w:ascii="Times New Roman" w:hAnsi="Times New Roman" w:cs="Times New Roman"/>
          <w:szCs w:val="24"/>
        </w:rPr>
        <w:t xml:space="preserve"> erkennen sie Jesus, der sogleich wieder verschwindet</w:t>
      </w:r>
      <w:r w:rsidR="00022883" w:rsidRPr="00C850C3">
        <w:rPr>
          <w:rFonts w:ascii="Times New Roman" w:hAnsi="Times New Roman" w:cs="Times New Roman"/>
          <w:szCs w:val="24"/>
        </w:rPr>
        <w:t>. Wie Maria gehe</w:t>
      </w:r>
      <w:r w:rsidR="00D325FD" w:rsidRPr="00C850C3">
        <w:rPr>
          <w:rFonts w:ascii="Times New Roman" w:hAnsi="Times New Roman" w:cs="Times New Roman"/>
          <w:szCs w:val="24"/>
        </w:rPr>
        <w:t xml:space="preserve">n sie nach Jerusalem zu den </w:t>
      </w:r>
      <w:r w:rsidR="00022883" w:rsidRPr="00C850C3">
        <w:rPr>
          <w:rFonts w:ascii="Times New Roman" w:hAnsi="Times New Roman" w:cs="Times New Roman"/>
          <w:szCs w:val="24"/>
        </w:rPr>
        <w:t>Jüngern und sagen es ihnen.</w:t>
      </w:r>
    </w:p>
    <w:p w:rsidR="00022883" w:rsidRPr="00C850C3" w:rsidRDefault="0081497D" w:rsidP="008E6694">
      <w:pPr>
        <w:rPr>
          <w:rFonts w:ascii="Times New Roman" w:hAnsi="Times New Roman" w:cs="Times New Roman"/>
          <w:szCs w:val="24"/>
        </w:rPr>
      </w:pPr>
      <w:r>
        <w:rPr>
          <w:rFonts w:ascii="Times New Roman" w:hAnsi="Times New Roman" w:cs="Times New Roman"/>
          <w:szCs w:val="24"/>
        </w:rPr>
        <w:t>Und die Jünger?</w:t>
      </w:r>
      <w:r w:rsidR="00013E82" w:rsidRPr="00C850C3">
        <w:rPr>
          <w:rFonts w:ascii="Times New Roman" w:hAnsi="Times New Roman" w:cs="Times New Roman"/>
          <w:szCs w:val="24"/>
        </w:rPr>
        <w:t xml:space="preserve"> Sie glauben es nicht.</w:t>
      </w:r>
    </w:p>
    <w:p w:rsidR="00EB0956" w:rsidRPr="00C850C3" w:rsidRDefault="00013E82" w:rsidP="00013E82">
      <w:pPr>
        <w:rPr>
          <w:rFonts w:ascii="Times New Roman" w:hAnsi="Times New Roman" w:cs="Times New Roman"/>
          <w:szCs w:val="24"/>
        </w:rPr>
      </w:pPr>
      <w:r w:rsidRPr="00C850C3">
        <w:rPr>
          <w:rFonts w:ascii="Times New Roman" w:hAnsi="Times New Roman" w:cs="Times New Roman"/>
          <w:szCs w:val="24"/>
        </w:rPr>
        <w:t>Sch</w:t>
      </w:r>
      <w:r w:rsidR="00D325FD" w:rsidRPr="00C850C3">
        <w:rPr>
          <w:rFonts w:ascii="Times New Roman" w:hAnsi="Times New Roman" w:cs="Times New Roman"/>
          <w:szCs w:val="24"/>
        </w:rPr>
        <w:t>ließlich die entscheidende Begegnung</w:t>
      </w:r>
      <w:r w:rsidRPr="00C850C3">
        <w:rPr>
          <w:rFonts w:ascii="Times New Roman" w:hAnsi="Times New Roman" w:cs="Times New Roman"/>
          <w:szCs w:val="24"/>
        </w:rPr>
        <w:t>: Die elf Jünger haben</w:t>
      </w:r>
      <w:r w:rsidR="00C318FB" w:rsidRPr="00C850C3">
        <w:rPr>
          <w:rFonts w:ascii="Times New Roman" w:hAnsi="Times New Roman" w:cs="Times New Roman"/>
          <w:szCs w:val="24"/>
        </w:rPr>
        <w:t xml:space="preserve"> sich zum Mahl ver</w:t>
      </w:r>
      <w:r w:rsidRPr="00C850C3">
        <w:rPr>
          <w:rFonts w:ascii="Times New Roman" w:hAnsi="Times New Roman" w:cs="Times New Roman"/>
          <w:szCs w:val="24"/>
        </w:rPr>
        <w:t>sammelt,</w:t>
      </w:r>
      <w:r w:rsidR="00C318FB" w:rsidRPr="00C850C3">
        <w:rPr>
          <w:rFonts w:ascii="Times New Roman" w:hAnsi="Times New Roman" w:cs="Times New Roman"/>
          <w:szCs w:val="24"/>
        </w:rPr>
        <w:t xml:space="preserve"> </w:t>
      </w:r>
      <w:r w:rsidRPr="00C850C3">
        <w:rPr>
          <w:rFonts w:ascii="Times New Roman" w:hAnsi="Times New Roman" w:cs="Times New Roman"/>
          <w:szCs w:val="24"/>
        </w:rPr>
        <w:t xml:space="preserve">sie „liegen </w:t>
      </w:r>
      <w:r w:rsidR="00C318FB" w:rsidRPr="00C850C3">
        <w:rPr>
          <w:rFonts w:ascii="Times New Roman" w:hAnsi="Times New Roman" w:cs="Times New Roman"/>
          <w:szCs w:val="24"/>
        </w:rPr>
        <w:t>zu Ti</w:t>
      </w:r>
      <w:r w:rsidRPr="00C850C3">
        <w:rPr>
          <w:rFonts w:ascii="Times New Roman" w:hAnsi="Times New Roman" w:cs="Times New Roman"/>
          <w:szCs w:val="24"/>
        </w:rPr>
        <w:t>sch“</w:t>
      </w:r>
      <w:r w:rsidR="00C318FB" w:rsidRPr="00C850C3">
        <w:rPr>
          <w:rFonts w:ascii="Times New Roman" w:hAnsi="Times New Roman" w:cs="Times New Roman"/>
          <w:szCs w:val="24"/>
        </w:rPr>
        <w:t xml:space="preserve"> </w:t>
      </w:r>
      <w:r w:rsidRPr="00C850C3">
        <w:rPr>
          <w:rFonts w:ascii="Times New Roman" w:hAnsi="Times New Roman" w:cs="Times New Roman"/>
          <w:szCs w:val="24"/>
        </w:rPr>
        <w:t xml:space="preserve">wie an dem Abend, als Jesus noch bei ihnen war und ihnen den Kelch und das Brot reichte (Mk 14,18). Da </w:t>
      </w:r>
      <w:r w:rsidR="00EB0956" w:rsidRPr="00C850C3">
        <w:rPr>
          <w:rFonts w:ascii="Times New Roman" w:hAnsi="Times New Roman" w:cs="Times New Roman"/>
          <w:szCs w:val="24"/>
        </w:rPr>
        <w:t>offenbart sich</w:t>
      </w:r>
      <w:r w:rsidR="00C318FB" w:rsidRPr="00C850C3">
        <w:rPr>
          <w:rFonts w:ascii="Times New Roman" w:hAnsi="Times New Roman" w:cs="Times New Roman"/>
          <w:szCs w:val="24"/>
        </w:rPr>
        <w:t xml:space="preserve"> </w:t>
      </w:r>
      <w:r w:rsidRPr="00C850C3">
        <w:rPr>
          <w:rFonts w:ascii="Times New Roman" w:hAnsi="Times New Roman" w:cs="Times New Roman"/>
          <w:szCs w:val="24"/>
        </w:rPr>
        <w:t>Jesus ihnen</w:t>
      </w:r>
      <w:r w:rsidR="00631456" w:rsidRPr="00C850C3">
        <w:rPr>
          <w:rFonts w:ascii="Times New Roman" w:hAnsi="Times New Roman" w:cs="Times New Roman"/>
          <w:szCs w:val="24"/>
        </w:rPr>
        <w:t xml:space="preserve"> </w:t>
      </w:r>
      <w:r w:rsidRPr="00C850C3">
        <w:rPr>
          <w:rFonts w:ascii="Times New Roman" w:hAnsi="Times New Roman" w:cs="Times New Roman"/>
          <w:szCs w:val="24"/>
        </w:rPr>
        <w:t>und</w:t>
      </w:r>
      <w:r w:rsidR="00C318FB" w:rsidRPr="00C850C3">
        <w:rPr>
          <w:rFonts w:ascii="Times New Roman" w:hAnsi="Times New Roman" w:cs="Times New Roman"/>
          <w:szCs w:val="24"/>
        </w:rPr>
        <w:t xml:space="preserve"> schilt</w:t>
      </w:r>
      <w:r w:rsidR="00631456" w:rsidRPr="00C850C3">
        <w:rPr>
          <w:rFonts w:ascii="Times New Roman" w:hAnsi="Times New Roman" w:cs="Times New Roman"/>
          <w:szCs w:val="24"/>
        </w:rPr>
        <w:t xml:space="preserve"> ihren </w:t>
      </w:r>
      <w:r w:rsidR="00EB0956" w:rsidRPr="00C850C3">
        <w:rPr>
          <w:rFonts w:ascii="Times New Roman" w:hAnsi="Times New Roman" w:cs="Times New Roman"/>
          <w:szCs w:val="24"/>
        </w:rPr>
        <w:t>Unglauben und ihre Herzenshärte. Aber auch jetzt: k</w:t>
      </w:r>
      <w:r w:rsidR="00631456" w:rsidRPr="00C850C3">
        <w:rPr>
          <w:rFonts w:ascii="Times New Roman" w:hAnsi="Times New Roman" w:cs="Times New Roman"/>
          <w:szCs w:val="24"/>
        </w:rPr>
        <w:t xml:space="preserve">ein </w:t>
      </w:r>
      <w:r w:rsidR="00C318FB" w:rsidRPr="00C850C3">
        <w:rPr>
          <w:rFonts w:ascii="Times New Roman" w:hAnsi="Times New Roman" w:cs="Times New Roman"/>
          <w:szCs w:val="24"/>
        </w:rPr>
        <w:t>Bekenntnis</w:t>
      </w:r>
      <w:r w:rsidR="00EB0956" w:rsidRPr="00C850C3">
        <w:rPr>
          <w:rFonts w:ascii="Times New Roman" w:hAnsi="Times New Roman" w:cs="Times New Roman"/>
          <w:szCs w:val="24"/>
        </w:rPr>
        <w:t xml:space="preserve"> wie beim </w:t>
      </w:r>
      <w:r w:rsidR="00301A53">
        <w:rPr>
          <w:rFonts w:ascii="Times New Roman" w:hAnsi="Times New Roman" w:cs="Times New Roman"/>
          <w:szCs w:val="24"/>
        </w:rPr>
        <w:t xml:space="preserve">sprichwörtlich </w:t>
      </w:r>
      <w:r w:rsidR="00EB0956" w:rsidRPr="00C850C3">
        <w:rPr>
          <w:rFonts w:ascii="Times New Roman" w:hAnsi="Times New Roman" w:cs="Times New Roman"/>
          <w:szCs w:val="24"/>
        </w:rPr>
        <w:t>ungläubigen Thomas</w:t>
      </w:r>
      <w:r w:rsidR="00301A53">
        <w:rPr>
          <w:rFonts w:ascii="Times New Roman" w:hAnsi="Times New Roman" w:cs="Times New Roman"/>
          <w:szCs w:val="24"/>
        </w:rPr>
        <w:t>: „Mein Herr und mein Gott“</w:t>
      </w:r>
      <w:r w:rsidR="00940ADC" w:rsidRPr="00C850C3">
        <w:rPr>
          <w:rFonts w:ascii="Times New Roman" w:hAnsi="Times New Roman" w:cs="Times New Roman"/>
          <w:szCs w:val="24"/>
        </w:rPr>
        <w:t xml:space="preserve"> (Joh 21)</w:t>
      </w:r>
      <w:r w:rsidR="00EB0956" w:rsidRPr="00C850C3">
        <w:rPr>
          <w:rFonts w:ascii="Times New Roman" w:hAnsi="Times New Roman" w:cs="Times New Roman"/>
          <w:szCs w:val="24"/>
        </w:rPr>
        <w:t xml:space="preserve">, kein Wort der Freude </w:t>
      </w:r>
      <w:r w:rsidR="00D325FD" w:rsidRPr="00C850C3">
        <w:rPr>
          <w:rFonts w:ascii="Times New Roman" w:hAnsi="Times New Roman" w:cs="Times New Roman"/>
          <w:szCs w:val="24"/>
        </w:rPr>
        <w:t>oder</w:t>
      </w:r>
      <w:r w:rsidR="00EB0956" w:rsidRPr="00C850C3">
        <w:rPr>
          <w:rFonts w:ascii="Times New Roman" w:hAnsi="Times New Roman" w:cs="Times New Roman"/>
          <w:szCs w:val="24"/>
        </w:rPr>
        <w:t xml:space="preserve"> des </w:t>
      </w:r>
      <w:r w:rsidR="00C318FB" w:rsidRPr="00C850C3">
        <w:rPr>
          <w:rFonts w:ascii="Times New Roman" w:hAnsi="Times New Roman" w:cs="Times New Roman"/>
          <w:szCs w:val="24"/>
        </w:rPr>
        <w:t>Jubels</w:t>
      </w:r>
      <w:r w:rsidR="00631456" w:rsidRPr="00C850C3">
        <w:rPr>
          <w:rFonts w:ascii="Times New Roman" w:hAnsi="Times New Roman" w:cs="Times New Roman"/>
          <w:szCs w:val="24"/>
        </w:rPr>
        <w:t xml:space="preserve">. </w:t>
      </w:r>
      <w:r w:rsidR="00EB0956" w:rsidRPr="00C850C3">
        <w:rPr>
          <w:rFonts w:ascii="Times New Roman" w:hAnsi="Times New Roman" w:cs="Times New Roman"/>
          <w:szCs w:val="24"/>
        </w:rPr>
        <w:t xml:space="preserve">Es wird noch nicht </w:t>
      </w:r>
      <w:r w:rsidR="00940ADC" w:rsidRPr="00C850C3">
        <w:rPr>
          <w:rFonts w:ascii="Times New Roman" w:hAnsi="Times New Roman" w:cs="Times New Roman"/>
          <w:szCs w:val="24"/>
        </w:rPr>
        <w:t>ein</w:t>
      </w:r>
      <w:r w:rsidR="00EB0956" w:rsidRPr="00C850C3">
        <w:rPr>
          <w:rFonts w:ascii="Times New Roman" w:hAnsi="Times New Roman" w:cs="Times New Roman"/>
          <w:szCs w:val="24"/>
        </w:rPr>
        <w:t xml:space="preserve">mal gesagt, dass die Zweifel </w:t>
      </w:r>
      <w:r w:rsidR="00301A53">
        <w:rPr>
          <w:rFonts w:ascii="Times New Roman" w:hAnsi="Times New Roman" w:cs="Times New Roman"/>
          <w:szCs w:val="24"/>
        </w:rPr>
        <w:t>jetzt ausgeräumt sind</w:t>
      </w:r>
      <w:r w:rsidR="00EB0956" w:rsidRPr="00C850C3">
        <w:rPr>
          <w:rFonts w:ascii="Times New Roman" w:hAnsi="Times New Roman" w:cs="Times New Roman"/>
          <w:szCs w:val="24"/>
        </w:rPr>
        <w:t>. Und doch werden die ungläubigen Jünger eines großen Auftrags gewürdigt:</w:t>
      </w:r>
      <w:r w:rsidR="00631456" w:rsidRPr="00C850C3">
        <w:rPr>
          <w:rFonts w:ascii="Times New Roman" w:hAnsi="Times New Roman" w:cs="Times New Roman"/>
          <w:szCs w:val="24"/>
        </w:rPr>
        <w:t xml:space="preserve"> </w:t>
      </w:r>
    </w:p>
    <w:p w:rsidR="00EB0956" w:rsidRPr="00301A53" w:rsidRDefault="00EB0956" w:rsidP="00013E82">
      <w:pPr>
        <w:rPr>
          <w:rFonts w:ascii="Times New Roman" w:hAnsi="Times New Roman" w:cs="Times New Roman"/>
          <w:szCs w:val="24"/>
        </w:rPr>
      </w:pPr>
      <w:r w:rsidRPr="00C850C3">
        <w:rPr>
          <w:rFonts w:ascii="Times New Roman" w:hAnsi="Times New Roman" w:cs="Times New Roman"/>
          <w:i/>
          <w:iCs/>
          <w:szCs w:val="24"/>
        </w:rPr>
        <w:t>Gehet hin in alle Welt und predigt das Evangelium aller Kreatur.</w:t>
      </w:r>
      <w:r w:rsidR="00301A53">
        <w:rPr>
          <w:rFonts w:ascii="Times New Roman" w:hAnsi="Times New Roman" w:cs="Times New Roman"/>
          <w:i/>
          <w:iCs/>
          <w:szCs w:val="24"/>
        </w:rPr>
        <w:t xml:space="preserve"> </w:t>
      </w:r>
      <w:r w:rsidR="00301A53">
        <w:rPr>
          <w:rFonts w:ascii="Times New Roman" w:hAnsi="Times New Roman" w:cs="Times New Roman"/>
          <w:szCs w:val="24"/>
        </w:rPr>
        <w:t>(V. 15)</w:t>
      </w:r>
    </w:p>
    <w:p w:rsidR="00BE432F" w:rsidRDefault="00C20F44" w:rsidP="00622287">
      <w:pPr>
        <w:rPr>
          <w:rFonts w:ascii="Times New Roman" w:hAnsi="Times New Roman" w:cs="Times New Roman"/>
          <w:szCs w:val="24"/>
        </w:rPr>
      </w:pPr>
      <w:r w:rsidRPr="00C850C3">
        <w:rPr>
          <w:rFonts w:ascii="Times New Roman" w:hAnsi="Times New Roman" w:cs="Times New Roman"/>
          <w:szCs w:val="24"/>
        </w:rPr>
        <w:t>Wie tröstlich für alle künftigen Christinnen und Christen, dass sich Gott der Zweifler bedient, dass er Menschen mit Mängeln, schwache und orientierungslose Gesellen</w:t>
      </w:r>
      <w:r w:rsidR="009A70DC" w:rsidRPr="00C850C3">
        <w:rPr>
          <w:rFonts w:ascii="Times New Roman" w:hAnsi="Times New Roman" w:cs="Times New Roman"/>
          <w:szCs w:val="24"/>
        </w:rPr>
        <w:t xml:space="preserve"> wie die Jünger in dieser besonderen Ostergeschichte</w:t>
      </w:r>
      <w:r w:rsidRPr="00C850C3">
        <w:rPr>
          <w:rFonts w:ascii="Times New Roman" w:hAnsi="Times New Roman" w:cs="Times New Roman"/>
          <w:szCs w:val="24"/>
        </w:rPr>
        <w:t xml:space="preserve"> seiner Mission würdigt.</w:t>
      </w:r>
      <w:r w:rsidR="00622287" w:rsidRPr="00C850C3">
        <w:rPr>
          <w:rFonts w:ascii="Times New Roman" w:hAnsi="Times New Roman" w:cs="Times New Roman"/>
          <w:szCs w:val="24"/>
        </w:rPr>
        <w:t xml:space="preserve"> </w:t>
      </w:r>
      <w:r w:rsidR="00BE432F" w:rsidRPr="00C850C3">
        <w:rPr>
          <w:rFonts w:ascii="Times New Roman" w:hAnsi="Times New Roman" w:cs="Times New Roman"/>
          <w:szCs w:val="24"/>
        </w:rPr>
        <w:t>Die ungläubigen Jünger, sie sollen nicht bei sich bleiben, nicht um ihre Zweifel k</w:t>
      </w:r>
      <w:r w:rsidR="00BE432F">
        <w:rPr>
          <w:rFonts w:ascii="Times New Roman" w:hAnsi="Times New Roman" w:cs="Times New Roman"/>
          <w:szCs w:val="24"/>
        </w:rPr>
        <w:t>reisen und sich einigeln. Sie sollen</w:t>
      </w:r>
      <w:r w:rsidR="00BE432F" w:rsidRPr="00C850C3">
        <w:rPr>
          <w:rFonts w:ascii="Times New Roman" w:hAnsi="Times New Roman" w:cs="Times New Roman"/>
          <w:szCs w:val="24"/>
        </w:rPr>
        <w:t xml:space="preserve"> in die Welt gehen. Der ganze Kosmos, jedes Geschöpf soll erfahren, dass der Schöpfer allem Geschaffenen die Treue hält, über den Tod hinaus.</w:t>
      </w:r>
    </w:p>
    <w:p w:rsidR="00455BA8" w:rsidRPr="00C850C3" w:rsidRDefault="00622287" w:rsidP="00622287">
      <w:pPr>
        <w:rPr>
          <w:rFonts w:ascii="Times New Roman" w:hAnsi="Times New Roman" w:cs="Times New Roman"/>
          <w:szCs w:val="24"/>
        </w:rPr>
      </w:pPr>
      <w:r w:rsidRPr="00C850C3">
        <w:rPr>
          <w:rFonts w:ascii="Times New Roman" w:hAnsi="Times New Roman" w:cs="Times New Roman"/>
          <w:szCs w:val="24"/>
        </w:rPr>
        <w:t>Eingebettet in diese Mutmach</w:t>
      </w:r>
      <w:r w:rsidR="00301A53">
        <w:rPr>
          <w:rFonts w:ascii="Times New Roman" w:hAnsi="Times New Roman" w:cs="Times New Roman"/>
          <w:szCs w:val="24"/>
        </w:rPr>
        <w:t xml:space="preserve">geschichte für Zweifler lese ich die irritierende Formel </w:t>
      </w:r>
      <w:r w:rsidRPr="00301A53">
        <w:rPr>
          <w:rFonts w:ascii="Times New Roman" w:hAnsi="Times New Roman" w:cs="Times New Roman"/>
          <w:i/>
          <w:iCs/>
          <w:szCs w:val="24"/>
        </w:rPr>
        <w:t>Wer da glaubt und getauft wird, der wird selig werden; wer aber nicht glaubt, der wird verdammt werden</w:t>
      </w:r>
      <w:r w:rsidR="00301A53">
        <w:rPr>
          <w:rFonts w:ascii="Times New Roman" w:hAnsi="Times New Roman" w:cs="Times New Roman"/>
          <w:szCs w:val="24"/>
        </w:rPr>
        <w:t xml:space="preserve"> (V. 16) – und sie bekommt einen anderen</w:t>
      </w:r>
      <w:r w:rsidR="0081497D">
        <w:rPr>
          <w:rFonts w:ascii="Times New Roman" w:hAnsi="Times New Roman" w:cs="Times New Roman"/>
          <w:szCs w:val="24"/>
        </w:rPr>
        <w:t xml:space="preserve"> Klang:</w:t>
      </w:r>
      <w:r w:rsidR="00301A53">
        <w:rPr>
          <w:rFonts w:ascii="Times New Roman" w:hAnsi="Times New Roman" w:cs="Times New Roman"/>
          <w:szCs w:val="24"/>
        </w:rPr>
        <w:t xml:space="preserve"> Wenn sich Gott selbst der ungläubigen Jünger annimmt und</w:t>
      </w:r>
      <w:r w:rsidR="00926123">
        <w:rPr>
          <w:rFonts w:ascii="Times New Roman" w:hAnsi="Times New Roman" w:cs="Times New Roman"/>
          <w:szCs w:val="24"/>
        </w:rPr>
        <w:t xml:space="preserve"> sie zu seinen Boten macht</w:t>
      </w:r>
      <w:r w:rsidR="00301A53">
        <w:rPr>
          <w:rFonts w:ascii="Times New Roman" w:hAnsi="Times New Roman" w:cs="Times New Roman"/>
          <w:szCs w:val="24"/>
        </w:rPr>
        <w:t xml:space="preserve">, wie sollte er dann den Ungläubigen verdammen? </w:t>
      </w:r>
    </w:p>
    <w:p w:rsidR="00BE432F" w:rsidRPr="00C850C3" w:rsidRDefault="00BE432F" w:rsidP="005B00B1">
      <w:pPr>
        <w:rPr>
          <w:rFonts w:ascii="Times New Roman" w:hAnsi="Times New Roman" w:cs="Times New Roman"/>
          <w:szCs w:val="24"/>
        </w:rPr>
      </w:pPr>
      <w:r>
        <w:rPr>
          <w:rFonts w:ascii="Times New Roman" w:hAnsi="Times New Roman" w:cs="Times New Roman"/>
          <w:szCs w:val="24"/>
        </w:rPr>
        <w:t xml:space="preserve">Der Auftrag an die Jünger beinhaltet noch mehr: </w:t>
      </w:r>
      <w:r w:rsidR="00EB0956" w:rsidRPr="00C850C3">
        <w:rPr>
          <w:rFonts w:ascii="Times New Roman" w:hAnsi="Times New Roman" w:cs="Times New Roman"/>
          <w:szCs w:val="24"/>
        </w:rPr>
        <w:t xml:space="preserve">Sie sollen </w:t>
      </w:r>
      <w:r>
        <w:rPr>
          <w:rFonts w:ascii="Times New Roman" w:hAnsi="Times New Roman" w:cs="Times New Roman"/>
          <w:szCs w:val="24"/>
        </w:rPr>
        <w:t>mitten hinein gehen in das Leben mit seinen Nöten und Ungerechtigkeiten, in die Welt</w:t>
      </w:r>
      <w:r w:rsidR="00EB0956" w:rsidRPr="00C850C3">
        <w:rPr>
          <w:rFonts w:ascii="Times New Roman" w:hAnsi="Times New Roman" w:cs="Times New Roman"/>
          <w:szCs w:val="24"/>
        </w:rPr>
        <w:t>, in der Angst, Kälte und Tod noch mächtig</w:t>
      </w:r>
      <w:r>
        <w:rPr>
          <w:rFonts w:ascii="Times New Roman" w:hAnsi="Times New Roman" w:cs="Times New Roman"/>
          <w:szCs w:val="24"/>
        </w:rPr>
        <w:t xml:space="preserve"> sind</w:t>
      </w:r>
      <w:r w:rsidR="00EB0956" w:rsidRPr="00C850C3">
        <w:rPr>
          <w:rFonts w:ascii="Times New Roman" w:hAnsi="Times New Roman" w:cs="Times New Roman"/>
          <w:szCs w:val="24"/>
        </w:rPr>
        <w:t xml:space="preserve">. </w:t>
      </w:r>
      <w:r w:rsidR="00070C3D" w:rsidRPr="00C850C3">
        <w:rPr>
          <w:rFonts w:ascii="Times New Roman" w:hAnsi="Times New Roman" w:cs="Times New Roman"/>
          <w:szCs w:val="24"/>
        </w:rPr>
        <w:t>Und sie sollen dort Zeichen setzen</w:t>
      </w:r>
      <w:r w:rsidR="00926123">
        <w:rPr>
          <w:rFonts w:ascii="Times New Roman" w:hAnsi="Times New Roman" w:cs="Times New Roman"/>
          <w:szCs w:val="24"/>
        </w:rPr>
        <w:t>: b</w:t>
      </w:r>
      <w:r w:rsidR="00070C3D" w:rsidRPr="00C850C3">
        <w:rPr>
          <w:rFonts w:ascii="Times New Roman" w:hAnsi="Times New Roman" w:cs="Times New Roman"/>
          <w:szCs w:val="24"/>
        </w:rPr>
        <w:t>öse Geister austreiben, in neuen Zungen reden, Schlangen</w:t>
      </w:r>
      <w:r w:rsidR="00D325FD" w:rsidRPr="00C850C3">
        <w:rPr>
          <w:rFonts w:ascii="Times New Roman" w:hAnsi="Times New Roman" w:cs="Times New Roman"/>
          <w:szCs w:val="24"/>
        </w:rPr>
        <w:t xml:space="preserve"> mit den Händen hochheben, ohne Schaden Gift trinken</w:t>
      </w:r>
      <w:r w:rsidR="00070C3D" w:rsidRPr="00C850C3">
        <w:rPr>
          <w:rFonts w:ascii="Times New Roman" w:hAnsi="Times New Roman" w:cs="Times New Roman"/>
          <w:szCs w:val="24"/>
        </w:rPr>
        <w:t xml:space="preserve">; </w:t>
      </w:r>
      <w:r w:rsidR="00D325FD" w:rsidRPr="00C850C3">
        <w:rPr>
          <w:rFonts w:ascii="Times New Roman" w:hAnsi="Times New Roman" w:cs="Times New Roman"/>
          <w:szCs w:val="24"/>
        </w:rPr>
        <w:t>Kranke durch Handauflegung heilen.</w:t>
      </w:r>
      <w:r>
        <w:rPr>
          <w:rFonts w:ascii="Times New Roman" w:hAnsi="Times New Roman" w:cs="Times New Roman"/>
          <w:szCs w:val="24"/>
        </w:rPr>
        <w:t xml:space="preserve"> </w:t>
      </w:r>
      <w:r w:rsidR="00D325FD" w:rsidRPr="00C850C3">
        <w:rPr>
          <w:rFonts w:ascii="Times New Roman" w:hAnsi="Times New Roman" w:cs="Times New Roman"/>
          <w:szCs w:val="24"/>
        </w:rPr>
        <w:t>Fremd klingen diese Zeich</w:t>
      </w:r>
      <w:r w:rsidR="0081497D">
        <w:rPr>
          <w:rFonts w:ascii="Times New Roman" w:hAnsi="Times New Roman" w:cs="Times New Roman"/>
          <w:szCs w:val="24"/>
        </w:rPr>
        <w:t>en.</w:t>
      </w:r>
      <w:r w:rsidR="00D325FD" w:rsidRPr="00C850C3">
        <w:rPr>
          <w:rFonts w:ascii="Times New Roman" w:hAnsi="Times New Roman" w:cs="Times New Roman"/>
          <w:szCs w:val="24"/>
        </w:rPr>
        <w:t xml:space="preserve"> Es sind Zeichen gege</w:t>
      </w:r>
      <w:r w:rsidR="00455BA8" w:rsidRPr="00C850C3">
        <w:rPr>
          <w:rFonts w:ascii="Times New Roman" w:hAnsi="Times New Roman" w:cs="Times New Roman"/>
          <w:szCs w:val="24"/>
        </w:rPr>
        <w:t>n den Tod, Auferstehungs</w:t>
      </w:r>
      <w:r w:rsidR="0081497D">
        <w:rPr>
          <w:rFonts w:ascii="Times New Roman" w:hAnsi="Times New Roman" w:cs="Times New Roman"/>
          <w:szCs w:val="24"/>
        </w:rPr>
        <w:t>zeichen; ein Fingerzeig</w:t>
      </w:r>
      <w:r w:rsidR="00455BA8" w:rsidRPr="00C850C3">
        <w:rPr>
          <w:rFonts w:ascii="Times New Roman" w:hAnsi="Times New Roman" w:cs="Times New Roman"/>
          <w:szCs w:val="24"/>
        </w:rPr>
        <w:t xml:space="preserve"> dafür, dass die Auferweckung </w:t>
      </w:r>
      <w:r w:rsidR="00C20F44" w:rsidRPr="00C850C3">
        <w:rPr>
          <w:rFonts w:ascii="Times New Roman" w:hAnsi="Times New Roman" w:cs="Times New Roman"/>
          <w:szCs w:val="24"/>
        </w:rPr>
        <w:t>Jesu</w:t>
      </w:r>
      <w:r w:rsidR="00455BA8" w:rsidRPr="00C850C3">
        <w:rPr>
          <w:rFonts w:ascii="Times New Roman" w:hAnsi="Times New Roman" w:cs="Times New Roman"/>
          <w:szCs w:val="24"/>
        </w:rPr>
        <w:t xml:space="preserve"> Gottes Ziel für seine Schöpfung offenbart: Dass der Tod nicht das letzte Wort hat; dass neues Leben möglich ist.</w:t>
      </w:r>
    </w:p>
    <w:p w:rsidR="005B03D7" w:rsidRPr="00C850C3" w:rsidRDefault="00BE432F" w:rsidP="00BE432F">
      <w:pPr>
        <w:rPr>
          <w:rFonts w:ascii="Times New Roman" w:hAnsi="Times New Roman" w:cs="Times New Roman"/>
          <w:szCs w:val="24"/>
        </w:rPr>
      </w:pPr>
      <w:r>
        <w:rPr>
          <w:rFonts w:ascii="Times New Roman" w:hAnsi="Times New Roman" w:cs="Times New Roman"/>
          <w:szCs w:val="24"/>
        </w:rPr>
        <w:t>Liebe Gemeinde, ü</w:t>
      </w:r>
      <w:r w:rsidR="005B03D7" w:rsidRPr="00C850C3">
        <w:rPr>
          <w:rFonts w:ascii="Times New Roman" w:hAnsi="Times New Roman" w:cs="Times New Roman"/>
          <w:szCs w:val="24"/>
        </w:rPr>
        <w:t>berlegen auch wir, wo wir</w:t>
      </w:r>
      <w:r>
        <w:rPr>
          <w:rFonts w:ascii="Times New Roman" w:hAnsi="Times New Roman" w:cs="Times New Roman"/>
          <w:szCs w:val="24"/>
        </w:rPr>
        <w:t xml:space="preserve"> als mehr oder weniger zweifelnde Christenmenschen</w:t>
      </w:r>
      <w:r w:rsidR="005B03D7" w:rsidRPr="00C850C3">
        <w:rPr>
          <w:rFonts w:ascii="Times New Roman" w:hAnsi="Times New Roman" w:cs="Times New Roman"/>
          <w:szCs w:val="24"/>
        </w:rPr>
        <w:t xml:space="preserve"> Zeichen setzen können, wo wir </w:t>
      </w:r>
      <w:r>
        <w:rPr>
          <w:rFonts w:ascii="Times New Roman" w:hAnsi="Times New Roman" w:cs="Times New Roman"/>
          <w:szCs w:val="24"/>
        </w:rPr>
        <w:t xml:space="preserve">etwa </w:t>
      </w:r>
      <w:r w:rsidR="005B03D7" w:rsidRPr="00C850C3">
        <w:rPr>
          <w:rFonts w:ascii="Times New Roman" w:hAnsi="Times New Roman" w:cs="Times New Roman"/>
          <w:szCs w:val="24"/>
        </w:rPr>
        <w:t>Zuwendung, Hilfe und Trost</w:t>
      </w:r>
      <w:r>
        <w:rPr>
          <w:rFonts w:ascii="Times New Roman" w:hAnsi="Times New Roman" w:cs="Times New Roman"/>
          <w:szCs w:val="24"/>
        </w:rPr>
        <w:t xml:space="preserve"> an andere</w:t>
      </w:r>
      <w:r w:rsidR="005B03D7" w:rsidRPr="00C850C3">
        <w:rPr>
          <w:rFonts w:ascii="Times New Roman" w:hAnsi="Times New Roman" w:cs="Times New Roman"/>
          <w:szCs w:val="24"/>
        </w:rPr>
        <w:t xml:space="preserve"> weitergeben können: in der Familie, in Vereinen oder Projekten, am Arbeitsplatz. </w:t>
      </w:r>
    </w:p>
    <w:p w:rsidR="005B03D7" w:rsidRPr="00C850C3" w:rsidRDefault="00BE432F" w:rsidP="005B03D7">
      <w:pPr>
        <w:rPr>
          <w:rFonts w:ascii="Times New Roman" w:hAnsi="Times New Roman" w:cs="Times New Roman"/>
          <w:szCs w:val="24"/>
        </w:rPr>
      </w:pPr>
      <w:r>
        <w:rPr>
          <w:rFonts w:ascii="Times New Roman" w:hAnsi="Times New Roman" w:cs="Times New Roman"/>
          <w:szCs w:val="24"/>
        </w:rPr>
        <w:lastRenderedPageBreak/>
        <w:t>Furchtlos, ja vielleicht sogar fröhlich Zeichen setzen in einer</w:t>
      </w:r>
      <w:r w:rsidR="00926123">
        <w:rPr>
          <w:rFonts w:ascii="Times New Roman" w:hAnsi="Times New Roman" w:cs="Times New Roman"/>
          <w:szCs w:val="24"/>
        </w:rPr>
        <w:t xml:space="preserve"> von Bosheit und Krankheit</w:t>
      </w:r>
      <w:r w:rsidR="005B03D7" w:rsidRPr="00C850C3">
        <w:rPr>
          <w:rFonts w:ascii="Times New Roman" w:hAnsi="Times New Roman" w:cs="Times New Roman"/>
          <w:szCs w:val="24"/>
        </w:rPr>
        <w:t xml:space="preserve"> </w:t>
      </w:r>
      <w:r>
        <w:rPr>
          <w:rFonts w:ascii="Times New Roman" w:hAnsi="Times New Roman" w:cs="Times New Roman"/>
          <w:szCs w:val="24"/>
        </w:rPr>
        <w:t>weiterhin bedrohten Welt? Wie ist das möglich</w:t>
      </w:r>
      <w:r w:rsidR="005B03D7" w:rsidRPr="00C850C3">
        <w:rPr>
          <w:rFonts w:ascii="Times New Roman" w:hAnsi="Times New Roman" w:cs="Times New Roman"/>
          <w:szCs w:val="24"/>
        </w:rPr>
        <w:t>?</w:t>
      </w:r>
    </w:p>
    <w:p w:rsidR="00BE432F" w:rsidRDefault="005B03D7" w:rsidP="005B00B1">
      <w:pPr>
        <w:rPr>
          <w:rFonts w:ascii="Times New Roman" w:hAnsi="Times New Roman" w:cs="Times New Roman"/>
          <w:szCs w:val="24"/>
        </w:rPr>
      </w:pPr>
      <w:r w:rsidRPr="00C850C3">
        <w:rPr>
          <w:rFonts w:ascii="Times New Roman" w:hAnsi="Times New Roman" w:cs="Times New Roman"/>
          <w:szCs w:val="24"/>
        </w:rPr>
        <w:t>Hanns Dieter Hüsch</w:t>
      </w:r>
      <w:r w:rsidR="00BE432F">
        <w:rPr>
          <w:rFonts w:ascii="Times New Roman" w:hAnsi="Times New Roman" w:cs="Times New Roman"/>
          <w:szCs w:val="24"/>
        </w:rPr>
        <w:t xml:space="preserve"> deutet den Weg</w:t>
      </w:r>
      <w:r w:rsidRPr="00C850C3">
        <w:rPr>
          <w:rFonts w:ascii="Times New Roman" w:hAnsi="Times New Roman" w:cs="Times New Roman"/>
          <w:szCs w:val="24"/>
        </w:rPr>
        <w:t xml:space="preserve"> an:</w:t>
      </w:r>
    </w:p>
    <w:p w:rsidR="00BE432F" w:rsidRDefault="00BE432F" w:rsidP="00622287">
      <w:pPr>
        <w:rPr>
          <w:rFonts w:ascii="Times New Roman" w:hAnsi="Times New Roman" w:cs="Times New Roman"/>
          <w:szCs w:val="24"/>
        </w:rPr>
      </w:pPr>
      <w:r>
        <w:rPr>
          <w:rFonts w:ascii="Times New Roman" w:hAnsi="Times New Roman" w:cs="Times New Roman"/>
          <w:szCs w:val="24"/>
        </w:rPr>
        <w:t>„[Möge der Herr] in unser Herz eindringen</w:t>
      </w:r>
    </w:p>
    <w:p w:rsidR="00BE432F" w:rsidRDefault="00BE432F" w:rsidP="00622287">
      <w:pPr>
        <w:rPr>
          <w:rFonts w:ascii="Times New Roman" w:hAnsi="Times New Roman" w:cs="Times New Roman"/>
          <w:szCs w:val="24"/>
        </w:rPr>
      </w:pPr>
      <w:r>
        <w:rPr>
          <w:rFonts w:ascii="Times New Roman" w:hAnsi="Times New Roman" w:cs="Times New Roman"/>
          <w:szCs w:val="24"/>
        </w:rPr>
        <w:t>Um uns mit seinen Gedankengängen</w:t>
      </w:r>
    </w:p>
    <w:p w:rsidR="00BE432F" w:rsidRDefault="00BE432F" w:rsidP="00622287">
      <w:pPr>
        <w:rPr>
          <w:rFonts w:ascii="Times New Roman" w:hAnsi="Times New Roman" w:cs="Times New Roman"/>
          <w:szCs w:val="24"/>
        </w:rPr>
      </w:pPr>
      <w:r>
        <w:rPr>
          <w:rFonts w:ascii="Times New Roman" w:hAnsi="Times New Roman" w:cs="Times New Roman"/>
          <w:szCs w:val="24"/>
        </w:rPr>
        <w:t>Zu erfrischen</w:t>
      </w:r>
    </w:p>
    <w:p w:rsidR="00BE432F" w:rsidRDefault="00BE432F" w:rsidP="00622287">
      <w:pPr>
        <w:rPr>
          <w:rFonts w:ascii="Times New Roman" w:hAnsi="Times New Roman" w:cs="Times New Roman"/>
          <w:szCs w:val="24"/>
        </w:rPr>
      </w:pPr>
      <w:r>
        <w:rPr>
          <w:rFonts w:ascii="Times New Roman" w:hAnsi="Times New Roman" w:cs="Times New Roman"/>
          <w:szCs w:val="24"/>
        </w:rPr>
        <w:t>Uns auf Wege zu führen</w:t>
      </w:r>
    </w:p>
    <w:p w:rsidR="00BE432F" w:rsidRDefault="00BE432F" w:rsidP="00622287">
      <w:pPr>
        <w:rPr>
          <w:rFonts w:ascii="Times New Roman" w:hAnsi="Times New Roman" w:cs="Times New Roman"/>
          <w:szCs w:val="24"/>
        </w:rPr>
      </w:pPr>
      <w:r>
        <w:rPr>
          <w:rFonts w:ascii="Times New Roman" w:hAnsi="Times New Roman" w:cs="Times New Roman"/>
          <w:szCs w:val="24"/>
        </w:rPr>
        <w:t>Die wir bisher nicht betreten haben</w:t>
      </w:r>
    </w:p>
    <w:p w:rsidR="00BE432F" w:rsidRDefault="00BE432F" w:rsidP="00622287">
      <w:pPr>
        <w:rPr>
          <w:rFonts w:ascii="Times New Roman" w:hAnsi="Times New Roman" w:cs="Times New Roman"/>
          <w:szCs w:val="24"/>
        </w:rPr>
      </w:pPr>
      <w:r>
        <w:rPr>
          <w:rFonts w:ascii="Times New Roman" w:hAnsi="Times New Roman" w:cs="Times New Roman"/>
          <w:szCs w:val="24"/>
        </w:rPr>
        <w:t>Aus Angst und Unwissenheit darüber</w:t>
      </w:r>
    </w:p>
    <w:p w:rsidR="00BE432F" w:rsidRDefault="00BE432F" w:rsidP="00622287">
      <w:pPr>
        <w:rPr>
          <w:rFonts w:ascii="Times New Roman" w:hAnsi="Times New Roman" w:cs="Times New Roman"/>
          <w:szCs w:val="24"/>
        </w:rPr>
      </w:pPr>
      <w:r>
        <w:rPr>
          <w:rFonts w:ascii="Times New Roman" w:hAnsi="Times New Roman" w:cs="Times New Roman"/>
          <w:szCs w:val="24"/>
        </w:rPr>
        <w:t>Daß der Herr uns nämlich aufrechten Ganges</w:t>
      </w:r>
    </w:p>
    <w:p w:rsidR="00BE432F" w:rsidRDefault="00BE432F" w:rsidP="00622287">
      <w:pPr>
        <w:rPr>
          <w:rFonts w:ascii="Times New Roman" w:hAnsi="Times New Roman" w:cs="Times New Roman"/>
          <w:szCs w:val="24"/>
        </w:rPr>
      </w:pPr>
      <w:r>
        <w:rPr>
          <w:rFonts w:ascii="Times New Roman" w:hAnsi="Times New Roman" w:cs="Times New Roman"/>
          <w:szCs w:val="24"/>
        </w:rPr>
        <w:t>Fröhlich sehen will</w:t>
      </w:r>
    </w:p>
    <w:p w:rsidR="00BE432F" w:rsidRDefault="00BE432F" w:rsidP="00622287">
      <w:pPr>
        <w:rPr>
          <w:rFonts w:ascii="Times New Roman" w:hAnsi="Times New Roman" w:cs="Times New Roman"/>
          <w:szCs w:val="24"/>
        </w:rPr>
      </w:pPr>
      <w:r>
        <w:rPr>
          <w:rFonts w:ascii="Times New Roman" w:hAnsi="Times New Roman" w:cs="Times New Roman"/>
          <w:szCs w:val="24"/>
        </w:rPr>
        <w:t>Weil wir es dürfen</w:t>
      </w:r>
    </w:p>
    <w:p w:rsidR="00BE432F" w:rsidRDefault="00BE432F" w:rsidP="00622287">
      <w:pPr>
        <w:rPr>
          <w:rFonts w:ascii="Times New Roman" w:hAnsi="Times New Roman" w:cs="Times New Roman"/>
          <w:szCs w:val="24"/>
        </w:rPr>
      </w:pPr>
      <w:r>
        <w:rPr>
          <w:rFonts w:ascii="Times New Roman" w:hAnsi="Times New Roman" w:cs="Times New Roman"/>
          <w:szCs w:val="24"/>
        </w:rPr>
        <w:t>Und nicht nur dürfen sondern auch müssen</w:t>
      </w:r>
    </w:p>
    <w:p w:rsidR="00BE432F" w:rsidRDefault="00BE432F" w:rsidP="00622287">
      <w:pPr>
        <w:rPr>
          <w:rFonts w:ascii="Times New Roman" w:hAnsi="Times New Roman" w:cs="Times New Roman"/>
          <w:szCs w:val="24"/>
        </w:rPr>
      </w:pPr>
      <w:r>
        <w:rPr>
          <w:rFonts w:ascii="Times New Roman" w:hAnsi="Times New Roman" w:cs="Times New Roman"/>
          <w:szCs w:val="24"/>
        </w:rPr>
        <w:t>Wir müssen endlich damit beginnen</w:t>
      </w:r>
    </w:p>
    <w:p w:rsidR="00BE432F" w:rsidRDefault="00BE432F" w:rsidP="00622287">
      <w:pPr>
        <w:rPr>
          <w:rFonts w:ascii="Times New Roman" w:hAnsi="Times New Roman" w:cs="Times New Roman"/>
          <w:szCs w:val="24"/>
        </w:rPr>
      </w:pPr>
      <w:r>
        <w:rPr>
          <w:rFonts w:ascii="Times New Roman" w:hAnsi="Times New Roman" w:cs="Times New Roman"/>
          <w:szCs w:val="24"/>
        </w:rPr>
        <w:t>Das Zaghafte und Unterwürfige abzuschütteln</w:t>
      </w:r>
    </w:p>
    <w:p w:rsidR="00BE432F" w:rsidRDefault="00BE432F" w:rsidP="00622287">
      <w:pPr>
        <w:rPr>
          <w:rFonts w:ascii="Times New Roman" w:hAnsi="Times New Roman" w:cs="Times New Roman"/>
          <w:szCs w:val="24"/>
        </w:rPr>
      </w:pPr>
      <w:r>
        <w:rPr>
          <w:rFonts w:ascii="Times New Roman" w:hAnsi="Times New Roman" w:cs="Times New Roman"/>
          <w:szCs w:val="24"/>
        </w:rPr>
        <w:t>Denn wir sind Kinder Gottes: Gottes Kinder!</w:t>
      </w:r>
    </w:p>
    <w:p w:rsidR="00BE432F" w:rsidRDefault="00BE432F" w:rsidP="00622287">
      <w:pPr>
        <w:rPr>
          <w:rFonts w:ascii="Times New Roman" w:hAnsi="Times New Roman" w:cs="Times New Roman"/>
          <w:szCs w:val="24"/>
        </w:rPr>
      </w:pPr>
      <w:r>
        <w:rPr>
          <w:rFonts w:ascii="Times New Roman" w:hAnsi="Times New Roman" w:cs="Times New Roman"/>
          <w:szCs w:val="24"/>
        </w:rPr>
        <w:t>Und jeder soll es sehen und ganz erstaunt sein</w:t>
      </w:r>
    </w:p>
    <w:p w:rsidR="00BE432F" w:rsidRDefault="00BE432F" w:rsidP="00622287">
      <w:pPr>
        <w:rPr>
          <w:rFonts w:ascii="Times New Roman" w:hAnsi="Times New Roman" w:cs="Times New Roman"/>
          <w:szCs w:val="24"/>
        </w:rPr>
      </w:pPr>
      <w:r>
        <w:rPr>
          <w:rFonts w:ascii="Times New Roman" w:hAnsi="Times New Roman" w:cs="Times New Roman"/>
          <w:szCs w:val="24"/>
        </w:rPr>
        <w:t>Das Gottes Kinder so leicht und fröhlich sein können</w:t>
      </w:r>
    </w:p>
    <w:p w:rsidR="00BE432F" w:rsidRDefault="00BE432F" w:rsidP="00622287">
      <w:pPr>
        <w:rPr>
          <w:rFonts w:ascii="Times New Roman" w:hAnsi="Times New Roman" w:cs="Times New Roman"/>
          <w:szCs w:val="24"/>
        </w:rPr>
      </w:pPr>
      <w:r>
        <w:rPr>
          <w:rFonts w:ascii="Times New Roman" w:hAnsi="Times New Roman" w:cs="Times New Roman"/>
          <w:szCs w:val="24"/>
        </w:rPr>
        <w:t>Und sagen: Donnerwetter</w:t>
      </w:r>
    </w:p>
    <w:p w:rsidR="00BE432F" w:rsidRDefault="00BE432F" w:rsidP="00622287">
      <w:pPr>
        <w:rPr>
          <w:rFonts w:ascii="Times New Roman" w:hAnsi="Times New Roman" w:cs="Times New Roman"/>
          <w:szCs w:val="24"/>
        </w:rPr>
      </w:pPr>
      <w:r>
        <w:rPr>
          <w:rFonts w:ascii="Times New Roman" w:hAnsi="Times New Roman" w:cs="Times New Roman"/>
          <w:szCs w:val="24"/>
        </w:rPr>
        <w:t>Jeder soll es sehen und jeder soll nach Hause laufen</w:t>
      </w:r>
    </w:p>
    <w:p w:rsidR="00BE432F" w:rsidRDefault="00BE432F" w:rsidP="00622287">
      <w:pPr>
        <w:rPr>
          <w:rFonts w:ascii="Times New Roman" w:hAnsi="Times New Roman" w:cs="Times New Roman"/>
          <w:szCs w:val="24"/>
        </w:rPr>
      </w:pPr>
      <w:r>
        <w:rPr>
          <w:rFonts w:ascii="Times New Roman" w:hAnsi="Times New Roman" w:cs="Times New Roman"/>
          <w:szCs w:val="24"/>
        </w:rPr>
        <w:t>Und sagen: er habe Gottes Kinder gesehen</w:t>
      </w:r>
    </w:p>
    <w:p w:rsidR="00BE432F" w:rsidRDefault="00BE432F" w:rsidP="00622287">
      <w:pPr>
        <w:rPr>
          <w:rFonts w:ascii="Times New Roman" w:hAnsi="Times New Roman" w:cs="Times New Roman"/>
          <w:szCs w:val="24"/>
        </w:rPr>
      </w:pPr>
      <w:r>
        <w:rPr>
          <w:rFonts w:ascii="Times New Roman" w:hAnsi="Times New Roman" w:cs="Times New Roman"/>
          <w:szCs w:val="24"/>
        </w:rPr>
        <w:t>Und die seien ungebrochen freundlich</w:t>
      </w:r>
    </w:p>
    <w:p w:rsidR="00BE432F" w:rsidRDefault="00BE432F" w:rsidP="00622287">
      <w:pPr>
        <w:rPr>
          <w:rFonts w:ascii="Times New Roman" w:hAnsi="Times New Roman" w:cs="Times New Roman"/>
          <w:szCs w:val="24"/>
        </w:rPr>
      </w:pPr>
      <w:r>
        <w:rPr>
          <w:rFonts w:ascii="Times New Roman" w:hAnsi="Times New Roman" w:cs="Times New Roman"/>
          <w:szCs w:val="24"/>
        </w:rPr>
        <w:t>Und heiter gewesen</w:t>
      </w:r>
    </w:p>
    <w:p w:rsidR="00BE432F" w:rsidRDefault="00BE432F" w:rsidP="00622287">
      <w:pPr>
        <w:rPr>
          <w:rFonts w:ascii="Times New Roman" w:hAnsi="Times New Roman" w:cs="Times New Roman"/>
          <w:szCs w:val="24"/>
        </w:rPr>
      </w:pPr>
      <w:r>
        <w:rPr>
          <w:rFonts w:ascii="Times New Roman" w:hAnsi="Times New Roman" w:cs="Times New Roman"/>
          <w:szCs w:val="24"/>
        </w:rPr>
        <w:t>Weil die Zukunft Jesus heiße</w:t>
      </w:r>
    </w:p>
    <w:p w:rsidR="00BE432F" w:rsidRDefault="00BE432F" w:rsidP="00622287">
      <w:pPr>
        <w:rPr>
          <w:rFonts w:ascii="Times New Roman" w:hAnsi="Times New Roman" w:cs="Times New Roman"/>
          <w:szCs w:val="24"/>
        </w:rPr>
      </w:pPr>
      <w:r>
        <w:rPr>
          <w:rFonts w:ascii="Times New Roman" w:hAnsi="Times New Roman" w:cs="Times New Roman"/>
          <w:szCs w:val="24"/>
        </w:rPr>
        <w:t>Und weil die Liebe alles überwindet</w:t>
      </w:r>
    </w:p>
    <w:p w:rsidR="00BE432F" w:rsidRDefault="00BE432F" w:rsidP="00622287">
      <w:pPr>
        <w:rPr>
          <w:rFonts w:ascii="Times New Roman" w:hAnsi="Times New Roman" w:cs="Times New Roman"/>
          <w:szCs w:val="24"/>
        </w:rPr>
      </w:pPr>
      <w:r>
        <w:rPr>
          <w:rFonts w:ascii="Times New Roman" w:hAnsi="Times New Roman" w:cs="Times New Roman"/>
          <w:szCs w:val="24"/>
        </w:rPr>
        <w:t>Und Himmel und Erde eins wären</w:t>
      </w:r>
    </w:p>
    <w:p w:rsidR="00BE432F" w:rsidRDefault="00BE432F" w:rsidP="00622287">
      <w:pPr>
        <w:rPr>
          <w:rFonts w:ascii="Times New Roman" w:hAnsi="Times New Roman" w:cs="Times New Roman"/>
          <w:szCs w:val="24"/>
        </w:rPr>
      </w:pPr>
      <w:r>
        <w:rPr>
          <w:rFonts w:ascii="Times New Roman" w:hAnsi="Times New Roman" w:cs="Times New Roman"/>
          <w:szCs w:val="24"/>
        </w:rPr>
        <w:t>Und Leben und Tod sich vermählen</w:t>
      </w:r>
    </w:p>
    <w:p w:rsidR="00BE432F" w:rsidRDefault="00BE432F" w:rsidP="00622287">
      <w:pPr>
        <w:rPr>
          <w:rFonts w:ascii="Times New Roman" w:hAnsi="Times New Roman" w:cs="Times New Roman"/>
          <w:szCs w:val="24"/>
        </w:rPr>
      </w:pPr>
      <w:r>
        <w:rPr>
          <w:rFonts w:ascii="Times New Roman" w:hAnsi="Times New Roman" w:cs="Times New Roman"/>
          <w:szCs w:val="24"/>
        </w:rPr>
        <w:t>Und der Mensch ein neuer Mensch werde</w:t>
      </w:r>
    </w:p>
    <w:p w:rsidR="00BE432F" w:rsidRDefault="00BE432F" w:rsidP="00622287">
      <w:pPr>
        <w:rPr>
          <w:rFonts w:ascii="Times New Roman" w:hAnsi="Times New Roman" w:cs="Times New Roman"/>
          <w:szCs w:val="24"/>
        </w:rPr>
      </w:pPr>
      <w:r>
        <w:rPr>
          <w:rFonts w:ascii="Times New Roman" w:hAnsi="Times New Roman" w:cs="Times New Roman"/>
          <w:szCs w:val="24"/>
        </w:rPr>
        <w:t>Durch Jesus Christus.</w:t>
      </w:r>
      <w:r w:rsidR="005B00B1">
        <w:rPr>
          <w:rFonts w:ascii="Times New Roman" w:hAnsi="Times New Roman" w:cs="Times New Roman"/>
          <w:szCs w:val="24"/>
        </w:rPr>
        <w:t>“</w:t>
      </w:r>
    </w:p>
    <w:p w:rsidR="005B00B1" w:rsidRDefault="005B00B1" w:rsidP="00622287">
      <w:pPr>
        <w:rPr>
          <w:rFonts w:ascii="Times New Roman" w:hAnsi="Times New Roman" w:cs="Times New Roman"/>
          <w:szCs w:val="24"/>
        </w:rPr>
      </w:pPr>
      <w:r>
        <w:rPr>
          <w:rFonts w:ascii="Times New Roman" w:hAnsi="Times New Roman" w:cs="Times New Roman"/>
          <w:szCs w:val="24"/>
        </w:rPr>
        <w:t xml:space="preserve">(aus: M. Blum/H. D. Hüsch, Das kleine Buch vom Segen, Düsseldorf </w:t>
      </w:r>
      <w:r>
        <w:rPr>
          <w:rFonts w:ascii="Times New Roman" w:hAnsi="Times New Roman" w:cs="Times New Roman"/>
          <w:szCs w:val="24"/>
          <w:vertAlign w:val="superscript"/>
        </w:rPr>
        <w:t>2</w:t>
      </w:r>
      <w:r>
        <w:rPr>
          <w:rFonts w:ascii="Times New Roman" w:hAnsi="Times New Roman" w:cs="Times New Roman"/>
          <w:szCs w:val="24"/>
        </w:rPr>
        <w:t>1999, S. 36)</w:t>
      </w:r>
    </w:p>
    <w:p w:rsidR="005B00B1" w:rsidRDefault="005B00B1" w:rsidP="005B00B1">
      <w:pPr>
        <w:rPr>
          <w:rFonts w:ascii="Times New Roman" w:hAnsi="Times New Roman" w:cs="Times New Roman"/>
          <w:szCs w:val="24"/>
        </w:rPr>
      </w:pPr>
    </w:p>
    <w:p w:rsidR="005B00B1" w:rsidRPr="00C850C3" w:rsidRDefault="006D1B70" w:rsidP="005B00B1">
      <w:pPr>
        <w:rPr>
          <w:rFonts w:ascii="Times New Roman" w:hAnsi="Times New Roman" w:cs="Times New Roman"/>
          <w:szCs w:val="24"/>
        </w:rPr>
      </w:pPr>
      <w:r w:rsidRPr="00C850C3">
        <w:rPr>
          <w:rFonts w:ascii="Times New Roman" w:hAnsi="Times New Roman" w:cs="Times New Roman"/>
          <w:szCs w:val="24"/>
        </w:rPr>
        <w:t>Der Friede Gottes, der höher ist als alle menschliche Vernunft, bewahre unsere Herzen un</w:t>
      </w:r>
      <w:r w:rsidR="005B00B1">
        <w:rPr>
          <w:rFonts w:ascii="Times New Roman" w:hAnsi="Times New Roman" w:cs="Times New Roman"/>
          <w:szCs w:val="24"/>
        </w:rPr>
        <w:t>d Sinne in Christus Jesus. Amen.</w:t>
      </w:r>
      <w:bookmarkEnd w:id="0"/>
    </w:p>
    <w:sectPr w:rsidR="005B00B1" w:rsidRPr="00C850C3" w:rsidSect="00F84877">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774" w:rsidRDefault="00596774" w:rsidP="00A82B16">
      <w:pPr>
        <w:spacing w:line="240" w:lineRule="auto"/>
      </w:pPr>
      <w:r>
        <w:separator/>
      </w:r>
    </w:p>
  </w:endnote>
  <w:endnote w:type="continuationSeparator" w:id="0">
    <w:p w:rsidR="00596774" w:rsidRDefault="00596774" w:rsidP="00A82B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774" w:rsidRDefault="00596774" w:rsidP="00A82B16">
      <w:pPr>
        <w:spacing w:line="240" w:lineRule="auto"/>
      </w:pPr>
      <w:r>
        <w:separator/>
      </w:r>
    </w:p>
  </w:footnote>
  <w:footnote w:type="continuationSeparator" w:id="0">
    <w:p w:rsidR="00596774" w:rsidRDefault="00596774" w:rsidP="00A82B1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946"/>
      <w:docPartObj>
        <w:docPartGallery w:val="Page Numbers (Top of Page)"/>
        <w:docPartUnique/>
      </w:docPartObj>
    </w:sdtPr>
    <w:sdtEndPr/>
    <w:sdtContent>
      <w:p w:rsidR="009606F0" w:rsidRDefault="00596774">
        <w:pPr>
          <w:pStyle w:val="Kopfzeile"/>
          <w:jc w:val="center"/>
        </w:pPr>
        <w:r>
          <w:rPr>
            <w:noProof/>
          </w:rPr>
          <w:fldChar w:fldCharType="begin"/>
        </w:r>
        <w:r>
          <w:rPr>
            <w:noProof/>
          </w:rPr>
          <w:instrText xml:space="preserve"> PAGE   \* MERGEFORMAT </w:instrText>
        </w:r>
        <w:r>
          <w:rPr>
            <w:noProof/>
          </w:rPr>
          <w:fldChar w:fldCharType="separate"/>
        </w:r>
        <w:r w:rsidR="00FA69B6">
          <w:rPr>
            <w:noProof/>
          </w:rPr>
          <w:t>1</w:t>
        </w:r>
        <w:r>
          <w:rPr>
            <w:noProof/>
          </w:rPr>
          <w:fldChar w:fldCharType="end"/>
        </w:r>
      </w:p>
    </w:sdtContent>
  </w:sdt>
  <w:p w:rsidR="009606F0" w:rsidRDefault="009606F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53F67"/>
    <w:rsid w:val="00013E82"/>
    <w:rsid w:val="00022883"/>
    <w:rsid w:val="00060AFE"/>
    <w:rsid w:val="00070C3D"/>
    <w:rsid w:val="00147FF1"/>
    <w:rsid w:val="0016338F"/>
    <w:rsid w:val="001741C3"/>
    <w:rsid w:val="001F4ABB"/>
    <w:rsid w:val="00264391"/>
    <w:rsid w:val="00264823"/>
    <w:rsid w:val="00277F9E"/>
    <w:rsid w:val="002C0E48"/>
    <w:rsid w:val="002E01B0"/>
    <w:rsid w:val="00301A53"/>
    <w:rsid w:val="00310C71"/>
    <w:rsid w:val="003833D9"/>
    <w:rsid w:val="00396A65"/>
    <w:rsid w:val="003C474D"/>
    <w:rsid w:val="003C69D5"/>
    <w:rsid w:val="003F3958"/>
    <w:rsid w:val="00414AD1"/>
    <w:rsid w:val="004376C2"/>
    <w:rsid w:val="00445CB9"/>
    <w:rsid w:val="00445F11"/>
    <w:rsid w:val="00455BA8"/>
    <w:rsid w:val="00491B6A"/>
    <w:rsid w:val="004D49A8"/>
    <w:rsid w:val="0051713E"/>
    <w:rsid w:val="00596774"/>
    <w:rsid w:val="005B00B1"/>
    <w:rsid w:val="005B03D7"/>
    <w:rsid w:val="005B1310"/>
    <w:rsid w:val="005B1ED1"/>
    <w:rsid w:val="005B7A8E"/>
    <w:rsid w:val="005C305E"/>
    <w:rsid w:val="005D6E35"/>
    <w:rsid w:val="00622287"/>
    <w:rsid w:val="0062594B"/>
    <w:rsid w:val="00631456"/>
    <w:rsid w:val="00632FB5"/>
    <w:rsid w:val="00641FC3"/>
    <w:rsid w:val="006531A6"/>
    <w:rsid w:val="00653F67"/>
    <w:rsid w:val="00686705"/>
    <w:rsid w:val="006D1B70"/>
    <w:rsid w:val="006F15D3"/>
    <w:rsid w:val="00716BDE"/>
    <w:rsid w:val="00740F8F"/>
    <w:rsid w:val="007765C4"/>
    <w:rsid w:val="007A229C"/>
    <w:rsid w:val="007B3FBF"/>
    <w:rsid w:val="0081497D"/>
    <w:rsid w:val="00822FC0"/>
    <w:rsid w:val="00827036"/>
    <w:rsid w:val="00836440"/>
    <w:rsid w:val="00841EE1"/>
    <w:rsid w:val="008D08DC"/>
    <w:rsid w:val="008E6694"/>
    <w:rsid w:val="00926123"/>
    <w:rsid w:val="00940ADC"/>
    <w:rsid w:val="009606F0"/>
    <w:rsid w:val="00961619"/>
    <w:rsid w:val="009A70DC"/>
    <w:rsid w:val="00A37280"/>
    <w:rsid w:val="00A45FEF"/>
    <w:rsid w:val="00A82B16"/>
    <w:rsid w:val="00AA287E"/>
    <w:rsid w:val="00AB7468"/>
    <w:rsid w:val="00AD0543"/>
    <w:rsid w:val="00B03F21"/>
    <w:rsid w:val="00B60831"/>
    <w:rsid w:val="00BB63BC"/>
    <w:rsid w:val="00BD73C2"/>
    <w:rsid w:val="00BE4211"/>
    <w:rsid w:val="00BE432F"/>
    <w:rsid w:val="00C1492E"/>
    <w:rsid w:val="00C20F44"/>
    <w:rsid w:val="00C318FB"/>
    <w:rsid w:val="00C6464E"/>
    <w:rsid w:val="00C850C3"/>
    <w:rsid w:val="00CD1B21"/>
    <w:rsid w:val="00D325FD"/>
    <w:rsid w:val="00DE78D2"/>
    <w:rsid w:val="00DF1E71"/>
    <w:rsid w:val="00E04276"/>
    <w:rsid w:val="00EA116E"/>
    <w:rsid w:val="00EB0956"/>
    <w:rsid w:val="00EB4B50"/>
    <w:rsid w:val="00F3530C"/>
    <w:rsid w:val="00F53952"/>
    <w:rsid w:val="00F61555"/>
    <w:rsid w:val="00F84877"/>
    <w:rsid w:val="00F87699"/>
    <w:rsid w:val="00FA69B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2243AE-A32A-4D2E-9615-AA3FD17B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B3FBF"/>
    <w:pPr>
      <w:spacing w:after="0"/>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41FC3"/>
    <w:pPr>
      <w:spacing w:after="0" w:line="240" w:lineRule="auto"/>
    </w:pPr>
    <w:rPr>
      <w:rFonts w:ascii="Palatino Linotype" w:hAnsi="Palatino Linotype"/>
      <w:sz w:val="24"/>
    </w:rPr>
  </w:style>
  <w:style w:type="paragraph" w:customStyle="1" w:styleId="Formatvorlage1">
    <w:name w:val="Formatvorlage1"/>
    <w:basedOn w:val="Standard"/>
    <w:qFormat/>
    <w:rsid w:val="00641FC3"/>
    <w:rPr>
      <w:rFonts w:cs="Arial"/>
    </w:rPr>
  </w:style>
  <w:style w:type="paragraph" w:styleId="Listenabsatz">
    <w:name w:val="List Paragraph"/>
    <w:basedOn w:val="Standard"/>
    <w:uiPriority w:val="34"/>
    <w:qFormat/>
    <w:rsid w:val="00641FC3"/>
    <w:pPr>
      <w:ind w:left="720"/>
      <w:contextualSpacing/>
    </w:pPr>
  </w:style>
  <w:style w:type="paragraph" w:styleId="Kopfzeile">
    <w:name w:val="header"/>
    <w:basedOn w:val="Standard"/>
    <w:link w:val="KopfzeileZchn"/>
    <w:uiPriority w:val="99"/>
    <w:unhideWhenUsed/>
    <w:rsid w:val="00A82B1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82B16"/>
    <w:rPr>
      <w:rFonts w:ascii="Arial" w:hAnsi="Arial"/>
      <w:sz w:val="24"/>
    </w:rPr>
  </w:style>
  <w:style w:type="paragraph" w:styleId="Fuzeile">
    <w:name w:val="footer"/>
    <w:basedOn w:val="Standard"/>
    <w:link w:val="FuzeileZchn"/>
    <w:uiPriority w:val="99"/>
    <w:semiHidden/>
    <w:unhideWhenUsed/>
    <w:rsid w:val="00A82B16"/>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A82B16"/>
    <w:rPr>
      <w:rFonts w:ascii="Arial" w:hAnsi="Arial"/>
      <w:sz w:val="24"/>
    </w:rPr>
  </w:style>
  <w:style w:type="paragraph" w:styleId="StandardWeb">
    <w:name w:val="Normal (Web)"/>
    <w:basedOn w:val="Standard"/>
    <w:uiPriority w:val="99"/>
    <w:semiHidden/>
    <w:unhideWhenUsed/>
    <w:rsid w:val="006D1B70"/>
    <w:pPr>
      <w:spacing w:before="100" w:beforeAutospacing="1" w:after="100" w:afterAutospacing="1" w:line="240" w:lineRule="auto"/>
    </w:pPr>
    <w:rPr>
      <w:rFonts w:ascii="Times New Roman" w:eastAsia="Times New Roman" w:hAnsi="Times New Roman" w:cs="Times New Roman"/>
      <w:szCs w:val="24"/>
      <w:lang w:eastAsia="de-DE"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8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4CDC3-4AAD-4EB3-B65D-4C34116C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1207</Words>
  <Characters>7610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dc:creator>
  <cp:lastModifiedBy>Yvonne Weber</cp:lastModifiedBy>
  <cp:revision>16</cp:revision>
  <cp:lastPrinted>2013-04-08T07:56:00Z</cp:lastPrinted>
  <dcterms:created xsi:type="dcterms:W3CDTF">2013-04-05T12:24:00Z</dcterms:created>
  <dcterms:modified xsi:type="dcterms:W3CDTF">2021-05-31T08:54:00Z</dcterms:modified>
</cp:coreProperties>
</file>