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985" w:rsidRDefault="000E47FB" w:rsidP="00A24985">
      <w:pPr>
        <w:spacing w:after="0" w:line="300" w:lineRule="auto"/>
        <w:jc w:val="center"/>
        <w:rPr>
          <w:rFonts w:ascii="Times New Roman" w:hAnsi="Times New Roman" w:cs="Times New Roman"/>
          <w:sz w:val="28"/>
          <w:szCs w:val="28"/>
        </w:rPr>
      </w:pPr>
      <w:r>
        <w:rPr>
          <w:rFonts w:ascii="Times New Roman" w:hAnsi="Times New Roman" w:cs="Times New Roman"/>
          <w:sz w:val="28"/>
          <w:szCs w:val="28"/>
        </w:rPr>
        <w:t xml:space="preserve">Einführung und </w:t>
      </w:r>
      <w:bookmarkStart w:id="0" w:name="_GoBack"/>
      <w:bookmarkEnd w:id="0"/>
      <w:r w:rsidR="00A24985" w:rsidRPr="00A24985">
        <w:rPr>
          <w:rFonts w:ascii="Times New Roman" w:hAnsi="Times New Roman" w:cs="Times New Roman"/>
          <w:sz w:val="28"/>
          <w:szCs w:val="28"/>
        </w:rPr>
        <w:t xml:space="preserve">Predigt am 3. Sonntag nach Trinitatis </w:t>
      </w:r>
      <w:r w:rsidR="00A24985">
        <w:rPr>
          <w:rFonts w:ascii="Times New Roman" w:hAnsi="Times New Roman" w:cs="Times New Roman"/>
          <w:sz w:val="28"/>
          <w:szCs w:val="28"/>
        </w:rPr>
        <w:t>(7. Juli 2019)</w:t>
      </w:r>
    </w:p>
    <w:p w:rsidR="00A24985" w:rsidRDefault="00A24985" w:rsidP="00A24985">
      <w:pPr>
        <w:spacing w:after="0" w:line="300" w:lineRule="auto"/>
        <w:jc w:val="center"/>
        <w:rPr>
          <w:rFonts w:ascii="Times New Roman" w:hAnsi="Times New Roman" w:cs="Times New Roman"/>
          <w:sz w:val="28"/>
          <w:szCs w:val="28"/>
        </w:rPr>
      </w:pPr>
      <w:r w:rsidRPr="00A24985">
        <w:rPr>
          <w:rFonts w:ascii="Times New Roman" w:hAnsi="Times New Roman" w:cs="Times New Roman"/>
          <w:sz w:val="28"/>
          <w:szCs w:val="28"/>
        </w:rPr>
        <w:t>in der Peterskirche in Heidelberg</w:t>
      </w:r>
      <w:r w:rsidRPr="00A24985">
        <w:rPr>
          <w:rFonts w:ascii="Times New Roman" w:hAnsi="Times New Roman" w:cs="Times New Roman"/>
          <w:sz w:val="28"/>
          <w:szCs w:val="28"/>
        </w:rPr>
        <w:br/>
      </w:r>
      <w:r>
        <w:rPr>
          <w:rFonts w:ascii="Times New Roman" w:hAnsi="Times New Roman" w:cs="Times New Roman"/>
          <w:sz w:val="28"/>
          <w:szCs w:val="28"/>
        </w:rPr>
        <w:t xml:space="preserve">über </w:t>
      </w:r>
      <w:r w:rsidRPr="00A24985">
        <w:rPr>
          <w:rFonts w:ascii="Times New Roman" w:hAnsi="Times New Roman" w:cs="Times New Roman"/>
          <w:sz w:val="28"/>
          <w:szCs w:val="28"/>
        </w:rPr>
        <w:t xml:space="preserve">1. Timotheus 1, 12-17 </w:t>
      </w:r>
    </w:p>
    <w:p w:rsidR="00A24985" w:rsidRDefault="00A24985" w:rsidP="00A24985">
      <w:pPr>
        <w:spacing w:after="0" w:line="300" w:lineRule="auto"/>
        <w:jc w:val="center"/>
        <w:rPr>
          <w:rFonts w:ascii="Times New Roman" w:hAnsi="Times New Roman" w:cs="Times New Roman"/>
          <w:sz w:val="28"/>
          <w:szCs w:val="28"/>
        </w:rPr>
      </w:pPr>
      <w:r w:rsidRPr="00A24985">
        <w:rPr>
          <w:rFonts w:ascii="Times New Roman" w:hAnsi="Times New Roman" w:cs="Times New Roman"/>
          <w:sz w:val="28"/>
          <w:szCs w:val="28"/>
        </w:rPr>
        <w:t>(anlässlich der Karl-Barth-Ausstellung in der Peterskirche)</w:t>
      </w:r>
    </w:p>
    <w:p w:rsidR="00A24985" w:rsidRDefault="00A24985" w:rsidP="00A24985">
      <w:pPr>
        <w:spacing w:after="0" w:line="300" w:lineRule="auto"/>
        <w:jc w:val="center"/>
        <w:rPr>
          <w:rFonts w:ascii="Times New Roman" w:hAnsi="Times New Roman" w:cs="Times New Roman"/>
          <w:sz w:val="28"/>
          <w:szCs w:val="28"/>
        </w:rPr>
      </w:pPr>
    </w:p>
    <w:p w:rsidR="00A24985" w:rsidRPr="00A24985" w:rsidRDefault="00A24985" w:rsidP="00A24985">
      <w:pPr>
        <w:spacing w:after="0" w:line="300" w:lineRule="auto"/>
        <w:jc w:val="center"/>
        <w:rPr>
          <w:rFonts w:ascii="Times New Roman" w:hAnsi="Times New Roman" w:cs="Times New Roman"/>
          <w:sz w:val="28"/>
          <w:szCs w:val="28"/>
        </w:rPr>
      </w:pPr>
    </w:p>
    <w:p w:rsidR="004A6660" w:rsidRDefault="006B545E" w:rsidP="004A6660">
      <w:pPr>
        <w:autoSpaceDE w:val="0"/>
        <w:autoSpaceDN w:val="0"/>
        <w:adjustRightInd w:val="0"/>
        <w:spacing w:after="0" w:line="288" w:lineRule="auto"/>
        <w:jc w:val="center"/>
        <w:rPr>
          <w:rStyle w:val="Hyperlink"/>
          <w:rFonts w:ascii="Times New Roman" w:hAnsi="Times New Roman" w:cs="Times New Roman"/>
          <w:b/>
          <w:sz w:val="28"/>
          <w:szCs w:val="28"/>
        </w:rPr>
      </w:pPr>
      <w:r w:rsidRPr="00A24985">
        <w:rPr>
          <w:rFonts w:ascii="Times New Roman" w:hAnsi="Times New Roman" w:cs="Times New Roman"/>
          <w:b/>
          <w:color w:val="000000"/>
          <w:sz w:val="28"/>
          <w:szCs w:val="28"/>
        </w:rPr>
        <w:t xml:space="preserve">Reinhard Mawick c/o zeitzeichen gGmbh, Jebensstraße 3, 10623 Berlin / </w:t>
      </w:r>
      <w:hyperlink r:id="rId8" w:history="1">
        <w:r w:rsidRPr="00A24985">
          <w:rPr>
            <w:rStyle w:val="Hyperlink"/>
            <w:rFonts w:ascii="Times New Roman" w:hAnsi="Times New Roman" w:cs="Times New Roman"/>
            <w:b/>
            <w:sz w:val="28"/>
            <w:szCs w:val="28"/>
          </w:rPr>
          <w:t>mawick@zeitzeichen.net</w:t>
        </w:r>
      </w:hyperlink>
    </w:p>
    <w:p w:rsidR="00A24985" w:rsidRPr="00A24985" w:rsidRDefault="00A24985" w:rsidP="004A6660">
      <w:pPr>
        <w:autoSpaceDE w:val="0"/>
        <w:autoSpaceDN w:val="0"/>
        <w:adjustRightInd w:val="0"/>
        <w:spacing w:after="0" w:line="288" w:lineRule="auto"/>
        <w:jc w:val="center"/>
        <w:rPr>
          <w:rFonts w:ascii="Times New Roman" w:hAnsi="Times New Roman" w:cs="Times New Roman"/>
          <w:b/>
          <w:color w:val="0000FF" w:themeColor="hyperlink"/>
          <w:sz w:val="28"/>
          <w:szCs w:val="28"/>
          <w:u w:val="single"/>
        </w:rPr>
      </w:pPr>
    </w:p>
    <w:p w:rsidR="004A6660" w:rsidRPr="00560148" w:rsidRDefault="004A6660" w:rsidP="004A6660">
      <w:pPr>
        <w:autoSpaceDE w:val="0"/>
        <w:autoSpaceDN w:val="0"/>
        <w:adjustRightInd w:val="0"/>
        <w:spacing w:before="120" w:after="0" w:line="288" w:lineRule="auto"/>
        <w:rPr>
          <w:rFonts w:ascii="Times New Roman" w:hAnsi="Times New Roman" w:cs="Times New Roman"/>
          <w:i/>
          <w:color w:val="000000"/>
          <w:sz w:val="24"/>
          <w:szCs w:val="24"/>
        </w:rPr>
      </w:pPr>
      <w:r w:rsidRPr="00560148">
        <w:rPr>
          <w:rFonts w:ascii="Times New Roman" w:hAnsi="Times New Roman" w:cs="Times New Roman"/>
          <w:i/>
          <w:color w:val="000000"/>
          <w:sz w:val="24"/>
          <w:szCs w:val="24"/>
        </w:rPr>
        <w:t>Biografische Einführung „Karl Barth“ im Gottesdienst am 3. Sonntag nach Trinitatis in der Peterskirche zu Heidelberg anlässlich der Eröffnung der Karl-Barth-Wanderausstellung:</w:t>
      </w:r>
    </w:p>
    <w:p w:rsidR="004A6660" w:rsidRPr="00560148" w:rsidRDefault="004A6660" w:rsidP="004A6660">
      <w:pPr>
        <w:autoSpaceDE w:val="0"/>
        <w:autoSpaceDN w:val="0"/>
        <w:adjustRightInd w:val="0"/>
        <w:spacing w:before="80" w:after="0" w:line="240" w:lineRule="auto"/>
        <w:rPr>
          <w:rFonts w:ascii="Times New Roman" w:hAnsi="Times New Roman" w:cs="Times New Roman"/>
          <w:b/>
          <w:color w:val="000000"/>
          <w:sz w:val="24"/>
          <w:szCs w:val="24"/>
        </w:rPr>
      </w:pPr>
      <w:r w:rsidRPr="00560148">
        <w:rPr>
          <w:rFonts w:ascii="Times New Roman" w:hAnsi="Times New Roman" w:cs="Times New Roman"/>
          <w:b/>
          <w:color w:val="000000"/>
          <w:sz w:val="24"/>
          <w:szCs w:val="24"/>
        </w:rPr>
        <w:t>Liebe Gemeinde,</w:t>
      </w:r>
    </w:p>
    <w:p w:rsidR="004A6660" w:rsidRDefault="004A6660" w:rsidP="004A6660">
      <w:pPr>
        <w:autoSpaceDE w:val="0"/>
        <w:autoSpaceDN w:val="0"/>
        <w:adjustRightInd w:val="0"/>
        <w:spacing w:before="80" w:after="0" w:line="240" w:lineRule="auto"/>
        <w:jc w:val="both"/>
        <w:rPr>
          <w:rFonts w:ascii="Times New Roman" w:hAnsi="Times New Roman" w:cs="Times New Roman"/>
          <w:color w:val="000000"/>
          <w:sz w:val="24"/>
          <w:szCs w:val="24"/>
        </w:rPr>
      </w:pPr>
      <w:r w:rsidRPr="00560148">
        <w:rPr>
          <w:rFonts w:ascii="Times New Roman" w:hAnsi="Times New Roman" w:cs="Times New Roman"/>
          <w:color w:val="000000"/>
          <w:sz w:val="24"/>
          <w:szCs w:val="24"/>
        </w:rPr>
        <w:t xml:space="preserve">Karl Barth, geboren 1886 in Basel in der Schweiz und 1968 gestorben in Basel in der Schweiz ist einer, nein, er ist </w:t>
      </w:r>
      <w:r w:rsidRPr="00560148">
        <w:rPr>
          <w:rFonts w:ascii="Times New Roman" w:hAnsi="Times New Roman" w:cs="Times New Roman"/>
          <w:i/>
          <w:color w:val="000000"/>
          <w:sz w:val="24"/>
          <w:szCs w:val="24"/>
        </w:rPr>
        <w:t>der</w:t>
      </w:r>
      <w:r w:rsidRPr="00560148">
        <w:rPr>
          <w:rFonts w:ascii="Times New Roman" w:hAnsi="Times New Roman" w:cs="Times New Roman"/>
          <w:color w:val="000000"/>
          <w:sz w:val="24"/>
          <w:szCs w:val="24"/>
        </w:rPr>
        <w:t xml:space="preserve"> berühmteste deutschsprachige Theologe des 20. Jahrhunderts. Ob er auch der </w:t>
      </w:r>
      <w:r w:rsidRPr="00560148">
        <w:rPr>
          <w:rFonts w:ascii="Times New Roman" w:hAnsi="Times New Roman" w:cs="Times New Roman"/>
          <w:i/>
          <w:color w:val="000000"/>
          <w:sz w:val="24"/>
          <w:szCs w:val="24"/>
        </w:rPr>
        <w:t>größte</w:t>
      </w:r>
      <w:r w:rsidRPr="00560148">
        <w:rPr>
          <w:rFonts w:ascii="Times New Roman" w:hAnsi="Times New Roman" w:cs="Times New Roman"/>
          <w:color w:val="000000"/>
          <w:sz w:val="24"/>
          <w:szCs w:val="24"/>
        </w:rPr>
        <w:t xml:space="preserve"> ist, mag umstritten bleiben. Aber landläufig wird Karl Barth als „Kirchenvater des 20. Jahrhunderts“ bezeichnet.</w:t>
      </w:r>
    </w:p>
    <w:p w:rsidR="004A6660" w:rsidRDefault="004A6660" w:rsidP="004A6660">
      <w:pPr>
        <w:autoSpaceDE w:val="0"/>
        <w:autoSpaceDN w:val="0"/>
        <w:adjustRightInd w:val="0"/>
        <w:spacing w:before="80" w:after="0" w:line="240" w:lineRule="auto"/>
        <w:jc w:val="both"/>
        <w:rPr>
          <w:rFonts w:ascii="Times New Roman" w:hAnsi="Times New Roman" w:cs="Times New Roman"/>
          <w:color w:val="000000"/>
          <w:sz w:val="24"/>
          <w:szCs w:val="24"/>
        </w:rPr>
      </w:pPr>
      <w:r w:rsidRPr="00560148">
        <w:rPr>
          <w:rFonts w:ascii="Times New Roman" w:hAnsi="Times New Roman" w:cs="Times New Roman"/>
          <w:color w:val="000000"/>
          <w:sz w:val="24"/>
          <w:szCs w:val="24"/>
        </w:rPr>
        <w:t xml:space="preserve">Obwohl Geburts- und Sterbeort gleich sind, war er nicht sein ganzes Leben lang in Basel, sondern Karl Barth wuchs auf in Bern, wo er auch sein Theologiestudium begann, von dort wechselte er nach Berlin, Tübingen und nach Marburg. Dann wird er Pfarrer – ab 1911 in Safenwil, im Schweizer Kanton Aargau in einer Arbeitergemeinde. Hier sammelt der Bürgersohn Karl Barth </w:t>
      </w:r>
      <w:r>
        <w:rPr>
          <w:rFonts w:ascii="Times New Roman" w:hAnsi="Times New Roman" w:cs="Times New Roman"/>
          <w:color w:val="000000"/>
          <w:sz w:val="24"/>
          <w:szCs w:val="24"/>
        </w:rPr>
        <w:t>ganz neue Erfahrungen.</w:t>
      </w:r>
    </w:p>
    <w:p w:rsidR="004A6660" w:rsidRPr="00560148" w:rsidRDefault="004A6660" w:rsidP="004A6660">
      <w:pPr>
        <w:autoSpaceDE w:val="0"/>
        <w:autoSpaceDN w:val="0"/>
        <w:adjustRightInd w:val="0"/>
        <w:spacing w:before="80" w:after="0" w:line="240" w:lineRule="auto"/>
        <w:jc w:val="both"/>
        <w:rPr>
          <w:rFonts w:ascii="Times New Roman" w:hAnsi="Times New Roman" w:cs="Times New Roman"/>
          <w:color w:val="000000"/>
          <w:sz w:val="24"/>
          <w:szCs w:val="24"/>
        </w:rPr>
      </w:pPr>
      <w:r w:rsidRPr="00560148">
        <w:rPr>
          <w:rFonts w:ascii="Times New Roman" w:hAnsi="Times New Roman" w:cs="Times New Roman"/>
          <w:color w:val="000000"/>
          <w:sz w:val="24"/>
          <w:szCs w:val="24"/>
        </w:rPr>
        <w:t xml:space="preserve">Der Erste Weltkrieg verschonte zwar die Schweiz, aber die Erschütterung des Weltenbrandes erschütterte auch die Schweiz, und Karl Barth verzweifelt an der Theologie, die er gelernt hatte, jener wissenschaftsgläubige, historisch forschenden, auf sittliche Vervollkommnung des Menschen und auf Fortschritt angelegte Theologierichtung seiner Lehrer. </w:t>
      </w:r>
    </w:p>
    <w:p w:rsidR="004A6660" w:rsidRPr="00560148" w:rsidRDefault="004A6660" w:rsidP="004A6660">
      <w:pPr>
        <w:autoSpaceDE w:val="0"/>
        <w:autoSpaceDN w:val="0"/>
        <w:adjustRightInd w:val="0"/>
        <w:spacing w:before="80" w:after="0" w:line="240" w:lineRule="auto"/>
        <w:jc w:val="both"/>
        <w:rPr>
          <w:rFonts w:ascii="Times New Roman" w:hAnsi="Times New Roman" w:cs="Times New Roman"/>
          <w:color w:val="000000"/>
          <w:sz w:val="24"/>
          <w:szCs w:val="24"/>
        </w:rPr>
      </w:pPr>
      <w:r w:rsidRPr="00560148">
        <w:rPr>
          <w:rFonts w:ascii="Times New Roman" w:hAnsi="Times New Roman" w:cs="Times New Roman"/>
          <w:color w:val="000000"/>
          <w:sz w:val="24"/>
          <w:szCs w:val="24"/>
        </w:rPr>
        <w:t>Barth musste erleben, wie seine theologischen Lehrer die Kriegspolitik des deutschen Kaiserreiches unterstützten und in Hurrapatriotismus verfielen. Und so schreibt Karl Barth 1916 – mitten im Ersten Weltkrieg:</w:t>
      </w:r>
    </w:p>
    <w:p w:rsidR="004A6660" w:rsidRPr="00830682" w:rsidRDefault="004A6660" w:rsidP="004A6660">
      <w:pPr>
        <w:autoSpaceDE w:val="0"/>
        <w:autoSpaceDN w:val="0"/>
        <w:adjustRightInd w:val="0"/>
        <w:spacing w:before="80" w:after="0" w:line="240" w:lineRule="auto"/>
        <w:jc w:val="center"/>
        <w:rPr>
          <w:rFonts w:ascii="Times New Roman" w:hAnsi="Times New Roman" w:cs="Times New Roman"/>
          <w:i/>
          <w:color w:val="000000"/>
          <w:sz w:val="24"/>
          <w:szCs w:val="24"/>
        </w:rPr>
      </w:pPr>
      <w:r w:rsidRPr="00830682">
        <w:rPr>
          <w:rFonts w:ascii="Times New Roman" w:hAnsi="Times New Roman" w:cs="Times New Roman"/>
          <w:i/>
          <w:sz w:val="24"/>
          <w:szCs w:val="24"/>
        </w:rPr>
        <w:t xml:space="preserve">"(Dieser Gott) </w:t>
      </w:r>
      <w:r w:rsidRPr="00830682">
        <w:rPr>
          <w:rFonts w:ascii="Times New Roman" w:hAnsi="Times New Roman" w:cs="Times New Roman"/>
          <w:sz w:val="20"/>
          <w:szCs w:val="20"/>
        </w:rPr>
        <w:t>(verstanden als, RM)</w:t>
      </w:r>
      <w:r w:rsidRPr="00830682">
        <w:rPr>
          <w:rFonts w:ascii="Times New Roman" w:hAnsi="Times New Roman" w:cs="Times New Roman"/>
          <w:i/>
          <w:sz w:val="24"/>
          <w:szCs w:val="24"/>
        </w:rPr>
        <w:t xml:space="preserve"> </w:t>
      </w:r>
      <w:r w:rsidRPr="00830682">
        <w:rPr>
          <w:rFonts w:ascii="Times New Roman" w:hAnsi="Times New Roman" w:cs="Times New Roman"/>
          <w:i/>
          <w:color w:val="000000"/>
          <w:sz w:val="24"/>
          <w:szCs w:val="24"/>
        </w:rPr>
        <w:t>Schutzpatron unserer Menschengerechtigkeit, unserer Moral, unseres Staates, unserer Kultur, unserer Religion [ist] kein Gott. … Er kann es nicht einmal verhindern, daß seine Gläubigen, all die ausgezeichneten europäischen und amerikanischen Kultur- und Wohlfahrts- und Fortschrittsmenschen, all die wackern geflissenen Staatsbürger und frommen Christen mit Mord und Brand übereinander herfallen ... Er ist ein Götze. Er ist tot</w:t>
      </w:r>
      <w:r>
        <w:rPr>
          <w:rStyle w:val="Funotenzeichen"/>
          <w:rFonts w:ascii="Times New Roman" w:hAnsi="Times New Roman" w:cs="Times New Roman"/>
          <w:i/>
          <w:color w:val="000000"/>
          <w:sz w:val="24"/>
          <w:szCs w:val="24"/>
        </w:rPr>
        <w:footnoteReference w:id="1"/>
      </w:r>
      <w:r w:rsidRPr="00830682">
        <w:rPr>
          <w:rFonts w:ascii="Times New Roman" w:hAnsi="Times New Roman" w:cs="Times New Roman"/>
          <w:i/>
          <w:color w:val="000000"/>
          <w:sz w:val="24"/>
          <w:szCs w:val="24"/>
        </w:rPr>
        <w:t>.</w:t>
      </w:r>
    </w:p>
    <w:p w:rsidR="004A6660" w:rsidRPr="00560148" w:rsidRDefault="004A6660" w:rsidP="004A6660">
      <w:pPr>
        <w:autoSpaceDE w:val="0"/>
        <w:autoSpaceDN w:val="0"/>
        <w:adjustRightInd w:val="0"/>
        <w:spacing w:before="80" w:after="0" w:line="240" w:lineRule="auto"/>
        <w:rPr>
          <w:rFonts w:ascii="Times New Roman" w:hAnsi="Times New Roman" w:cs="Times New Roman"/>
          <w:color w:val="000000"/>
          <w:sz w:val="24"/>
          <w:szCs w:val="24"/>
        </w:rPr>
      </w:pPr>
      <w:r w:rsidRPr="00560148">
        <w:rPr>
          <w:rFonts w:ascii="Times New Roman" w:hAnsi="Times New Roman" w:cs="Times New Roman"/>
          <w:color w:val="000000"/>
          <w:sz w:val="24"/>
          <w:szCs w:val="24"/>
        </w:rPr>
        <w:t xml:space="preserve">Was für eine Theologie will Karl Barth aber dieser Theologie des toten Gottes folgen lassen? Nun, er setzt sich hin in seinem Pfarrgarten in Safenwil im Kanton Aargau und schreibt eine Auslegung des Römerbriefes und zwar in einem ganz anderen Stil als bisher, er schert sich nicht um die gelehrte historisierende Wissenschaftlichkeit des 19. Jahrhunderts, und schreibt das auch gleich im Vorwort, ich zitiere: </w:t>
      </w:r>
    </w:p>
    <w:p w:rsidR="004A6660" w:rsidRPr="00560148" w:rsidRDefault="004A6660" w:rsidP="004A6660">
      <w:pPr>
        <w:autoSpaceDE w:val="0"/>
        <w:autoSpaceDN w:val="0"/>
        <w:adjustRightInd w:val="0"/>
        <w:spacing w:before="80"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w:t>
      </w:r>
      <w:r w:rsidRPr="00560148">
        <w:rPr>
          <w:rFonts w:ascii="Times New Roman" w:hAnsi="Times New Roman" w:cs="Times New Roman"/>
          <w:i/>
          <w:color w:val="000000"/>
          <w:sz w:val="24"/>
          <w:szCs w:val="24"/>
        </w:rPr>
        <w:t xml:space="preserve">Die historisch-kritische Methode der Bibelforschung hat ihr Recht: sie weist auf eine Vorbereitung des Verständnisses, die nirgends überflüssig ist. Aber wenn ich wählen müßte </w:t>
      </w:r>
      <w:r w:rsidRPr="00560148">
        <w:rPr>
          <w:rFonts w:ascii="Times New Roman" w:hAnsi="Times New Roman" w:cs="Times New Roman"/>
          <w:i/>
          <w:color w:val="000000"/>
          <w:sz w:val="24"/>
          <w:szCs w:val="24"/>
        </w:rPr>
        <w:lastRenderedPageBreak/>
        <w:t xml:space="preserve">zwischen ihr und der alten Inspirationslehre, würde ich entschlossen zu der letzteren greifen; sie hat das größere, wichtigere Recht, weil sie auf die Arbeit des Verstehens selbst hinweist, </w:t>
      </w:r>
      <w:r>
        <w:rPr>
          <w:rFonts w:ascii="Times New Roman" w:hAnsi="Times New Roman" w:cs="Times New Roman"/>
          <w:i/>
          <w:color w:val="000000"/>
          <w:sz w:val="24"/>
          <w:szCs w:val="24"/>
        </w:rPr>
        <w:br/>
      </w:r>
      <w:r w:rsidRPr="00560148">
        <w:rPr>
          <w:rFonts w:ascii="Times New Roman" w:hAnsi="Times New Roman" w:cs="Times New Roman"/>
          <w:i/>
          <w:color w:val="000000"/>
          <w:sz w:val="24"/>
          <w:szCs w:val="24"/>
        </w:rPr>
        <w:t>ohne die alle Zurüstung wertlos ist.</w:t>
      </w:r>
      <w:r>
        <w:rPr>
          <w:rFonts w:ascii="Times New Roman" w:hAnsi="Times New Roman" w:cs="Times New Roman"/>
          <w:i/>
          <w:color w:val="000000"/>
          <w:sz w:val="24"/>
          <w:szCs w:val="24"/>
        </w:rPr>
        <w:t>“</w:t>
      </w:r>
      <w:r>
        <w:rPr>
          <w:rStyle w:val="Funotenzeichen"/>
          <w:rFonts w:ascii="Times New Roman" w:hAnsi="Times New Roman" w:cs="Times New Roman"/>
          <w:i/>
          <w:color w:val="000000"/>
          <w:sz w:val="24"/>
          <w:szCs w:val="24"/>
        </w:rPr>
        <w:footnoteReference w:id="2"/>
      </w:r>
      <w:r w:rsidRPr="00560148">
        <w:rPr>
          <w:rFonts w:ascii="Times New Roman" w:hAnsi="Times New Roman" w:cs="Times New Roman"/>
          <w:i/>
          <w:color w:val="000000"/>
          <w:sz w:val="24"/>
          <w:szCs w:val="24"/>
        </w:rPr>
        <w:t xml:space="preserve"> </w:t>
      </w:r>
    </w:p>
    <w:p w:rsidR="004A6660" w:rsidRPr="00560148" w:rsidRDefault="004A6660" w:rsidP="004A6660">
      <w:pPr>
        <w:autoSpaceDE w:val="0"/>
        <w:autoSpaceDN w:val="0"/>
        <w:adjustRightInd w:val="0"/>
        <w:spacing w:before="80" w:after="0" w:line="240" w:lineRule="auto"/>
        <w:jc w:val="both"/>
        <w:rPr>
          <w:rFonts w:ascii="Times New Roman" w:hAnsi="Times New Roman" w:cs="Times New Roman"/>
          <w:color w:val="000000"/>
          <w:sz w:val="24"/>
          <w:szCs w:val="24"/>
        </w:rPr>
      </w:pPr>
      <w:r w:rsidRPr="00560148">
        <w:rPr>
          <w:rFonts w:ascii="Times New Roman" w:hAnsi="Times New Roman" w:cs="Times New Roman"/>
          <w:color w:val="000000"/>
          <w:sz w:val="24"/>
          <w:szCs w:val="24"/>
        </w:rPr>
        <w:t>Die erste Auflage des Römerb</w:t>
      </w:r>
      <w:r>
        <w:rPr>
          <w:rFonts w:ascii="Times New Roman" w:hAnsi="Times New Roman" w:cs="Times New Roman"/>
          <w:color w:val="000000"/>
          <w:sz w:val="24"/>
          <w:szCs w:val="24"/>
        </w:rPr>
        <w:t xml:space="preserve">riefes </w:t>
      </w:r>
      <w:r w:rsidRPr="00560148">
        <w:rPr>
          <w:rFonts w:ascii="Times New Roman" w:hAnsi="Times New Roman" w:cs="Times New Roman"/>
          <w:color w:val="000000"/>
          <w:sz w:val="24"/>
          <w:szCs w:val="24"/>
        </w:rPr>
        <w:t>schreibt Barth zwei Jahre später komplett um, und in dieser 2. Auflage ist nach seinen eigenen Worten „kein Stein auf dem anderen“ geblieben, hier finden sich Sätze wie Einschlagtrichter, Sätze wie diese:</w:t>
      </w:r>
    </w:p>
    <w:p w:rsidR="004A6660" w:rsidRPr="00560148" w:rsidRDefault="004A6660" w:rsidP="004A6660">
      <w:pPr>
        <w:autoSpaceDE w:val="0"/>
        <w:autoSpaceDN w:val="0"/>
        <w:adjustRightInd w:val="0"/>
        <w:spacing w:before="80" w:after="0" w:line="240" w:lineRule="auto"/>
        <w:jc w:val="center"/>
        <w:rPr>
          <w:rFonts w:ascii="Times New Roman" w:hAnsi="Times New Roman" w:cs="Times New Roman"/>
          <w:i/>
          <w:color w:val="000000"/>
          <w:sz w:val="24"/>
          <w:szCs w:val="24"/>
        </w:rPr>
      </w:pPr>
      <w:r w:rsidRPr="00560148">
        <w:rPr>
          <w:rFonts w:ascii="Times New Roman" w:hAnsi="Times New Roman" w:cs="Times New Roman"/>
          <w:i/>
          <w:color w:val="000000"/>
          <w:sz w:val="24"/>
          <w:szCs w:val="24"/>
        </w:rPr>
        <w:t xml:space="preserve">Immer ist Gott dem Menschen jenseitig, neu, fern, fremd, überlegen, </w:t>
      </w:r>
      <w:r w:rsidRPr="00560148">
        <w:rPr>
          <w:rFonts w:ascii="Times New Roman" w:hAnsi="Times New Roman" w:cs="Times New Roman"/>
          <w:i/>
          <w:color w:val="000000"/>
          <w:sz w:val="24"/>
          <w:szCs w:val="24"/>
        </w:rPr>
        <w:br/>
        <w:t>nie in seinem Bereich, nie in seinem Besitz.</w:t>
      </w:r>
      <w:r w:rsidRPr="00560148">
        <w:rPr>
          <w:rStyle w:val="Funotenzeichen"/>
          <w:rFonts w:ascii="Times New Roman" w:hAnsi="Times New Roman" w:cs="Times New Roman"/>
          <w:i/>
          <w:color w:val="000000"/>
          <w:sz w:val="24"/>
          <w:szCs w:val="24"/>
        </w:rPr>
        <w:footnoteReference w:id="3"/>
      </w:r>
    </w:p>
    <w:p w:rsidR="004A6660" w:rsidRPr="00560148" w:rsidRDefault="004A6660" w:rsidP="004A6660">
      <w:pPr>
        <w:autoSpaceDE w:val="0"/>
        <w:autoSpaceDN w:val="0"/>
        <w:adjustRightInd w:val="0"/>
        <w:spacing w:before="80" w:after="0" w:line="240" w:lineRule="auto"/>
        <w:rPr>
          <w:rFonts w:ascii="Times New Roman" w:hAnsi="Times New Roman" w:cs="Times New Roman"/>
          <w:color w:val="000000"/>
          <w:sz w:val="24"/>
          <w:szCs w:val="24"/>
        </w:rPr>
      </w:pPr>
      <w:r w:rsidRPr="00560148">
        <w:rPr>
          <w:rFonts w:ascii="Times New Roman" w:hAnsi="Times New Roman" w:cs="Times New Roman"/>
          <w:color w:val="000000"/>
          <w:sz w:val="24"/>
          <w:szCs w:val="24"/>
        </w:rPr>
        <w:t xml:space="preserve">Der Römerbrief machte Barth auf einen Schlag berühmt: Er wurde 1921 Professor in Göttingen, dann in Münster, schließlich in Bonn und er begründete mit der sogenannten „dialektischen Theologie“ eine ganz neue Richtung. Dazu heißt im Nachruf über Karl Barth aus dem SPIEGEL von 1968: </w:t>
      </w:r>
    </w:p>
    <w:p w:rsidR="004A6660" w:rsidRPr="00560148" w:rsidRDefault="004A6660" w:rsidP="004A6660">
      <w:pPr>
        <w:autoSpaceDE w:val="0"/>
        <w:autoSpaceDN w:val="0"/>
        <w:adjustRightInd w:val="0"/>
        <w:spacing w:before="80" w:after="0" w:line="240" w:lineRule="auto"/>
        <w:jc w:val="center"/>
        <w:rPr>
          <w:rFonts w:ascii="Times New Roman" w:hAnsi="Times New Roman" w:cs="Times New Roman"/>
          <w:i/>
          <w:color w:val="333333"/>
          <w:sz w:val="24"/>
          <w:szCs w:val="24"/>
        </w:rPr>
      </w:pPr>
      <w:r>
        <w:rPr>
          <w:rFonts w:ascii="Times New Roman" w:hAnsi="Times New Roman" w:cs="Times New Roman"/>
          <w:i/>
          <w:color w:val="333333"/>
          <w:sz w:val="24"/>
          <w:szCs w:val="24"/>
        </w:rPr>
        <w:t>„Rätselhaft, widersprüchlich. „dialektisch“</w:t>
      </w:r>
      <w:r w:rsidRPr="00560148">
        <w:rPr>
          <w:rFonts w:ascii="Times New Roman" w:hAnsi="Times New Roman" w:cs="Times New Roman"/>
          <w:i/>
          <w:color w:val="333333"/>
          <w:sz w:val="24"/>
          <w:szCs w:val="24"/>
        </w:rPr>
        <w:t xml:space="preserve"> waren in der Tat seine Theologie und sein Wirken. Nach dem Ersten Weltkrieg "schmetterte" er, wie er selbst sagte, der deutschen liberalen Theologie, die Gott mit den nationalen Kriegszielen identifiziert hatte, seinen "Römerbrief", einen Pau</w:t>
      </w:r>
      <w:r>
        <w:rPr>
          <w:rFonts w:ascii="Times New Roman" w:hAnsi="Times New Roman" w:cs="Times New Roman"/>
          <w:i/>
          <w:color w:val="333333"/>
          <w:sz w:val="24"/>
          <w:szCs w:val="24"/>
        </w:rPr>
        <w:t>lus-Kommentar, „ins Gesicht“</w:t>
      </w:r>
      <w:r w:rsidRPr="00560148">
        <w:rPr>
          <w:rFonts w:ascii="Times New Roman" w:hAnsi="Times New Roman" w:cs="Times New Roman"/>
          <w:i/>
          <w:color w:val="333333"/>
          <w:sz w:val="24"/>
          <w:szCs w:val="24"/>
        </w:rPr>
        <w:t>. Dort entwarf er eine Theologie, in der Gott, unbegreiflich jeder menschlichen Vernunft, nur durch das Wort der Offenbarung zum Menschen spricht.“</w:t>
      </w:r>
      <w:r w:rsidRPr="00560148">
        <w:rPr>
          <w:rStyle w:val="Funotenzeichen"/>
          <w:rFonts w:ascii="Times New Roman" w:hAnsi="Times New Roman" w:cs="Times New Roman"/>
          <w:i/>
          <w:color w:val="333333"/>
          <w:sz w:val="24"/>
          <w:szCs w:val="24"/>
        </w:rPr>
        <w:footnoteReference w:id="4"/>
      </w:r>
    </w:p>
    <w:p w:rsidR="004A6660" w:rsidRPr="00560148" w:rsidRDefault="004A6660" w:rsidP="004A6660">
      <w:pPr>
        <w:autoSpaceDE w:val="0"/>
        <w:autoSpaceDN w:val="0"/>
        <w:adjustRightInd w:val="0"/>
        <w:spacing w:before="80" w:after="0" w:line="240" w:lineRule="auto"/>
        <w:jc w:val="both"/>
        <w:rPr>
          <w:rFonts w:ascii="Times New Roman" w:hAnsi="Times New Roman" w:cs="Times New Roman"/>
          <w:color w:val="000000"/>
          <w:sz w:val="24"/>
          <w:szCs w:val="24"/>
        </w:rPr>
      </w:pPr>
      <w:r w:rsidRPr="00560148">
        <w:rPr>
          <w:rFonts w:ascii="Times New Roman" w:hAnsi="Times New Roman" w:cs="Times New Roman"/>
          <w:color w:val="000000"/>
          <w:sz w:val="24"/>
          <w:szCs w:val="24"/>
        </w:rPr>
        <w:t>Aber Barth bleibt dabei nicht stehen, seine Theologie wandelt sich, denn er erkennt schnell, dass die reine Negation auf Dauer nichts bringt. Der SPIEGEL beschreibt es so:</w:t>
      </w:r>
    </w:p>
    <w:p w:rsidR="004A6660" w:rsidRPr="00560148" w:rsidRDefault="004A6660" w:rsidP="004A6660">
      <w:pPr>
        <w:shd w:val="clear" w:color="auto" w:fill="FFFFFF"/>
        <w:spacing w:before="80" w:after="0" w:line="240" w:lineRule="auto"/>
        <w:jc w:val="center"/>
        <w:rPr>
          <w:rFonts w:ascii="Times New Roman" w:eastAsia="Times New Roman" w:hAnsi="Times New Roman" w:cs="Times New Roman"/>
          <w:i/>
          <w:color w:val="333333"/>
          <w:sz w:val="24"/>
          <w:szCs w:val="24"/>
          <w:lang w:eastAsia="de-DE"/>
        </w:rPr>
      </w:pPr>
      <w:r w:rsidRPr="00560148">
        <w:rPr>
          <w:rFonts w:ascii="Times New Roman" w:eastAsia="Times New Roman" w:hAnsi="Times New Roman" w:cs="Times New Roman"/>
          <w:i/>
          <w:color w:val="333333"/>
          <w:sz w:val="24"/>
          <w:szCs w:val="24"/>
          <w:lang w:eastAsia="de-DE"/>
        </w:rPr>
        <w:t xml:space="preserve">War für den "Römerbrief-Barth" der Mensch nur "Einschlagtrichter" der Gnade Gottes gewesen, so kehrte der spätere Barth langsam zu einer alten Einsicht der Kirche heim </w:t>
      </w:r>
      <w:r w:rsidRPr="00560148">
        <w:rPr>
          <w:rFonts w:ascii="Times New Roman" w:eastAsia="Times New Roman" w:hAnsi="Times New Roman" w:cs="Times New Roman"/>
          <w:color w:val="333333"/>
          <w:sz w:val="24"/>
          <w:szCs w:val="24"/>
          <w:lang w:eastAsia="de-DE"/>
        </w:rPr>
        <w:t>(die da lautet)</w:t>
      </w:r>
      <w:r w:rsidRPr="00560148">
        <w:rPr>
          <w:rFonts w:ascii="Times New Roman" w:eastAsia="Times New Roman" w:hAnsi="Times New Roman" w:cs="Times New Roman"/>
          <w:i/>
          <w:color w:val="333333"/>
          <w:sz w:val="24"/>
          <w:szCs w:val="24"/>
          <w:lang w:eastAsia="de-DE"/>
        </w:rPr>
        <w:t>: "Die Seele des Menschen ist von Natur christlich." In Christus sei der Widerspruch zwischen dem unnahbaren göttlichen Gott und dem für den Menschen greifbaren Gott aufgehoben. Damit war der Mensch zum Partner Gottes geworden.</w:t>
      </w:r>
      <w:r w:rsidRPr="00560148">
        <w:rPr>
          <w:rStyle w:val="Funotenzeichen"/>
          <w:rFonts w:ascii="Times New Roman" w:eastAsia="Times New Roman" w:hAnsi="Times New Roman" w:cs="Times New Roman"/>
          <w:i/>
          <w:color w:val="333333"/>
          <w:sz w:val="24"/>
          <w:szCs w:val="24"/>
          <w:lang w:eastAsia="de-DE"/>
        </w:rPr>
        <w:footnoteReference w:id="5"/>
      </w:r>
    </w:p>
    <w:p w:rsidR="004A6660" w:rsidRPr="00560148" w:rsidRDefault="004A6660" w:rsidP="004A6660">
      <w:pPr>
        <w:shd w:val="clear" w:color="auto" w:fill="FFFFFF"/>
        <w:spacing w:before="80" w:after="0" w:line="240" w:lineRule="auto"/>
        <w:jc w:val="both"/>
        <w:rPr>
          <w:rFonts w:ascii="Times New Roman" w:hAnsi="Times New Roman" w:cs="Times New Roman"/>
          <w:sz w:val="24"/>
          <w:szCs w:val="24"/>
        </w:rPr>
      </w:pPr>
      <w:r w:rsidRPr="00560148">
        <w:rPr>
          <w:rFonts w:ascii="Times New Roman" w:hAnsi="Times New Roman" w:cs="Times New Roman"/>
          <w:color w:val="000000"/>
          <w:sz w:val="24"/>
          <w:szCs w:val="24"/>
        </w:rPr>
        <w:t>Der „spätere“ und „späte“ Barth schreibt von 1932 an seine Kirchliche Dogmatik, ein giganti</w:t>
      </w:r>
      <w:r>
        <w:rPr>
          <w:rFonts w:ascii="Times New Roman" w:hAnsi="Times New Roman" w:cs="Times New Roman"/>
          <w:color w:val="000000"/>
          <w:sz w:val="24"/>
          <w:szCs w:val="24"/>
        </w:rPr>
        <w:softHyphen/>
      </w:r>
      <w:r w:rsidRPr="00560148">
        <w:rPr>
          <w:rFonts w:ascii="Times New Roman" w:hAnsi="Times New Roman" w:cs="Times New Roman"/>
          <w:color w:val="000000"/>
          <w:sz w:val="24"/>
          <w:szCs w:val="24"/>
        </w:rPr>
        <w:t>sches Werk mit 13 Bänden und</w:t>
      </w:r>
      <w:r w:rsidRPr="00560148">
        <w:rPr>
          <w:rFonts w:ascii="Times New Roman" w:hAnsi="Times New Roman" w:cs="Times New Roman"/>
          <w:sz w:val="24"/>
          <w:szCs w:val="24"/>
        </w:rPr>
        <w:t xml:space="preserve"> fast10.000 Seiten – das um</w:t>
      </w:r>
      <w:r w:rsidRPr="00560148">
        <w:rPr>
          <w:rFonts w:ascii="Times New Roman" w:hAnsi="Times New Roman" w:cs="Times New Roman"/>
          <w:sz w:val="24"/>
          <w:szCs w:val="24"/>
        </w:rPr>
        <w:softHyphen/>
        <w:t xml:space="preserve">fangreichste theologische Werk des 20. Jahrhunderts! </w:t>
      </w:r>
    </w:p>
    <w:p w:rsidR="004A6660" w:rsidRPr="00560148" w:rsidRDefault="004A6660" w:rsidP="004A6660">
      <w:pPr>
        <w:shd w:val="clear" w:color="auto" w:fill="FFFFFF"/>
        <w:spacing w:before="80" w:after="0" w:line="240" w:lineRule="auto"/>
        <w:jc w:val="both"/>
        <w:rPr>
          <w:rFonts w:ascii="Times New Roman" w:hAnsi="Times New Roman" w:cs="Times New Roman"/>
          <w:i/>
          <w:sz w:val="24"/>
          <w:szCs w:val="24"/>
        </w:rPr>
      </w:pPr>
      <w:r w:rsidRPr="00560148">
        <w:rPr>
          <w:rFonts w:ascii="Times New Roman" w:hAnsi="Times New Roman" w:cs="Times New Roman"/>
          <w:sz w:val="24"/>
          <w:szCs w:val="24"/>
        </w:rPr>
        <w:t>Und Karl Barth gerät in den Dreißigerjahren in große Turbulenzen. Er ist, wie leider nur sehr wenige seiner Zunft, von Beginn an ein strikter Gegner der Nazis und ein Aktivist der Bekennen</w:t>
      </w:r>
      <w:r>
        <w:rPr>
          <w:rFonts w:ascii="Times New Roman" w:hAnsi="Times New Roman" w:cs="Times New Roman"/>
          <w:sz w:val="24"/>
          <w:szCs w:val="24"/>
        </w:rPr>
        <w:softHyphen/>
      </w:r>
      <w:r w:rsidRPr="00560148">
        <w:rPr>
          <w:rFonts w:ascii="Times New Roman" w:hAnsi="Times New Roman" w:cs="Times New Roman"/>
          <w:sz w:val="24"/>
          <w:szCs w:val="24"/>
        </w:rPr>
        <w:t xml:space="preserve">den Kirche und er spielt </w:t>
      </w:r>
      <w:r w:rsidRPr="00560148">
        <w:rPr>
          <w:rFonts w:ascii="Times New Roman" w:hAnsi="Times New Roman" w:cs="Times New Roman"/>
          <w:i/>
          <w:iCs/>
          <w:sz w:val="24"/>
          <w:szCs w:val="24"/>
        </w:rPr>
        <w:t xml:space="preserve">die </w:t>
      </w:r>
      <w:r w:rsidRPr="00560148">
        <w:rPr>
          <w:rFonts w:ascii="Times New Roman" w:hAnsi="Times New Roman" w:cs="Times New Roman"/>
          <w:sz w:val="24"/>
          <w:szCs w:val="24"/>
        </w:rPr>
        <w:t>entscheidende Rolle bei der Formulierung der Barmer Theologischen Erklärung im Jahre 1934.</w:t>
      </w:r>
    </w:p>
    <w:p w:rsidR="004A6660" w:rsidRPr="00560148" w:rsidRDefault="004A6660" w:rsidP="004A6660">
      <w:pPr>
        <w:shd w:val="clear" w:color="auto" w:fill="FFFFFF"/>
        <w:spacing w:before="80" w:after="0" w:line="240" w:lineRule="auto"/>
        <w:jc w:val="both"/>
        <w:rPr>
          <w:rFonts w:ascii="Times New Roman" w:hAnsi="Times New Roman" w:cs="Times New Roman"/>
          <w:sz w:val="24"/>
          <w:szCs w:val="24"/>
        </w:rPr>
      </w:pPr>
      <w:r w:rsidRPr="00560148">
        <w:rPr>
          <w:rFonts w:ascii="Times New Roman" w:hAnsi="Times New Roman" w:cs="Times New Roman"/>
          <w:sz w:val="24"/>
          <w:szCs w:val="24"/>
        </w:rPr>
        <w:t>Liebe Gemeinde!</w:t>
      </w:r>
    </w:p>
    <w:p w:rsidR="004A6660" w:rsidRPr="00560148" w:rsidRDefault="004A6660" w:rsidP="004A6660">
      <w:pPr>
        <w:shd w:val="clear" w:color="auto" w:fill="FFFFFF"/>
        <w:spacing w:before="80" w:after="0" w:line="240" w:lineRule="auto"/>
        <w:jc w:val="both"/>
        <w:rPr>
          <w:rFonts w:ascii="Times New Roman" w:hAnsi="Times New Roman" w:cs="Times New Roman"/>
          <w:sz w:val="24"/>
          <w:szCs w:val="24"/>
        </w:rPr>
      </w:pPr>
      <w:r w:rsidRPr="00560148">
        <w:rPr>
          <w:rFonts w:ascii="Times New Roman" w:hAnsi="Times New Roman" w:cs="Times New Roman"/>
          <w:sz w:val="24"/>
          <w:szCs w:val="24"/>
        </w:rPr>
        <w:t xml:space="preserve">Barths Haltung war klar und sein Zeugnis wahr, und ich habe noch niemanden getroffen, der das bezweifelt, selbst wenn er oder sie theologisch sonst nichts von Karl Barth hält, denn Karl Barth </w:t>
      </w:r>
      <w:r w:rsidRPr="00560148">
        <w:rPr>
          <w:rFonts w:ascii="Times New Roman" w:hAnsi="Times New Roman" w:cs="Times New Roman"/>
          <w:sz w:val="24"/>
          <w:szCs w:val="24"/>
          <w:u w:val="single"/>
        </w:rPr>
        <w:t>hatte</w:t>
      </w:r>
      <w:r w:rsidRPr="00560148">
        <w:rPr>
          <w:rFonts w:ascii="Times New Roman" w:hAnsi="Times New Roman" w:cs="Times New Roman"/>
          <w:sz w:val="24"/>
          <w:szCs w:val="24"/>
        </w:rPr>
        <w:t xml:space="preserve"> und </w:t>
      </w:r>
      <w:r w:rsidRPr="00560148">
        <w:rPr>
          <w:rFonts w:ascii="Times New Roman" w:hAnsi="Times New Roman" w:cs="Times New Roman"/>
          <w:sz w:val="24"/>
          <w:szCs w:val="24"/>
          <w:u w:val="single"/>
        </w:rPr>
        <w:t>behielt</w:t>
      </w:r>
      <w:r w:rsidRPr="00560148">
        <w:rPr>
          <w:rFonts w:ascii="Times New Roman" w:hAnsi="Times New Roman" w:cs="Times New Roman"/>
          <w:sz w:val="24"/>
          <w:szCs w:val="24"/>
        </w:rPr>
        <w:t xml:space="preserve"> in diesen schlimmen Zeiten in Deutschland einen kühlen Kopf bezüglich des Subjekts des christlichen Glaubens – viele andere leider nicht … und er war eben Schweizer – vielleicht nicht ganz unwichtig und auch ganz praktisch. </w:t>
      </w:r>
    </w:p>
    <w:p w:rsidR="004A6660" w:rsidRPr="00560148" w:rsidRDefault="004A6660" w:rsidP="004A6660">
      <w:pPr>
        <w:shd w:val="clear" w:color="auto" w:fill="FFFFFF"/>
        <w:spacing w:before="8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Im Jahre </w:t>
      </w:r>
      <w:r w:rsidRPr="00560148">
        <w:rPr>
          <w:rFonts w:ascii="Times New Roman" w:hAnsi="Times New Roman" w:cs="Times New Roman"/>
          <w:sz w:val="24"/>
          <w:szCs w:val="24"/>
        </w:rPr>
        <w:t>1935 muss Barth emigrieren und ist dann über drei Jahrzehnte in Basel Professor, Startheologe und Kirchenlehrer, bis er 1968 im Alter von 82 Jahren stirbt. Soweit bis hierher, mehr gleich nach der Lesung und dem Lied von der Kanzel …</w:t>
      </w:r>
    </w:p>
    <w:p w:rsidR="004A6660" w:rsidRDefault="004A6660" w:rsidP="004A6660">
      <w:pPr>
        <w:shd w:val="clear" w:color="auto" w:fill="FFFFFF"/>
        <w:spacing w:before="80" w:after="0" w:line="240" w:lineRule="auto"/>
        <w:rPr>
          <w:rFonts w:ascii="Times New Roman" w:hAnsi="Times New Roman" w:cs="Times New Roman"/>
          <w:sz w:val="24"/>
          <w:szCs w:val="24"/>
        </w:rPr>
      </w:pPr>
    </w:p>
    <w:p w:rsidR="004A6660" w:rsidRPr="00560148" w:rsidRDefault="004A6660" w:rsidP="004A6660">
      <w:pPr>
        <w:shd w:val="clear" w:color="auto" w:fill="FFFFFF"/>
        <w:spacing w:before="80" w:after="0" w:line="240" w:lineRule="auto"/>
        <w:rPr>
          <w:rFonts w:ascii="Times New Roman" w:hAnsi="Times New Roman" w:cs="Times New Roman"/>
          <w:sz w:val="24"/>
          <w:szCs w:val="24"/>
        </w:rPr>
      </w:pPr>
    </w:p>
    <w:p w:rsidR="004A6660" w:rsidRPr="00560148" w:rsidRDefault="004A6660" w:rsidP="004A6660">
      <w:pPr>
        <w:shd w:val="clear" w:color="auto" w:fill="FFFFFF"/>
        <w:spacing w:before="80" w:after="0" w:line="240" w:lineRule="auto"/>
        <w:jc w:val="center"/>
        <w:rPr>
          <w:rFonts w:ascii="Times New Roman" w:hAnsi="Times New Roman" w:cs="Times New Roman"/>
          <w:b/>
          <w:sz w:val="24"/>
          <w:szCs w:val="24"/>
        </w:rPr>
      </w:pPr>
      <w:r w:rsidRPr="00560148">
        <w:rPr>
          <w:rFonts w:ascii="Times New Roman" w:hAnsi="Times New Roman" w:cs="Times New Roman"/>
          <w:b/>
          <w:sz w:val="24"/>
          <w:szCs w:val="24"/>
        </w:rPr>
        <w:lastRenderedPageBreak/>
        <w:t>Lesung 1. Timotheus 1, 12-17</w:t>
      </w:r>
    </w:p>
    <w:p w:rsidR="004A6660" w:rsidRPr="00560148" w:rsidRDefault="004A6660" w:rsidP="004A6660">
      <w:pPr>
        <w:shd w:val="clear" w:color="auto" w:fill="FFFFFF"/>
        <w:spacing w:before="80" w:after="0" w:line="240" w:lineRule="auto"/>
        <w:jc w:val="center"/>
        <w:rPr>
          <w:rFonts w:ascii="Times New Roman" w:hAnsi="Times New Roman" w:cs="Times New Roman"/>
          <w:b/>
          <w:sz w:val="24"/>
          <w:szCs w:val="24"/>
        </w:rPr>
      </w:pPr>
    </w:p>
    <w:p w:rsidR="004A6660" w:rsidRDefault="004A6660" w:rsidP="004A6660">
      <w:pPr>
        <w:shd w:val="clear" w:color="auto" w:fill="FFFFFF"/>
        <w:spacing w:before="80" w:after="0" w:line="240" w:lineRule="auto"/>
        <w:jc w:val="center"/>
        <w:rPr>
          <w:rFonts w:ascii="Times New Roman" w:hAnsi="Times New Roman" w:cs="Times New Roman"/>
          <w:b/>
          <w:sz w:val="24"/>
          <w:szCs w:val="24"/>
        </w:rPr>
      </w:pPr>
      <w:r w:rsidRPr="00560148">
        <w:rPr>
          <w:rFonts w:ascii="Times New Roman" w:hAnsi="Times New Roman" w:cs="Times New Roman"/>
          <w:b/>
          <w:sz w:val="24"/>
          <w:szCs w:val="24"/>
        </w:rPr>
        <w:t>Lied „Ich weiß woran ich glaube“ (EG 357)</w:t>
      </w:r>
    </w:p>
    <w:p w:rsidR="004A6660" w:rsidRDefault="004A6660" w:rsidP="004A6660">
      <w:pPr>
        <w:shd w:val="clear" w:color="auto" w:fill="FFFFFF"/>
        <w:spacing w:before="80" w:after="0" w:line="240" w:lineRule="auto"/>
        <w:jc w:val="center"/>
        <w:rPr>
          <w:rFonts w:ascii="Times New Roman" w:hAnsi="Times New Roman" w:cs="Times New Roman"/>
          <w:b/>
          <w:sz w:val="24"/>
          <w:szCs w:val="24"/>
        </w:rPr>
      </w:pPr>
    </w:p>
    <w:p w:rsidR="004A6660" w:rsidRDefault="004A6660" w:rsidP="004A6660">
      <w:pPr>
        <w:shd w:val="clear" w:color="auto" w:fill="FFFFFF"/>
        <w:spacing w:before="80" w:after="0" w:line="240" w:lineRule="auto"/>
        <w:jc w:val="center"/>
        <w:rPr>
          <w:rFonts w:ascii="Times New Roman" w:hAnsi="Times New Roman" w:cs="Times New Roman"/>
          <w:b/>
          <w:sz w:val="24"/>
          <w:szCs w:val="24"/>
        </w:rPr>
      </w:pPr>
    </w:p>
    <w:p w:rsidR="004A6660" w:rsidRPr="004A6660" w:rsidRDefault="004A6660" w:rsidP="004A6660">
      <w:pPr>
        <w:shd w:val="clear" w:color="auto" w:fill="FFFFFF"/>
        <w:spacing w:before="80" w:after="0" w:line="240" w:lineRule="auto"/>
        <w:jc w:val="center"/>
        <w:rPr>
          <w:rFonts w:ascii="Times New Roman" w:hAnsi="Times New Roman" w:cs="Times New Roman"/>
          <w:b/>
          <w:sz w:val="24"/>
          <w:szCs w:val="24"/>
        </w:rPr>
      </w:pPr>
    </w:p>
    <w:p w:rsidR="00505D7B" w:rsidRPr="006B545E" w:rsidRDefault="00505D7B" w:rsidP="00726D07">
      <w:pPr>
        <w:spacing w:after="0" w:line="300" w:lineRule="auto"/>
        <w:jc w:val="center"/>
        <w:rPr>
          <w:rFonts w:ascii="Times New Roman" w:hAnsi="Times New Roman" w:cs="Times New Roman"/>
          <w:sz w:val="20"/>
          <w:szCs w:val="20"/>
        </w:rPr>
      </w:pPr>
      <w:r w:rsidRPr="006B545E">
        <w:rPr>
          <w:rFonts w:ascii="Times New Roman" w:hAnsi="Times New Roman" w:cs="Times New Roman"/>
          <w:sz w:val="20"/>
          <w:szCs w:val="20"/>
        </w:rPr>
        <w:t xml:space="preserve">Predigt am 3. Sonntag nach Trinitatis in der </w:t>
      </w:r>
      <w:r w:rsidR="00015BA5" w:rsidRPr="006B545E">
        <w:rPr>
          <w:rFonts w:ascii="Times New Roman" w:hAnsi="Times New Roman" w:cs="Times New Roman"/>
          <w:sz w:val="20"/>
          <w:szCs w:val="20"/>
        </w:rPr>
        <w:t>Peterskirche</w:t>
      </w:r>
      <w:r w:rsidRPr="006B545E">
        <w:rPr>
          <w:rFonts w:ascii="Times New Roman" w:hAnsi="Times New Roman" w:cs="Times New Roman"/>
          <w:sz w:val="20"/>
          <w:szCs w:val="20"/>
        </w:rPr>
        <w:t xml:space="preserve"> in Heidelberg</w:t>
      </w:r>
      <w:r w:rsidR="00DA04B9" w:rsidRPr="006B545E">
        <w:rPr>
          <w:rFonts w:ascii="Times New Roman" w:hAnsi="Times New Roman" w:cs="Times New Roman"/>
          <w:sz w:val="20"/>
          <w:szCs w:val="20"/>
        </w:rPr>
        <w:t xml:space="preserve">, </w:t>
      </w:r>
      <w:r w:rsidRPr="006B545E">
        <w:rPr>
          <w:rFonts w:ascii="Times New Roman" w:hAnsi="Times New Roman" w:cs="Times New Roman"/>
          <w:sz w:val="20"/>
          <w:szCs w:val="20"/>
        </w:rPr>
        <w:br/>
        <w:t xml:space="preserve">7. Juli 2019, 1. Timotheus 1, 12-17 (anlässlich </w:t>
      </w:r>
      <w:r w:rsidR="00DB53CD" w:rsidRPr="006B545E">
        <w:rPr>
          <w:rFonts w:ascii="Times New Roman" w:hAnsi="Times New Roman" w:cs="Times New Roman"/>
          <w:sz w:val="20"/>
          <w:szCs w:val="20"/>
        </w:rPr>
        <w:t xml:space="preserve">der </w:t>
      </w:r>
      <w:r w:rsidRPr="006B545E">
        <w:rPr>
          <w:rFonts w:ascii="Times New Roman" w:hAnsi="Times New Roman" w:cs="Times New Roman"/>
          <w:sz w:val="20"/>
          <w:szCs w:val="20"/>
        </w:rPr>
        <w:t>Karl-Barth-Ausstellung</w:t>
      </w:r>
      <w:r w:rsidR="00DB53CD" w:rsidRPr="006B545E">
        <w:rPr>
          <w:rFonts w:ascii="Times New Roman" w:hAnsi="Times New Roman" w:cs="Times New Roman"/>
          <w:sz w:val="20"/>
          <w:szCs w:val="20"/>
        </w:rPr>
        <w:t xml:space="preserve"> in der </w:t>
      </w:r>
      <w:r w:rsidR="00015BA5" w:rsidRPr="006B545E">
        <w:rPr>
          <w:rFonts w:ascii="Times New Roman" w:hAnsi="Times New Roman" w:cs="Times New Roman"/>
          <w:sz w:val="20"/>
          <w:szCs w:val="20"/>
        </w:rPr>
        <w:t>Peterskirche</w:t>
      </w:r>
      <w:r w:rsidR="00DB53CD" w:rsidRPr="006B545E">
        <w:rPr>
          <w:rFonts w:ascii="Times New Roman" w:hAnsi="Times New Roman" w:cs="Times New Roman"/>
          <w:sz w:val="20"/>
          <w:szCs w:val="20"/>
        </w:rPr>
        <w:t>)</w:t>
      </w:r>
    </w:p>
    <w:p w:rsidR="00505D7B" w:rsidRPr="006B545E" w:rsidRDefault="00505D7B" w:rsidP="007C422A">
      <w:pPr>
        <w:spacing w:before="120" w:after="0" w:line="300" w:lineRule="auto"/>
        <w:rPr>
          <w:rFonts w:ascii="Times New Roman" w:hAnsi="Times New Roman" w:cs="Times New Roman"/>
          <w:sz w:val="20"/>
          <w:szCs w:val="20"/>
        </w:rPr>
      </w:pPr>
    </w:p>
    <w:p w:rsidR="00EF33A6" w:rsidRPr="006B545E" w:rsidRDefault="00EF33A6" w:rsidP="00726D07">
      <w:pPr>
        <w:spacing w:before="120" w:after="0" w:line="240" w:lineRule="auto"/>
        <w:jc w:val="center"/>
        <w:rPr>
          <w:rFonts w:ascii="Times New Roman" w:hAnsi="Times New Roman" w:cs="Times New Roman"/>
          <w:b/>
          <w:sz w:val="23"/>
          <w:szCs w:val="23"/>
        </w:rPr>
      </w:pPr>
      <w:r w:rsidRPr="006B545E">
        <w:rPr>
          <w:rFonts w:ascii="Times New Roman" w:hAnsi="Times New Roman" w:cs="Times New Roman"/>
          <w:b/>
          <w:sz w:val="23"/>
          <w:szCs w:val="23"/>
        </w:rPr>
        <w:t>Die Gnade unseres Herrn Jesus Christus, die Liebe Gottes des Vaters und die Gemeinschaft des Heiligen Geistes sei mit euch allen! (Amen)</w:t>
      </w:r>
    </w:p>
    <w:p w:rsidR="00EF33A6" w:rsidRPr="006B545E" w:rsidRDefault="00EF33A6" w:rsidP="006B545E">
      <w:pPr>
        <w:spacing w:before="120" w:after="0" w:line="240" w:lineRule="auto"/>
        <w:rPr>
          <w:rFonts w:ascii="Times New Roman" w:hAnsi="Times New Roman" w:cs="Times New Roman"/>
          <w:sz w:val="23"/>
          <w:szCs w:val="23"/>
        </w:rPr>
      </w:pPr>
      <w:r w:rsidRPr="006B545E">
        <w:rPr>
          <w:rFonts w:ascii="Times New Roman" w:hAnsi="Times New Roman" w:cs="Times New Roman"/>
          <w:sz w:val="23"/>
          <w:szCs w:val="23"/>
        </w:rPr>
        <w:t>Liebe Gemeinde,</w:t>
      </w:r>
    </w:p>
    <w:p w:rsidR="00BC4B1E" w:rsidRPr="006B545E" w:rsidRDefault="006B334B"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 xml:space="preserve">eben </w:t>
      </w:r>
      <w:r w:rsidR="00CF1125" w:rsidRPr="006B545E">
        <w:rPr>
          <w:rFonts w:ascii="Times New Roman" w:hAnsi="Times New Roman" w:cs="Times New Roman"/>
          <w:sz w:val="23"/>
          <w:szCs w:val="23"/>
        </w:rPr>
        <w:t xml:space="preserve">haben wir </w:t>
      </w:r>
      <w:r w:rsidRPr="006B545E">
        <w:rPr>
          <w:rFonts w:ascii="Times New Roman" w:hAnsi="Times New Roman" w:cs="Times New Roman"/>
          <w:sz w:val="23"/>
          <w:szCs w:val="23"/>
        </w:rPr>
        <w:t xml:space="preserve">den Predigttext aus dem 1. Timotheusbrief gehört, und </w:t>
      </w:r>
      <w:r w:rsidR="00CF1125" w:rsidRPr="006B545E">
        <w:rPr>
          <w:rFonts w:ascii="Times New Roman" w:hAnsi="Times New Roman" w:cs="Times New Roman"/>
          <w:sz w:val="23"/>
          <w:szCs w:val="23"/>
        </w:rPr>
        <w:t xml:space="preserve">ich lese </w:t>
      </w:r>
      <w:r w:rsidRPr="006B545E">
        <w:rPr>
          <w:rFonts w:ascii="Times New Roman" w:hAnsi="Times New Roman" w:cs="Times New Roman"/>
          <w:sz w:val="23"/>
          <w:szCs w:val="23"/>
        </w:rPr>
        <w:t>die drei</w:t>
      </w:r>
      <w:r w:rsidR="00CF1125" w:rsidRPr="006B545E">
        <w:rPr>
          <w:rFonts w:ascii="Times New Roman" w:hAnsi="Times New Roman" w:cs="Times New Roman"/>
          <w:sz w:val="23"/>
          <w:szCs w:val="23"/>
        </w:rPr>
        <w:t xml:space="preserve"> letzten Verse noch einmal</w:t>
      </w:r>
      <w:r w:rsidRPr="006B545E">
        <w:rPr>
          <w:rFonts w:ascii="Times New Roman" w:hAnsi="Times New Roman" w:cs="Times New Roman"/>
          <w:sz w:val="23"/>
          <w:szCs w:val="23"/>
        </w:rPr>
        <w:t xml:space="preserve">, </w:t>
      </w:r>
      <w:r w:rsidR="001436AF" w:rsidRPr="006B545E">
        <w:rPr>
          <w:rFonts w:ascii="Times New Roman" w:hAnsi="Times New Roman" w:cs="Times New Roman"/>
          <w:sz w:val="23"/>
          <w:szCs w:val="23"/>
        </w:rPr>
        <w:t>und zwar</w:t>
      </w:r>
      <w:r w:rsidR="006B545E" w:rsidRPr="006B545E">
        <w:rPr>
          <w:rFonts w:ascii="Times New Roman" w:hAnsi="Times New Roman" w:cs="Times New Roman"/>
          <w:sz w:val="23"/>
          <w:szCs w:val="23"/>
        </w:rPr>
        <w:t xml:space="preserve"> in einer etwas älte</w:t>
      </w:r>
      <w:r w:rsidRPr="006B545E">
        <w:rPr>
          <w:rFonts w:ascii="Times New Roman" w:hAnsi="Times New Roman" w:cs="Times New Roman"/>
          <w:sz w:val="23"/>
          <w:szCs w:val="23"/>
        </w:rPr>
        <w:t xml:space="preserve">ren </w:t>
      </w:r>
      <w:r w:rsidR="00726D07">
        <w:rPr>
          <w:rFonts w:ascii="Times New Roman" w:hAnsi="Times New Roman" w:cs="Times New Roman"/>
          <w:sz w:val="23"/>
          <w:szCs w:val="23"/>
        </w:rPr>
        <w:t>Luther-Version</w:t>
      </w:r>
      <w:r w:rsidRPr="006B545E">
        <w:rPr>
          <w:rFonts w:ascii="Times New Roman" w:hAnsi="Times New Roman" w:cs="Times New Roman"/>
          <w:sz w:val="23"/>
          <w:szCs w:val="23"/>
        </w:rPr>
        <w:t>, eine</w:t>
      </w:r>
      <w:r w:rsidR="00F80F27" w:rsidRPr="006B545E">
        <w:rPr>
          <w:rFonts w:ascii="Times New Roman" w:hAnsi="Times New Roman" w:cs="Times New Roman"/>
          <w:sz w:val="23"/>
          <w:szCs w:val="23"/>
        </w:rPr>
        <w:t xml:space="preserve">r </w:t>
      </w:r>
      <w:r w:rsidRPr="006B545E">
        <w:rPr>
          <w:rFonts w:ascii="Times New Roman" w:hAnsi="Times New Roman" w:cs="Times New Roman"/>
          <w:sz w:val="23"/>
          <w:szCs w:val="23"/>
        </w:rPr>
        <w:t>Version, die mir persönlich nä</w:t>
      </w:r>
      <w:r w:rsidR="00CF1125" w:rsidRPr="006B545E">
        <w:rPr>
          <w:rFonts w:ascii="Times New Roman" w:hAnsi="Times New Roman" w:cs="Times New Roman"/>
          <w:sz w:val="23"/>
          <w:szCs w:val="23"/>
        </w:rPr>
        <w:t xml:space="preserve">her liegt – und ich verrate auch </w:t>
      </w:r>
      <w:r w:rsidRPr="006B545E">
        <w:rPr>
          <w:rFonts w:ascii="Times New Roman" w:hAnsi="Times New Roman" w:cs="Times New Roman"/>
          <w:sz w:val="23"/>
          <w:szCs w:val="23"/>
        </w:rPr>
        <w:t xml:space="preserve">gleich, warum. </w:t>
      </w:r>
      <w:r w:rsidR="0034700A" w:rsidRPr="006B545E">
        <w:rPr>
          <w:rFonts w:ascii="Times New Roman" w:hAnsi="Times New Roman" w:cs="Times New Roman"/>
          <w:sz w:val="23"/>
          <w:szCs w:val="23"/>
        </w:rPr>
        <w:t>Hier</w:t>
      </w:r>
      <w:r w:rsidR="00505D7B" w:rsidRPr="006B545E">
        <w:rPr>
          <w:rFonts w:ascii="Times New Roman" w:hAnsi="Times New Roman" w:cs="Times New Roman"/>
          <w:sz w:val="23"/>
          <w:szCs w:val="23"/>
        </w:rPr>
        <w:t xml:space="preserve"> „mein</w:t>
      </w:r>
      <w:r w:rsidR="00DB53CD" w:rsidRPr="006B545E">
        <w:rPr>
          <w:rFonts w:ascii="Times New Roman" w:hAnsi="Times New Roman" w:cs="Times New Roman"/>
          <w:sz w:val="23"/>
          <w:szCs w:val="23"/>
        </w:rPr>
        <w:t>e</w:t>
      </w:r>
      <w:r w:rsidR="00505D7B" w:rsidRPr="006B545E">
        <w:rPr>
          <w:rFonts w:ascii="Times New Roman" w:hAnsi="Times New Roman" w:cs="Times New Roman"/>
          <w:sz w:val="23"/>
          <w:szCs w:val="23"/>
        </w:rPr>
        <w:t>“ Version:</w:t>
      </w:r>
    </w:p>
    <w:p w:rsidR="00BC4B1E" w:rsidRPr="006B545E" w:rsidRDefault="001C3A05" w:rsidP="006B545E">
      <w:pPr>
        <w:spacing w:before="120" w:after="0" w:line="240" w:lineRule="auto"/>
        <w:jc w:val="center"/>
        <w:rPr>
          <w:rFonts w:ascii="Times New Roman" w:hAnsi="Times New Roman" w:cs="Times New Roman"/>
          <w:sz w:val="23"/>
          <w:szCs w:val="23"/>
        </w:rPr>
      </w:pPr>
      <w:r w:rsidRPr="006B545E">
        <w:rPr>
          <w:rFonts w:ascii="Times New Roman" w:hAnsi="Times New Roman" w:cs="Times New Roman"/>
          <w:i/>
          <w:sz w:val="23"/>
          <w:szCs w:val="23"/>
        </w:rPr>
        <w:t xml:space="preserve">Das ist je gewißlich wahr und ein teuer wertes Wort, </w:t>
      </w:r>
      <w:r w:rsidRPr="006B545E">
        <w:rPr>
          <w:rFonts w:ascii="Times New Roman" w:hAnsi="Times New Roman" w:cs="Times New Roman"/>
          <w:i/>
          <w:sz w:val="23"/>
          <w:szCs w:val="23"/>
        </w:rPr>
        <w:br/>
        <w:t xml:space="preserve">daß Christus Jesus kommen ist in die Welt, die Sünder selig zu machen, </w:t>
      </w:r>
      <w:r w:rsidRPr="006B545E">
        <w:rPr>
          <w:rFonts w:ascii="Times New Roman" w:hAnsi="Times New Roman" w:cs="Times New Roman"/>
          <w:i/>
          <w:sz w:val="23"/>
          <w:szCs w:val="23"/>
        </w:rPr>
        <w:br/>
        <w:t>unter welchen ich der fürnehmste bin.</w:t>
      </w:r>
      <w:r w:rsidRPr="006B545E">
        <w:rPr>
          <w:rFonts w:ascii="Times New Roman" w:hAnsi="Times New Roman" w:cs="Times New Roman"/>
          <w:i/>
          <w:sz w:val="23"/>
          <w:szCs w:val="23"/>
        </w:rPr>
        <w:br/>
        <w:t xml:space="preserve">Aber darum ist mir Barmherzigkeit widerfahren, </w:t>
      </w:r>
      <w:r w:rsidRPr="006B545E">
        <w:rPr>
          <w:rFonts w:ascii="Times New Roman" w:hAnsi="Times New Roman" w:cs="Times New Roman"/>
          <w:i/>
          <w:sz w:val="23"/>
          <w:szCs w:val="23"/>
        </w:rPr>
        <w:br/>
        <w:t xml:space="preserve">auf das an mir fürnehmlich Jesus Christus erzeigete alle Geduld, </w:t>
      </w:r>
      <w:r w:rsidRPr="006B545E">
        <w:rPr>
          <w:rFonts w:ascii="Times New Roman" w:hAnsi="Times New Roman" w:cs="Times New Roman"/>
          <w:i/>
          <w:sz w:val="23"/>
          <w:szCs w:val="23"/>
        </w:rPr>
        <w:br/>
        <w:t>zum Exempel denen, die an ihn glauben sollen zum ewigen Leben.</w:t>
      </w:r>
      <w:r w:rsidRPr="006B545E">
        <w:rPr>
          <w:rFonts w:ascii="Times New Roman" w:hAnsi="Times New Roman" w:cs="Times New Roman"/>
          <w:i/>
          <w:sz w:val="23"/>
          <w:szCs w:val="23"/>
        </w:rPr>
        <w:br/>
        <w:t xml:space="preserve">Gott, dem ewigen Könige, dem Unvergänglichen und Unsichtbaren </w:t>
      </w:r>
      <w:r w:rsidR="00B032C9" w:rsidRPr="006B545E">
        <w:rPr>
          <w:rFonts w:ascii="Times New Roman" w:hAnsi="Times New Roman" w:cs="Times New Roman"/>
          <w:i/>
          <w:sz w:val="23"/>
          <w:szCs w:val="23"/>
        </w:rPr>
        <w:br/>
      </w:r>
      <w:r w:rsidRPr="006B545E">
        <w:rPr>
          <w:rFonts w:ascii="Times New Roman" w:hAnsi="Times New Roman" w:cs="Times New Roman"/>
          <w:i/>
          <w:sz w:val="23"/>
          <w:szCs w:val="23"/>
        </w:rPr>
        <w:t>und allein Weisen, sei Ehre und Preis in Ewigkeit, Amen“</w:t>
      </w:r>
    </w:p>
    <w:p w:rsidR="001C3A05" w:rsidRPr="006B545E" w:rsidRDefault="001C3A05"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 xml:space="preserve">Sie merken, es geht mir </w:t>
      </w:r>
      <w:r w:rsidR="00CF1125" w:rsidRPr="006B545E">
        <w:rPr>
          <w:rFonts w:ascii="Times New Roman" w:hAnsi="Times New Roman" w:cs="Times New Roman"/>
          <w:sz w:val="23"/>
          <w:szCs w:val="23"/>
        </w:rPr>
        <w:t xml:space="preserve">recht </w:t>
      </w:r>
      <w:r w:rsidRPr="006B545E">
        <w:rPr>
          <w:rFonts w:ascii="Times New Roman" w:hAnsi="Times New Roman" w:cs="Times New Roman"/>
          <w:sz w:val="23"/>
          <w:szCs w:val="23"/>
        </w:rPr>
        <w:t>leicht von den L</w:t>
      </w:r>
      <w:r w:rsidR="00B8773A" w:rsidRPr="006B545E">
        <w:rPr>
          <w:rFonts w:ascii="Times New Roman" w:hAnsi="Times New Roman" w:cs="Times New Roman"/>
          <w:sz w:val="23"/>
          <w:szCs w:val="23"/>
        </w:rPr>
        <w:t>ippen</w:t>
      </w:r>
      <w:r w:rsidR="00CF1125" w:rsidRPr="006B545E">
        <w:rPr>
          <w:rFonts w:ascii="Times New Roman" w:hAnsi="Times New Roman" w:cs="Times New Roman"/>
          <w:sz w:val="23"/>
          <w:szCs w:val="23"/>
        </w:rPr>
        <w:t>.</w:t>
      </w:r>
      <w:r w:rsidR="00B8773A" w:rsidRPr="006B545E">
        <w:rPr>
          <w:rFonts w:ascii="Times New Roman" w:hAnsi="Times New Roman" w:cs="Times New Roman"/>
          <w:sz w:val="23"/>
          <w:szCs w:val="23"/>
        </w:rPr>
        <w:t xml:space="preserve"> W</w:t>
      </w:r>
      <w:r w:rsidR="00BC4B1E" w:rsidRPr="006B545E">
        <w:rPr>
          <w:rFonts w:ascii="Times New Roman" w:hAnsi="Times New Roman" w:cs="Times New Roman"/>
          <w:sz w:val="23"/>
          <w:szCs w:val="23"/>
        </w:rPr>
        <w:t xml:space="preserve">arum? </w:t>
      </w:r>
      <w:r w:rsidR="003B7FA0" w:rsidRPr="006B545E">
        <w:rPr>
          <w:rFonts w:ascii="Times New Roman" w:hAnsi="Times New Roman" w:cs="Times New Roman"/>
          <w:sz w:val="23"/>
          <w:szCs w:val="23"/>
        </w:rPr>
        <w:t>Nun, ich</w:t>
      </w:r>
      <w:r w:rsidR="00CF1125" w:rsidRPr="006B545E">
        <w:rPr>
          <w:rFonts w:ascii="Times New Roman" w:hAnsi="Times New Roman" w:cs="Times New Roman"/>
          <w:sz w:val="23"/>
          <w:szCs w:val="23"/>
        </w:rPr>
        <w:t xml:space="preserve"> habe diese Worte </w:t>
      </w:r>
      <w:r w:rsidR="00BC4B1E" w:rsidRPr="006B545E">
        <w:rPr>
          <w:rFonts w:ascii="Times New Roman" w:hAnsi="Times New Roman" w:cs="Times New Roman"/>
          <w:sz w:val="23"/>
          <w:szCs w:val="23"/>
        </w:rPr>
        <w:t xml:space="preserve">schon sehr </w:t>
      </w:r>
      <w:r w:rsidR="003B7FA0" w:rsidRPr="006B545E">
        <w:rPr>
          <w:rFonts w:ascii="Times New Roman" w:hAnsi="Times New Roman" w:cs="Times New Roman"/>
          <w:sz w:val="23"/>
          <w:szCs w:val="23"/>
        </w:rPr>
        <w:t xml:space="preserve">oft gesungen, denn </w:t>
      </w:r>
      <w:r w:rsidR="00CF1125" w:rsidRPr="006B545E">
        <w:rPr>
          <w:rFonts w:ascii="Times New Roman" w:hAnsi="Times New Roman" w:cs="Times New Roman"/>
          <w:sz w:val="23"/>
          <w:szCs w:val="23"/>
        </w:rPr>
        <w:t>sie sind</w:t>
      </w:r>
      <w:r w:rsidR="00BC4B1E" w:rsidRPr="006B545E">
        <w:rPr>
          <w:rFonts w:ascii="Times New Roman" w:hAnsi="Times New Roman" w:cs="Times New Roman"/>
          <w:sz w:val="23"/>
          <w:szCs w:val="23"/>
        </w:rPr>
        <w:t xml:space="preserve"> der</w:t>
      </w:r>
      <w:r w:rsidRPr="006B545E">
        <w:rPr>
          <w:rFonts w:ascii="Times New Roman" w:hAnsi="Times New Roman" w:cs="Times New Roman"/>
          <w:sz w:val="23"/>
          <w:szCs w:val="23"/>
        </w:rPr>
        <w:t xml:space="preserve"> Text einer von mir be</w:t>
      </w:r>
      <w:r w:rsidR="00D641E8" w:rsidRPr="006B545E">
        <w:rPr>
          <w:rFonts w:ascii="Times New Roman" w:hAnsi="Times New Roman" w:cs="Times New Roman"/>
          <w:sz w:val="23"/>
          <w:szCs w:val="23"/>
        </w:rPr>
        <w:t>sonders innig geliebten Motette</w:t>
      </w:r>
      <w:r w:rsidRPr="006B545E">
        <w:rPr>
          <w:rFonts w:ascii="Times New Roman" w:hAnsi="Times New Roman" w:cs="Times New Roman"/>
          <w:sz w:val="23"/>
          <w:szCs w:val="23"/>
        </w:rPr>
        <w:t xml:space="preserve"> </w:t>
      </w:r>
      <w:r w:rsidR="00CF1125" w:rsidRPr="006B545E">
        <w:rPr>
          <w:rFonts w:ascii="Times New Roman" w:hAnsi="Times New Roman" w:cs="Times New Roman"/>
          <w:sz w:val="23"/>
          <w:szCs w:val="23"/>
        </w:rPr>
        <w:t xml:space="preserve">von Heinrich Schütz </w:t>
      </w:r>
      <w:r w:rsidRPr="006B545E">
        <w:rPr>
          <w:rFonts w:ascii="Times New Roman" w:hAnsi="Times New Roman" w:cs="Times New Roman"/>
          <w:sz w:val="23"/>
          <w:szCs w:val="23"/>
        </w:rPr>
        <w:t xml:space="preserve">aus der Geistlichen Chormusik von </w:t>
      </w:r>
      <w:r w:rsidR="00CF1125" w:rsidRPr="006B545E">
        <w:rPr>
          <w:rFonts w:ascii="Times New Roman" w:hAnsi="Times New Roman" w:cs="Times New Roman"/>
          <w:sz w:val="23"/>
          <w:szCs w:val="23"/>
        </w:rPr>
        <w:t>1648. Heinrich Schütz gilt als</w:t>
      </w:r>
      <w:r w:rsidR="00BC4B1E" w:rsidRPr="006B545E">
        <w:rPr>
          <w:rFonts w:ascii="Times New Roman" w:hAnsi="Times New Roman" w:cs="Times New Roman"/>
          <w:sz w:val="23"/>
          <w:szCs w:val="23"/>
        </w:rPr>
        <w:t xml:space="preserve"> </w:t>
      </w:r>
      <w:r w:rsidR="00CF1125" w:rsidRPr="006B545E">
        <w:rPr>
          <w:rFonts w:ascii="Times New Roman" w:hAnsi="Times New Roman" w:cs="Times New Roman"/>
          <w:sz w:val="23"/>
          <w:szCs w:val="23"/>
        </w:rPr>
        <w:t>„</w:t>
      </w:r>
      <w:r w:rsidR="00BC4B1E" w:rsidRPr="006B545E">
        <w:rPr>
          <w:rFonts w:ascii="Times New Roman" w:hAnsi="Times New Roman" w:cs="Times New Roman"/>
          <w:sz w:val="23"/>
          <w:szCs w:val="23"/>
        </w:rPr>
        <w:t>Vater der deutschen Musik</w:t>
      </w:r>
      <w:r w:rsidR="00CF1125" w:rsidRPr="006B545E">
        <w:rPr>
          <w:rFonts w:ascii="Times New Roman" w:hAnsi="Times New Roman" w:cs="Times New Roman"/>
          <w:sz w:val="23"/>
          <w:szCs w:val="23"/>
        </w:rPr>
        <w:t>“</w:t>
      </w:r>
      <w:r w:rsidR="00BC4B1E" w:rsidRPr="006B545E">
        <w:rPr>
          <w:rFonts w:ascii="Times New Roman" w:hAnsi="Times New Roman" w:cs="Times New Roman"/>
          <w:sz w:val="23"/>
          <w:szCs w:val="23"/>
        </w:rPr>
        <w:t xml:space="preserve">, </w:t>
      </w:r>
      <w:r w:rsidR="00CF1125" w:rsidRPr="006B545E">
        <w:rPr>
          <w:rFonts w:ascii="Times New Roman" w:hAnsi="Times New Roman" w:cs="Times New Roman"/>
          <w:sz w:val="23"/>
          <w:szCs w:val="23"/>
        </w:rPr>
        <w:t>er ist der große</w:t>
      </w:r>
      <w:r w:rsidR="00BC4B1E" w:rsidRPr="006B545E">
        <w:rPr>
          <w:rFonts w:ascii="Times New Roman" w:hAnsi="Times New Roman" w:cs="Times New Roman"/>
          <w:sz w:val="23"/>
          <w:szCs w:val="23"/>
        </w:rPr>
        <w:t xml:space="preserve"> Vorläufer Johann Sebastian Bachs, der im 17. Jahrhundert die Verbindung von deutscher Sprache und Musik zu ersten – und nicht wenige meinen – zu</w:t>
      </w:r>
      <w:r w:rsidR="00E71DD3" w:rsidRPr="006B545E">
        <w:rPr>
          <w:rFonts w:ascii="Times New Roman" w:hAnsi="Times New Roman" w:cs="Times New Roman"/>
          <w:sz w:val="23"/>
          <w:szCs w:val="23"/>
        </w:rPr>
        <w:t xml:space="preserve">r </w:t>
      </w:r>
      <w:r w:rsidR="00BC4B1E" w:rsidRPr="006B545E">
        <w:rPr>
          <w:rFonts w:ascii="Times New Roman" w:hAnsi="Times New Roman" w:cs="Times New Roman"/>
          <w:sz w:val="23"/>
          <w:szCs w:val="23"/>
        </w:rPr>
        <w:t>allerhöchsten Blüte geführt hat.</w:t>
      </w:r>
    </w:p>
    <w:p w:rsidR="006B334B" w:rsidRPr="006B545E" w:rsidRDefault="00DA04B9" w:rsidP="006B545E">
      <w:pPr>
        <w:spacing w:before="120" w:after="0" w:line="240" w:lineRule="auto"/>
        <w:rPr>
          <w:rFonts w:ascii="Times New Roman" w:hAnsi="Times New Roman" w:cs="Times New Roman"/>
          <w:b/>
          <w:sz w:val="23"/>
          <w:szCs w:val="23"/>
        </w:rPr>
      </w:pPr>
      <w:r w:rsidRPr="006B545E">
        <w:rPr>
          <w:rFonts w:ascii="Times New Roman" w:hAnsi="Times New Roman" w:cs="Times New Roman"/>
          <w:b/>
          <w:sz w:val="23"/>
          <w:szCs w:val="23"/>
        </w:rPr>
        <w:t>(1.</w:t>
      </w:r>
      <w:r w:rsidR="00DA2721" w:rsidRPr="006B545E">
        <w:rPr>
          <w:rFonts w:ascii="Times New Roman" w:hAnsi="Times New Roman" w:cs="Times New Roman"/>
          <w:b/>
          <w:sz w:val="23"/>
          <w:szCs w:val="23"/>
        </w:rPr>
        <w:t>) Ab</w:t>
      </w:r>
      <w:r w:rsidR="00BC4B1E" w:rsidRPr="006B545E">
        <w:rPr>
          <w:rFonts w:ascii="Times New Roman" w:hAnsi="Times New Roman" w:cs="Times New Roman"/>
          <w:b/>
          <w:sz w:val="23"/>
          <w:szCs w:val="23"/>
        </w:rPr>
        <w:t xml:space="preserve">er was hat </w:t>
      </w:r>
      <w:r w:rsidR="006B334B" w:rsidRPr="006B545E">
        <w:rPr>
          <w:rFonts w:ascii="Times New Roman" w:hAnsi="Times New Roman" w:cs="Times New Roman"/>
          <w:b/>
          <w:sz w:val="23"/>
          <w:szCs w:val="23"/>
        </w:rPr>
        <w:t xml:space="preserve">jetzt </w:t>
      </w:r>
      <w:r w:rsidR="00B8773A" w:rsidRPr="006B545E">
        <w:rPr>
          <w:rFonts w:ascii="Times New Roman" w:hAnsi="Times New Roman" w:cs="Times New Roman"/>
          <w:b/>
          <w:sz w:val="23"/>
          <w:szCs w:val="23"/>
        </w:rPr>
        <w:t>diese Schütz</w:t>
      </w:r>
      <w:r w:rsidR="00C4115A" w:rsidRPr="006B545E">
        <w:rPr>
          <w:rFonts w:ascii="Times New Roman" w:hAnsi="Times New Roman" w:cs="Times New Roman"/>
          <w:b/>
          <w:sz w:val="23"/>
          <w:szCs w:val="23"/>
        </w:rPr>
        <w:t>-M</w:t>
      </w:r>
      <w:r w:rsidR="00B8773A" w:rsidRPr="006B545E">
        <w:rPr>
          <w:rFonts w:ascii="Times New Roman" w:hAnsi="Times New Roman" w:cs="Times New Roman"/>
          <w:b/>
          <w:sz w:val="23"/>
          <w:szCs w:val="23"/>
        </w:rPr>
        <w:t xml:space="preserve">otette </w:t>
      </w:r>
      <w:r w:rsidR="00BC4B1E" w:rsidRPr="006B545E">
        <w:rPr>
          <w:rFonts w:ascii="Times New Roman" w:hAnsi="Times New Roman" w:cs="Times New Roman"/>
          <w:b/>
          <w:sz w:val="23"/>
          <w:szCs w:val="23"/>
        </w:rPr>
        <w:t xml:space="preserve">mit Karl Barth zu tun? </w:t>
      </w:r>
    </w:p>
    <w:p w:rsidR="00874E6E" w:rsidRPr="006B545E" w:rsidRDefault="00BC4B1E"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 xml:space="preserve">Eben nichts. Jedenfalls auf den ersten Blick nichts. Ich fürchte sogar, der „frühe Barth“ </w:t>
      </w:r>
      <w:r w:rsidR="004F0980" w:rsidRPr="006B545E">
        <w:rPr>
          <w:rFonts w:ascii="Times New Roman" w:hAnsi="Times New Roman" w:cs="Times New Roman"/>
          <w:sz w:val="23"/>
          <w:szCs w:val="23"/>
        </w:rPr>
        <w:t>hätte me</w:t>
      </w:r>
      <w:r w:rsidRPr="006B545E">
        <w:rPr>
          <w:rFonts w:ascii="Times New Roman" w:hAnsi="Times New Roman" w:cs="Times New Roman"/>
          <w:sz w:val="23"/>
          <w:szCs w:val="23"/>
        </w:rPr>
        <w:t xml:space="preserve">ine </w:t>
      </w:r>
      <w:r w:rsidR="00E7388A" w:rsidRPr="006B545E">
        <w:rPr>
          <w:rFonts w:ascii="Times New Roman" w:hAnsi="Times New Roman" w:cs="Times New Roman"/>
          <w:sz w:val="23"/>
          <w:szCs w:val="23"/>
        </w:rPr>
        <w:t>Heinrich-</w:t>
      </w:r>
      <w:r w:rsidRPr="006B545E">
        <w:rPr>
          <w:rFonts w:ascii="Times New Roman" w:hAnsi="Times New Roman" w:cs="Times New Roman"/>
          <w:sz w:val="23"/>
          <w:szCs w:val="23"/>
        </w:rPr>
        <w:t>Schütz</w:t>
      </w:r>
      <w:r w:rsidR="00E7388A" w:rsidRPr="006B545E">
        <w:rPr>
          <w:rFonts w:ascii="Times New Roman" w:hAnsi="Times New Roman" w:cs="Times New Roman"/>
          <w:sz w:val="23"/>
          <w:szCs w:val="23"/>
        </w:rPr>
        <w:t>-L</w:t>
      </w:r>
      <w:r w:rsidRPr="006B545E">
        <w:rPr>
          <w:rFonts w:ascii="Times New Roman" w:hAnsi="Times New Roman" w:cs="Times New Roman"/>
          <w:sz w:val="23"/>
          <w:szCs w:val="23"/>
        </w:rPr>
        <w:t xml:space="preserve">iebe umstandslos auf </w:t>
      </w:r>
      <w:r w:rsidR="001770D8" w:rsidRPr="006B545E">
        <w:rPr>
          <w:rFonts w:ascii="Times New Roman" w:hAnsi="Times New Roman" w:cs="Times New Roman"/>
          <w:i/>
          <w:iCs/>
          <w:sz w:val="23"/>
          <w:szCs w:val="23"/>
        </w:rPr>
        <w:t>dem</w:t>
      </w:r>
      <w:r w:rsidRPr="006B545E">
        <w:rPr>
          <w:rFonts w:ascii="Times New Roman" w:hAnsi="Times New Roman" w:cs="Times New Roman"/>
          <w:sz w:val="23"/>
          <w:szCs w:val="23"/>
        </w:rPr>
        <w:t xml:space="preserve"> Misthaufen</w:t>
      </w:r>
      <w:r w:rsidR="00E7388A" w:rsidRPr="006B545E">
        <w:rPr>
          <w:rFonts w:ascii="Times New Roman" w:hAnsi="Times New Roman" w:cs="Times New Roman"/>
          <w:sz w:val="23"/>
          <w:szCs w:val="23"/>
        </w:rPr>
        <w:t xml:space="preserve"> entsorg</w:t>
      </w:r>
      <w:r w:rsidR="004F0980" w:rsidRPr="006B545E">
        <w:rPr>
          <w:rFonts w:ascii="Times New Roman" w:hAnsi="Times New Roman" w:cs="Times New Roman"/>
          <w:sz w:val="23"/>
          <w:szCs w:val="23"/>
        </w:rPr>
        <w:t>t</w:t>
      </w:r>
      <w:r w:rsidRPr="006B545E">
        <w:rPr>
          <w:rFonts w:ascii="Times New Roman" w:hAnsi="Times New Roman" w:cs="Times New Roman"/>
          <w:sz w:val="23"/>
          <w:szCs w:val="23"/>
        </w:rPr>
        <w:t>, auf dem für ihn schon die Theologie seiner liberalen Vorväter</w:t>
      </w:r>
      <w:r w:rsidR="00E7388A" w:rsidRPr="006B545E">
        <w:rPr>
          <w:rFonts w:ascii="Times New Roman" w:hAnsi="Times New Roman" w:cs="Times New Roman"/>
          <w:sz w:val="23"/>
          <w:szCs w:val="23"/>
        </w:rPr>
        <w:t xml:space="preserve"> lag. Nicht, weil er </w:t>
      </w:r>
      <w:r w:rsidR="00CD247C" w:rsidRPr="006B545E">
        <w:rPr>
          <w:rFonts w:ascii="Times New Roman" w:hAnsi="Times New Roman" w:cs="Times New Roman"/>
          <w:sz w:val="23"/>
          <w:szCs w:val="23"/>
        </w:rPr>
        <w:t xml:space="preserve">allgemein </w:t>
      </w:r>
      <w:r w:rsidR="00CF1125" w:rsidRPr="006B545E">
        <w:rPr>
          <w:rFonts w:ascii="Times New Roman" w:hAnsi="Times New Roman" w:cs="Times New Roman"/>
          <w:sz w:val="23"/>
          <w:szCs w:val="23"/>
        </w:rPr>
        <w:t>etwas gegen Musik gehabt hätte – das nicht! A</w:t>
      </w:r>
      <w:r w:rsidR="00E7388A" w:rsidRPr="006B545E">
        <w:rPr>
          <w:rFonts w:ascii="Times New Roman" w:hAnsi="Times New Roman" w:cs="Times New Roman"/>
          <w:sz w:val="23"/>
          <w:szCs w:val="23"/>
        </w:rPr>
        <w:t xml:space="preserve">ber </w:t>
      </w:r>
      <w:r w:rsidR="002333CA" w:rsidRPr="006B545E">
        <w:rPr>
          <w:rFonts w:ascii="Times New Roman" w:hAnsi="Times New Roman" w:cs="Times New Roman"/>
          <w:sz w:val="23"/>
          <w:szCs w:val="23"/>
        </w:rPr>
        <w:t>möglicherweise</w:t>
      </w:r>
      <w:r w:rsidR="00CF1125" w:rsidRPr="006B545E">
        <w:rPr>
          <w:rFonts w:ascii="Times New Roman" w:hAnsi="Times New Roman" w:cs="Times New Roman"/>
          <w:sz w:val="23"/>
          <w:szCs w:val="23"/>
        </w:rPr>
        <w:t xml:space="preserve"> doch</w:t>
      </w:r>
      <w:r w:rsidR="00874E6E" w:rsidRPr="006B545E">
        <w:rPr>
          <w:rFonts w:ascii="Times New Roman" w:hAnsi="Times New Roman" w:cs="Times New Roman"/>
          <w:sz w:val="23"/>
          <w:szCs w:val="23"/>
        </w:rPr>
        <w:t xml:space="preserve">, </w:t>
      </w:r>
      <w:r w:rsidR="00CF1125" w:rsidRPr="006B545E">
        <w:rPr>
          <w:rFonts w:ascii="Times New Roman" w:hAnsi="Times New Roman" w:cs="Times New Roman"/>
          <w:sz w:val="23"/>
          <w:szCs w:val="23"/>
        </w:rPr>
        <w:t xml:space="preserve">wenn ich ihm gestanden hätte, dass </w:t>
      </w:r>
      <w:r w:rsidR="00E7388A" w:rsidRPr="006B545E">
        <w:rPr>
          <w:rFonts w:ascii="Times New Roman" w:hAnsi="Times New Roman" w:cs="Times New Roman"/>
          <w:sz w:val="23"/>
          <w:szCs w:val="23"/>
        </w:rPr>
        <w:t xml:space="preserve">die Verse </w:t>
      </w:r>
      <w:r w:rsidR="00874E6E" w:rsidRPr="006B545E">
        <w:rPr>
          <w:rFonts w:ascii="Times New Roman" w:hAnsi="Times New Roman" w:cs="Times New Roman"/>
          <w:sz w:val="23"/>
          <w:szCs w:val="23"/>
        </w:rPr>
        <w:t>diese Bibel</w:t>
      </w:r>
      <w:r w:rsidR="00E7388A" w:rsidRPr="006B545E">
        <w:rPr>
          <w:rFonts w:ascii="Times New Roman" w:hAnsi="Times New Roman" w:cs="Times New Roman"/>
          <w:sz w:val="23"/>
          <w:szCs w:val="23"/>
        </w:rPr>
        <w:t xml:space="preserve">textes für mich mehr aus </w:t>
      </w:r>
      <w:r w:rsidR="00CF1125" w:rsidRPr="006B545E">
        <w:rPr>
          <w:rFonts w:ascii="Times New Roman" w:hAnsi="Times New Roman" w:cs="Times New Roman"/>
          <w:sz w:val="23"/>
          <w:szCs w:val="23"/>
        </w:rPr>
        <w:t>Ihrer</w:t>
      </w:r>
      <w:r w:rsidR="00E7388A" w:rsidRPr="006B545E">
        <w:rPr>
          <w:rFonts w:ascii="Times New Roman" w:hAnsi="Times New Roman" w:cs="Times New Roman"/>
          <w:sz w:val="23"/>
          <w:szCs w:val="23"/>
        </w:rPr>
        <w:t xml:space="preserve"> </w:t>
      </w:r>
      <w:r w:rsidR="00CF1125" w:rsidRPr="006B545E">
        <w:rPr>
          <w:rFonts w:ascii="Times New Roman" w:hAnsi="Times New Roman" w:cs="Times New Roman"/>
          <w:sz w:val="23"/>
          <w:szCs w:val="23"/>
        </w:rPr>
        <w:t>musikalischen Gestalt</w:t>
      </w:r>
      <w:r w:rsidR="006B545E" w:rsidRPr="006B545E">
        <w:rPr>
          <w:rFonts w:ascii="Times New Roman" w:hAnsi="Times New Roman" w:cs="Times New Roman"/>
          <w:sz w:val="23"/>
          <w:szCs w:val="23"/>
        </w:rPr>
        <w:t xml:space="preserve"> </w:t>
      </w:r>
      <w:r w:rsidR="00E7388A" w:rsidRPr="006B545E">
        <w:rPr>
          <w:rFonts w:ascii="Times New Roman" w:hAnsi="Times New Roman" w:cs="Times New Roman"/>
          <w:sz w:val="23"/>
          <w:szCs w:val="23"/>
        </w:rPr>
        <w:t xml:space="preserve">heraus leben als </w:t>
      </w:r>
      <w:r w:rsidR="00CF1125" w:rsidRPr="006B545E">
        <w:rPr>
          <w:rFonts w:ascii="Times New Roman" w:hAnsi="Times New Roman" w:cs="Times New Roman"/>
          <w:sz w:val="23"/>
          <w:szCs w:val="23"/>
        </w:rPr>
        <w:t>aus sich selbst, also „Kulturprotestantismus pur“!</w:t>
      </w:r>
    </w:p>
    <w:p w:rsidR="002333CA" w:rsidRPr="006B545E" w:rsidRDefault="006B334B" w:rsidP="006B545E">
      <w:pPr>
        <w:spacing w:before="120" w:after="0" w:line="240" w:lineRule="auto"/>
        <w:jc w:val="both"/>
        <w:rPr>
          <w:rFonts w:ascii="Times New Roman" w:hAnsi="Times New Roman" w:cs="Times New Roman"/>
          <w:b/>
          <w:sz w:val="23"/>
          <w:szCs w:val="23"/>
        </w:rPr>
      </w:pPr>
      <w:r w:rsidRPr="006B545E">
        <w:rPr>
          <w:rFonts w:ascii="Times New Roman" w:hAnsi="Times New Roman" w:cs="Times New Roman"/>
          <w:sz w:val="23"/>
          <w:szCs w:val="23"/>
        </w:rPr>
        <w:t>V</w:t>
      </w:r>
      <w:r w:rsidR="00D641E8" w:rsidRPr="006B545E">
        <w:rPr>
          <w:rFonts w:ascii="Times New Roman" w:hAnsi="Times New Roman" w:cs="Times New Roman"/>
          <w:sz w:val="23"/>
          <w:szCs w:val="23"/>
        </w:rPr>
        <w:t xml:space="preserve">ielleicht tue ich </w:t>
      </w:r>
      <w:r w:rsidR="00E7388A" w:rsidRPr="006B545E">
        <w:rPr>
          <w:rFonts w:ascii="Times New Roman" w:hAnsi="Times New Roman" w:cs="Times New Roman"/>
          <w:sz w:val="23"/>
          <w:szCs w:val="23"/>
        </w:rPr>
        <w:t>Barth Unrecht und habe zu wenig seine musiktheologischen Arbeiten studiert, die sich unter den über 9300 Seiten seiner Kirch</w:t>
      </w:r>
      <w:r w:rsidR="00D641E8" w:rsidRPr="006B545E">
        <w:rPr>
          <w:rFonts w:ascii="Times New Roman" w:hAnsi="Times New Roman" w:cs="Times New Roman"/>
          <w:sz w:val="23"/>
          <w:szCs w:val="23"/>
        </w:rPr>
        <w:t>lichen Dogmatik befinden mögen</w:t>
      </w:r>
      <w:r w:rsidR="0006681C" w:rsidRPr="006B545E">
        <w:rPr>
          <w:rFonts w:ascii="Times New Roman" w:hAnsi="Times New Roman" w:cs="Times New Roman"/>
          <w:sz w:val="23"/>
          <w:szCs w:val="23"/>
        </w:rPr>
        <w:t xml:space="preserve">. </w:t>
      </w:r>
      <w:r w:rsidR="00E6190E" w:rsidRPr="006B545E">
        <w:rPr>
          <w:rFonts w:ascii="Times New Roman" w:hAnsi="Times New Roman" w:cs="Times New Roman"/>
          <w:sz w:val="23"/>
          <w:szCs w:val="23"/>
        </w:rPr>
        <w:t>Dennoch wage ich zu behaupten</w:t>
      </w:r>
      <w:r w:rsidR="008C56CA" w:rsidRPr="006B545E">
        <w:rPr>
          <w:rFonts w:ascii="Times New Roman" w:hAnsi="Times New Roman" w:cs="Times New Roman"/>
          <w:sz w:val="23"/>
          <w:szCs w:val="23"/>
        </w:rPr>
        <w:t xml:space="preserve">, dass in Karl Barths Werk die </w:t>
      </w:r>
      <w:r w:rsidR="00D641E8" w:rsidRPr="006B545E">
        <w:rPr>
          <w:rFonts w:ascii="Times New Roman" w:hAnsi="Times New Roman" w:cs="Times New Roman"/>
          <w:sz w:val="23"/>
          <w:szCs w:val="23"/>
        </w:rPr>
        <w:t>„</w:t>
      </w:r>
      <w:r w:rsidR="008C56CA" w:rsidRPr="006B545E">
        <w:rPr>
          <w:rFonts w:ascii="Times New Roman" w:hAnsi="Times New Roman" w:cs="Times New Roman"/>
          <w:sz w:val="23"/>
          <w:szCs w:val="23"/>
        </w:rPr>
        <w:t>Geistliche Chormusik</w:t>
      </w:r>
      <w:r w:rsidR="00D641E8" w:rsidRPr="006B545E">
        <w:rPr>
          <w:rFonts w:ascii="Times New Roman" w:hAnsi="Times New Roman" w:cs="Times New Roman"/>
          <w:sz w:val="23"/>
          <w:szCs w:val="23"/>
        </w:rPr>
        <w:t>“</w:t>
      </w:r>
      <w:r w:rsidR="008C56CA" w:rsidRPr="006B545E">
        <w:rPr>
          <w:rFonts w:ascii="Times New Roman" w:hAnsi="Times New Roman" w:cs="Times New Roman"/>
          <w:sz w:val="23"/>
          <w:szCs w:val="23"/>
        </w:rPr>
        <w:t xml:space="preserve"> von Heinr</w:t>
      </w:r>
      <w:r w:rsidR="00CF1125" w:rsidRPr="006B545E">
        <w:rPr>
          <w:rFonts w:ascii="Times New Roman" w:hAnsi="Times New Roman" w:cs="Times New Roman"/>
          <w:sz w:val="23"/>
          <w:szCs w:val="23"/>
        </w:rPr>
        <w:t xml:space="preserve">ich Schütz keine Rolle spielt, </w:t>
      </w:r>
      <w:r w:rsidR="00D641E8" w:rsidRPr="006B545E">
        <w:rPr>
          <w:rFonts w:ascii="Times New Roman" w:hAnsi="Times New Roman" w:cs="Times New Roman"/>
          <w:sz w:val="23"/>
          <w:szCs w:val="23"/>
        </w:rPr>
        <w:t>vielleic</w:t>
      </w:r>
      <w:r w:rsidR="002333CA" w:rsidRPr="006B545E">
        <w:rPr>
          <w:rFonts w:ascii="Times New Roman" w:hAnsi="Times New Roman" w:cs="Times New Roman"/>
          <w:sz w:val="23"/>
          <w:szCs w:val="23"/>
        </w:rPr>
        <w:t xml:space="preserve">ht kannte er sie gar nicht. </w:t>
      </w:r>
    </w:p>
    <w:p w:rsidR="001C0D72" w:rsidRPr="006B545E" w:rsidRDefault="002333CA" w:rsidP="006B545E">
      <w:pPr>
        <w:autoSpaceDE w:val="0"/>
        <w:autoSpaceDN w:val="0"/>
        <w:adjustRightInd w:val="0"/>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Das</w:t>
      </w:r>
      <w:r w:rsidR="00D641E8" w:rsidRPr="006B545E">
        <w:rPr>
          <w:rFonts w:ascii="Times New Roman" w:hAnsi="Times New Roman" w:cs="Times New Roman"/>
          <w:sz w:val="23"/>
          <w:szCs w:val="23"/>
        </w:rPr>
        <w:t xml:space="preserve"> </w:t>
      </w:r>
      <w:r w:rsidR="00CF1125" w:rsidRPr="006B545E">
        <w:rPr>
          <w:rFonts w:ascii="Times New Roman" w:hAnsi="Times New Roman" w:cs="Times New Roman"/>
          <w:sz w:val="23"/>
          <w:szCs w:val="23"/>
        </w:rPr>
        <w:t>wäre</w:t>
      </w:r>
      <w:r w:rsidR="00D641E8" w:rsidRPr="006B545E">
        <w:rPr>
          <w:rFonts w:ascii="Times New Roman" w:hAnsi="Times New Roman" w:cs="Times New Roman"/>
          <w:sz w:val="23"/>
          <w:szCs w:val="23"/>
        </w:rPr>
        <w:t xml:space="preserve"> </w:t>
      </w:r>
      <w:r w:rsidR="00CF1125" w:rsidRPr="006B545E">
        <w:rPr>
          <w:rFonts w:ascii="Times New Roman" w:hAnsi="Times New Roman" w:cs="Times New Roman"/>
          <w:sz w:val="23"/>
          <w:szCs w:val="23"/>
        </w:rPr>
        <w:t xml:space="preserve">keine Schande (siehe die Erhebung eben) und es ist </w:t>
      </w:r>
      <w:r w:rsidR="00D641E8" w:rsidRPr="006B545E">
        <w:rPr>
          <w:rFonts w:ascii="Times New Roman" w:hAnsi="Times New Roman" w:cs="Times New Roman"/>
          <w:sz w:val="23"/>
          <w:szCs w:val="23"/>
        </w:rPr>
        <w:t xml:space="preserve">gut möglich, denn </w:t>
      </w:r>
      <w:r w:rsidR="00510536" w:rsidRPr="006B545E">
        <w:rPr>
          <w:rFonts w:ascii="Times New Roman" w:hAnsi="Times New Roman" w:cs="Times New Roman"/>
          <w:sz w:val="23"/>
          <w:szCs w:val="23"/>
        </w:rPr>
        <w:t>B</w:t>
      </w:r>
      <w:r w:rsidR="00D641E8" w:rsidRPr="006B545E">
        <w:rPr>
          <w:rFonts w:ascii="Times New Roman" w:hAnsi="Times New Roman" w:cs="Times New Roman"/>
          <w:sz w:val="23"/>
          <w:szCs w:val="23"/>
        </w:rPr>
        <w:t>arth</w:t>
      </w:r>
      <w:r w:rsidR="00510536" w:rsidRPr="006B545E">
        <w:rPr>
          <w:rFonts w:ascii="Times New Roman" w:hAnsi="Times New Roman" w:cs="Times New Roman"/>
          <w:sz w:val="23"/>
          <w:szCs w:val="23"/>
        </w:rPr>
        <w:t xml:space="preserve">s </w:t>
      </w:r>
      <w:r w:rsidR="00D641E8" w:rsidRPr="006B545E">
        <w:rPr>
          <w:rFonts w:ascii="Times New Roman" w:hAnsi="Times New Roman" w:cs="Times New Roman"/>
          <w:sz w:val="23"/>
          <w:szCs w:val="23"/>
        </w:rPr>
        <w:t xml:space="preserve">große </w:t>
      </w:r>
      <w:r w:rsidR="00510536" w:rsidRPr="006B545E">
        <w:rPr>
          <w:rFonts w:ascii="Times New Roman" w:hAnsi="Times New Roman" w:cs="Times New Roman"/>
          <w:sz w:val="23"/>
          <w:szCs w:val="23"/>
        </w:rPr>
        <w:t xml:space="preserve">musikalische </w:t>
      </w:r>
      <w:r w:rsidR="00D641E8" w:rsidRPr="006B545E">
        <w:rPr>
          <w:rFonts w:ascii="Times New Roman" w:hAnsi="Times New Roman" w:cs="Times New Roman"/>
          <w:sz w:val="23"/>
          <w:szCs w:val="23"/>
        </w:rPr>
        <w:t>Li</w:t>
      </w:r>
      <w:r w:rsidR="005D1E94" w:rsidRPr="006B545E">
        <w:rPr>
          <w:rFonts w:ascii="Times New Roman" w:hAnsi="Times New Roman" w:cs="Times New Roman"/>
          <w:sz w:val="23"/>
          <w:szCs w:val="23"/>
        </w:rPr>
        <w:t xml:space="preserve">ebe </w:t>
      </w:r>
      <w:r w:rsidR="00510536" w:rsidRPr="006B545E">
        <w:rPr>
          <w:rFonts w:ascii="Times New Roman" w:hAnsi="Times New Roman" w:cs="Times New Roman"/>
          <w:sz w:val="23"/>
          <w:szCs w:val="23"/>
        </w:rPr>
        <w:t xml:space="preserve">war </w:t>
      </w:r>
      <w:r w:rsidR="005D1E94" w:rsidRPr="006B545E">
        <w:rPr>
          <w:rFonts w:ascii="Times New Roman" w:hAnsi="Times New Roman" w:cs="Times New Roman"/>
          <w:sz w:val="23"/>
          <w:szCs w:val="23"/>
        </w:rPr>
        <w:t>Mozart</w:t>
      </w:r>
      <w:r w:rsidR="00510536" w:rsidRPr="006B545E">
        <w:rPr>
          <w:rFonts w:ascii="Times New Roman" w:hAnsi="Times New Roman" w:cs="Times New Roman"/>
          <w:sz w:val="23"/>
          <w:szCs w:val="23"/>
        </w:rPr>
        <w:t>.</w:t>
      </w:r>
      <w:r w:rsidR="005D1E94" w:rsidRPr="006B545E">
        <w:rPr>
          <w:rFonts w:ascii="Times New Roman" w:hAnsi="Times New Roman" w:cs="Times New Roman"/>
          <w:sz w:val="23"/>
          <w:szCs w:val="23"/>
        </w:rPr>
        <w:t xml:space="preserve"> Eine Liebe, neben der wenig Platz für anderes </w:t>
      </w:r>
      <w:r w:rsidR="0047129D" w:rsidRPr="006B545E">
        <w:rPr>
          <w:rFonts w:ascii="Times New Roman" w:hAnsi="Times New Roman" w:cs="Times New Roman"/>
          <w:sz w:val="23"/>
          <w:szCs w:val="23"/>
        </w:rPr>
        <w:t>blieb</w:t>
      </w:r>
      <w:r w:rsidR="005D1E94" w:rsidRPr="006B545E">
        <w:rPr>
          <w:rFonts w:ascii="Times New Roman" w:hAnsi="Times New Roman" w:cs="Times New Roman"/>
          <w:sz w:val="23"/>
          <w:szCs w:val="23"/>
        </w:rPr>
        <w:t>. Gerade noch für Calvin,</w:t>
      </w:r>
      <w:r w:rsidR="003B7FA0" w:rsidRPr="006B545E">
        <w:rPr>
          <w:rFonts w:ascii="Times New Roman" w:hAnsi="Times New Roman" w:cs="Times New Roman"/>
          <w:sz w:val="23"/>
          <w:szCs w:val="23"/>
        </w:rPr>
        <w:t xml:space="preserve"> denn</w:t>
      </w:r>
      <w:r w:rsidR="005D1E94" w:rsidRPr="006B545E">
        <w:rPr>
          <w:rFonts w:ascii="Times New Roman" w:hAnsi="Times New Roman" w:cs="Times New Roman"/>
          <w:sz w:val="23"/>
          <w:szCs w:val="23"/>
        </w:rPr>
        <w:t xml:space="preserve"> </w:t>
      </w:r>
      <w:r w:rsidR="003B7FA0" w:rsidRPr="006B545E">
        <w:rPr>
          <w:rFonts w:ascii="Times New Roman" w:hAnsi="Times New Roman" w:cs="Times New Roman"/>
          <w:sz w:val="23"/>
          <w:szCs w:val="23"/>
        </w:rPr>
        <w:t xml:space="preserve">“(I)n seinem Arbeitszimmer hing das Bild Calvins und das Mozarts auf gleicher </w:t>
      </w:r>
      <w:r w:rsidR="003B7FA0" w:rsidRPr="006B545E">
        <w:rPr>
          <w:rFonts w:ascii="Times New Roman" w:hAnsi="Times New Roman" w:cs="Times New Roman"/>
          <w:sz w:val="23"/>
          <w:szCs w:val="23"/>
        </w:rPr>
        <w:lastRenderedPageBreak/>
        <w:t>Höhe nebeneinan</w:t>
      </w:r>
      <w:r w:rsidRPr="006B545E">
        <w:rPr>
          <w:rFonts w:ascii="Times New Roman" w:hAnsi="Times New Roman" w:cs="Times New Roman"/>
          <w:sz w:val="23"/>
          <w:szCs w:val="23"/>
        </w:rPr>
        <w:t xml:space="preserve">der“, </w:t>
      </w:r>
      <w:r w:rsidR="00194AEF" w:rsidRPr="006B545E">
        <w:rPr>
          <w:rFonts w:ascii="Times New Roman" w:hAnsi="Times New Roman" w:cs="Times New Roman"/>
          <w:sz w:val="23"/>
          <w:szCs w:val="23"/>
        </w:rPr>
        <w:t>aber</w:t>
      </w:r>
      <w:r w:rsidRPr="006B545E">
        <w:rPr>
          <w:rFonts w:ascii="Times New Roman" w:hAnsi="Times New Roman" w:cs="Times New Roman"/>
          <w:sz w:val="23"/>
          <w:szCs w:val="23"/>
        </w:rPr>
        <w:t xml:space="preserve"> </w:t>
      </w:r>
      <w:r w:rsidR="003B7FA0" w:rsidRPr="006B545E">
        <w:rPr>
          <w:rFonts w:ascii="Times New Roman" w:hAnsi="Times New Roman" w:cs="Times New Roman"/>
          <w:sz w:val="23"/>
          <w:szCs w:val="23"/>
        </w:rPr>
        <w:t xml:space="preserve">Barth </w:t>
      </w:r>
      <w:r w:rsidR="0047129D" w:rsidRPr="006B545E">
        <w:rPr>
          <w:rFonts w:ascii="Times New Roman" w:hAnsi="Times New Roman" w:cs="Times New Roman"/>
          <w:sz w:val="23"/>
          <w:szCs w:val="23"/>
        </w:rPr>
        <w:t xml:space="preserve">hat </w:t>
      </w:r>
      <w:r w:rsidRPr="006B545E">
        <w:rPr>
          <w:rFonts w:ascii="Times New Roman" w:hAnsi="Times New Roman" w:cs="Times New Roman"/>
          <w:sz w:val="23"/>
          <w:szCs w:val="23"/>
        </w:rPr>
        <w:t>einmal</w:t>
      </w:r>
      <w:r w:rsidR="0047129D" w:rsidRPr="006B545E">
        <w:rPr>
          <w:rFonts w:ascii="Times New Roman" w:hAnsi="Times New Roman" w:cs="Times New Roman"/>
          <w:sz w:val="23"/>
          <w:szCs w:val="23"/>
        </w:rPr>
        <w:t xml:space="preserve"> gesagt</w:t>
      </w:r>
      <w:r w:rsidR="003B7FA0" w:rsidRPr="006B545E">
        <w:rPr>
          <w:rFonts w:ascii="Times New Roman" w:hAnsi="Times New Roman" w:cs="Times New Roman"/>
          <w:sz w:val="23"/>
          <w:szCs w:val="23"/>
        </w:rPr>
        <w:t xml:space="preserve">, </w:t>
      </w:r>
      <w:r w:rsidRPr="006B545E">
        <w:rPr>
          <w:rFonts w:ascii="Times New Roman" w:hAnsi="Times New Roman" w:cs="Times New Roman"/>
          <w:sz w:val="23"/>
          <w:szCs w:val="23"/>
        </w:rPr>
        <w:t xml:space="preserve">dass er, wenn er je in den Himmel kommen sollte, sich dort </w:t>
      </w:r>
      <w:r w:rsidR="0047129D" w:rsidRPr="006B545E">
        <w:rPr>
          <w:rFonts w:ascii="Times New Roman" w:hAnsi="Times New Roman" w:cs="Times New Roman"/>
          <w:i/>
          <w:iCs/>
          <w:sz w:val="23"/>
          <w:szCs w:val="23"/>
        </w:rPr>
        <w:t xml:space="preserve">zunächst </w:t>
      </w:r>
      <w:r w:rsidRPr="006B545E">
        <w:rPr>
          <w:rFonts w:ascii="Times New Roman" w:hAnsi="Times New Roman" w:cs="Times New Roman"/>
          <w:sz w:val="23"/>
          <w:szCs w:val="23"/>
        </w:rPr>
        <w:t>nach Mozart erkundigen würde.</w:t>
      </w:r>
      <w:r w:rsidR="0034700A" w:rsidRPr="006B545E">
        <w:rPr>
          <w:rStyle w:val="Funotenzeichen"/>
          <w:rFonts w:ascii="Times New Roman" w:hAnsi="Times New Roman" w:cs="Times New Roman"/>
          <w:sz w:val="23"/>
          <w:szCs w:val="23"/>
        </w:rPr>
        <w:footnoteReference w:id="6"/>
      </w:r>
      <w:r w:rsidRPr="006B545E">
        <w:rPr>
          <w:rFonts w:ascii="Times New Roman" w:hAnsi="Times New Roman" w:cs="Times New Roman"/>
          <w:sz w:val="23"/>
          <w:szCs w:val="23"/>
        </w:rPr>
        <w:t xml:space="preserve"> </w:t>
      </w:r>
    </w:p>
    <w:p w:rsidR="00B032C9" w:rsidRPr="006B545E" w:rsidRDefault="003B7FA0" w:rsidP="006B545E">
      <w:pPr>
        <w:autoSpaceDE w:val="0"/>
        <w:autoSpaceDN w:val="0"/>
        <w:adjustRightInd w:val="0"/>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Und dann</w:t>
      </w:r>
      <w:r w:rsidR="00D641E8" w:rsidRPr="006B545E">
        <w:rPr>
          <w:rFonts w:ascii="Times New Roman" w:hAnsi="Times New Roman" w:cs="Times New Roman"/>
          <w:sz w:val="23"/>
          <w:szCs w:val="23"/>
        </w:rPr>
        <w:t xml:space="preserve"> gibt </w:t>
      </w:r>
      <w:r w:rsidR="00C4115A" w:rsidRPr="006B545E">
        <w:rPr>
          <w:rFonts w:ascii="Times New Roman" w:hAnsi="Times New Roman" w:cs="Times New Roman"/>
          <w:sz w:val="23"/>
          <w:szCs w:val="23"/>
        </w:rPr>
        <w:t xml:space="preserve">noch </w:t>
      </w:r>
      <w:r w:rsidR="005859AB" w:rsidRPr="006B545E">
        <w:rPr>
          <w:rFonts w:ascii="Times New Roman" w:hAnsi="Times New Roman" w:cs="Times New Roman"/>
          <w:sz w:val="23"/>
          <w:szCs w:val="23"/>
        </w:rPr>
        <w:t>diese eine</w:t>
      </w:r>
      <w:r w:rsidRPr="006B545E">
        <w:rPr>
          <w:rFonts w:ascii="Times New Roman" w:hAnsi="Times New Roman" w:cs="Times New Roman"/>
          <w:sz w:val="23"/>
          <w:szCs w:val="23"/>
        </w:rPr>
        <w:t xml:space="preserve"> </w:t>
      </w:r>
      <w:r w:rsidR="00D641E8" w:rsidRPr="006B545E">
        <w:rPr>
          <w:rFonts w:ascii="Times New Roman" w:hAnsi="Times New Roman" w:cs="Times New Roman"/>
          <w:sz w:val="23"/>
          <w:szCs w:val="23"/>
        </w:rPr>
        <w:t xml:space="preserve">wunderbare Äußerung, die </w:t>
      </w:r>
      <w:r w:rsidR="00C4115A" w:rsidRPr="006B545E">
        <w:rPr>
          <w:rFonts w:ascii="Times New Roman" w:hAnsi="Times New Roman" w:cs="Times New Roman"/>
          <w:sz w:val="23"/>
          <w:szCs w:val="23"/>
        </w:rPr>
        <w:t xml:space="preserve">durchaus </w:t>
      </w:r>
      <w:r w:rsidR="00D641E8" w:rsidRPr="006B545E">
        <w:rPr>
          <w:rFonts w:ascii="Times New Roman" w:hAnsi="Times New Roman" w:cs="Times New Roman"/>
          <w:sz w:val="23"/>
          <w:szCs w:val="23"/>
        </w:rPr>
        <w:t>Anlass gibt, anzunehmen, dass</w:t>
      </w:r>
      <w:r w:rsidR="008C56CA" w:rsidRPr="006B545E">
        <w:rPr>
          <w:rFonts w:ascii="Times New Roman" w:hAnsi="Times New Roman" w:cs="Times New Roman"/>
          <w:sz w:val="23"/>
          <w:szCs w:val="23"/>
        </w:rPr>
        <w:t xml:space="preserve"> </w:t>
      </w:r>
      <w:r w:rsidR="00D641E8" w:rsidRPr="006B545E">
        <w:rPr>
          <w:rFonts w:ascii="Times New Roman" w:hAnsi="Times New Roman" w:cs="Times New Roman"/>
          <w:sz w:val="23"/>
          <w:szCs w:val="23"/>
        </w:rPr>
        <w:t xml:space="preserve">Barth kaum Zeit mit dem Hören von Musik verbracht hat, die nicht von Mozart </w:t>
      </w:r>
      <w:r w:rsidR="00C4115A" w:rsidRPr="006B545E">
        <w:rPr>
          <w:rFonts w:ascii="Times New Roman" w:hAnsi="Times New Roman" w:cs="Times New Roman"/>
          <w:sz w:val="23"/>
          <w:szCs w:val="23"/>
        </w:rPr>
        <w:t>war</w:t>
      </w:r>
      <w:r w:rsidR="00D641E8" w:rsidRPr="006B545E">
        <w:rPr>
          <w:rFonts w:ascii="Times New Roman" w:hAnsi="Times New Roman" w:cs="Times New Roman"/>
          <w:sz w:val="23"/>
          <w:szCs w:val="23"/>
        </w:rPr>
        <w:t xml:space="preserve">. </w:t>
      </w:r>
      <w:r w:rsidR="002333CA" w:rsidRPr="006B545E">
        <w:rPr>
          <w:rFonts w:ascii="Times New Roman" w:hAnsi="Times New Roman" w:cs="Times New Roman"/>
          <w:sz w:val="23"/>
          <w:szCs w:val="23"/>
        </w:rPr>
        <w:t>Barth</w:t>
      </w:r>
      <w:r w:rsidR="00C21DAA" w:rsidRPr="006B545E">
        <w:rPr>
          <w:rFonts w:ascii="Times New Roman" w:hAnsi="Times New Roman" w:cs="Times New Roman"/>
          <w:sz w:val="23"/>
          <w:szCs w:val="23"/>
        </w:rPr>
        <w:t xml:space="preserve"> gestand</w:t>
      </w:r>
      <w:r w:rsidR="005859AB" w:rsidRPr="006B545E">
        <w:rPr>
          <w:rFonts w:ascii="Times New Roman" w:hAnsi="Times New Roman" w:cs="Times New Roman"/>
          <w:sz w:val="23"/>
          <w:szCs w:val="23"/>
        </w:rPr>
        <w:t xml:space="preserve"> einst seinem Schwiegersohn, dass es bei ihm eben </w:t>
      </w:r>
      <w:r w:rsidR="005859AB" w:rsidRPr="006B545E">
        <w:rPr>
          <w:rFonts w:ascii="Times New Roman" w:hAnsi="Times New Roman" w:cs="Times New Roman"/>
          <w:i/>
          <w:sz w:val="23"/>
          <w:szCs w:val="23"/>
          <w:u w:val="single"/>
        </w:rPr>
        <w:t>so</w:t>
      </w:r>
      <w:r w:rsidR="005859AB" w:rsidRPr="006B545E">
        <w:rPr>
          <w:rFonts w:ascii="Times New Roman" w:hAnsi="Times New Roman" w:cs="Times New Roman"/>
          <w:sz w:val="23"/>
          <w:szCs w:val="23"/>
        </w:rPr>
        <w:t xml:space="preserve"> sei</w:t>
      </w:r>
      <w:r w:rsidR="002333CA" w:rsidRPr="006B545E">
        <w:rPr>
          <w:rFonts w:ascii="Times New Roman" w:hAnsi="Times New Roman" w:cs="Times New Roman"/>
          <w:sz w:val="23"/>
          <w:szCs w:val="23"/>
        </w:rPr>
        <w:t>, dass er</w:t>
      </w:r>
      <w:r w:rsidR="005859AB" w:rsidRPr="006B545E">
        <w:rPr>
          <w:rFonts w:ascii="Times New Roman" w:hAnsi="Times New Roman" w:cs="Times New Roman"/>
          <w:sz w:val="23"/>
          <w:szCs w:val="23"/>
        </w:rPr>
        <w:t xml:space="preserve"> „</w:t>
      </w:r>
      <w:r w:rsidR="00F165F1" w:rsidRPr="006B545E">
        <w:rPr>
          <w:rFonts w:ascii="Times New Roman" w:hAnsi="Times New Roman" w:cs="Times New Roman"/>
          <w:sz w:val="23"/>
          <w:szCs w:val="23"/>
        </w:rPr>
        <w:t>(</w:t>
      </w:r>
      <w:r w:rsidR="005859AB" w:rsidRPr="006B545E">
        <w:rPr>
          <w:rFonts w:ascii="Times New Roman" w:hAnsi="Times New Roman" w:cs="Times New Roman"/>
          <w:sz w:val="23"/>
          <w:szCs w:val="23"/>
        </w:rPr>
        <w:t>W</w:t>
      </w:r>
      <w:r w:rsidR="00F165F1" w:rsidRPr="006B545E">
        <w:rPr>
          <w:rFonts w:ascii="Times New Roman" w:hAnsi="Times New Roman" w:cs="Times New Roman"/>
          <w:sz w:val="23"/>
          <w:szCs w:val="23"/>
        </w:rPr>
        <w:t>)</w:t>
      </w:r>
      <w:r w:rsidR="005859AB" w:rsidRPr="006B545E">
        <w:rPr>
          <w:rFonts w:ascii="Times New Roman" w:hAnsi="Times New Roman" w:cs="Times New Roman"/>
          <w:sz w:val="23"/>
          <w:szCs w:val="23"/>
        </w:rPr>
        <w:t>ährend der Wiedergabe von Musikstücken anderer Kom</w:t>
      </w:r>
      <w:r w:rsidR="006B334B" w:rsidRPr="006B545E">
        <w:rPr>
          <w:rFonts w:ascii="Times New Roman" w:hAnsi="Times New Roman" w:cs="Times New Roman"/>
          <w:sz w:val="23"/>
          <w:szCs w:val="23"/>
        </w:rPr>
        <w:softHyphen/>
      </w:r>
      <w:r w:rsidR="005859AB" w:rsidRPr="006B545E">
        <w:rPr>
          <w:rFonts w:ascii="Times New Roman" w:hAnsi="Times New Roman" w:cs="Times New Roman"/>
          <w:sz w:val="23"/>
          <w:szCs w:val="23"/>
        </w:rPr>
        <w:t>ponisten</w:t>
      </w:r>
      <w:r w:rsidR="002333CA" w:rsidRPr="006B545E">
        <w:rPr>
          <w:rFonts w:ascii="Times New Roman" w:hAnsi="Times New Roman" w:cs="Times New Roman"/>
          <w:sz w:val="23"/>
          <w:szCs w:val="23"/>
        </w:rPr>
        <w:t>“</w:t>
      </w:r>
      <w:r w:rsidR="005859AB" w:rsidRPr="006B545E">
        <w:rPr>
          <w:rFonts w:ascii="Times New Roman" w:hAnsi="Times New Roman" w:cs="Times New Roman"/>
          <w:sz w:val="23"/>
          <w:szCs w:val="23"/>
        </w:rPr>
        <w:t xml:space="preserve"> beständig denken</w:t>
      </w:r>
      <w:r w:rsidR="002333CA" w:rsidRPr="006B545E">
        <w:rPr>
          <w:rFonts w:ascii="Times New Roman" w:hAnsi="Times New Roman" w:cs="Times New Roman"/>
          <w:sz w:val="23"/>
          <w:szCs w:val="23"/>
        </w:rPr>
        <w:t xml:space="preserve"> müsse</w:t>
      </w:r>
      <w:r w:rsidR="005859AB" w:rsidRPr="006B545E">
        <w:rPr>
          <w:rFonts w:ascii="Times New Roman" w:hAnsi="Times New Roman" w:cs="Times New Roman"/>
          <w:sz w:val="23"/>
          <w:szCs w:val="23"/>
        </w:rPr>
        <w:t>, wie schön es wäre, wenn er eben genau in dieser Zeit Mozartsche Musik hören dürfte, dann wäre die Zeit nicht verschwendet.“</w:t>
      </w:r>
      <w:r w:rsidR="005859AB" w:rsidRPr="006B545E">
        <w:rPr>
          <w:rStyle w:val="Funotenzeichen"/>
          <w:rFonts w:ascii="Times New Roman" w:hAnsi="Times New Roman" w:cs="Times New Roman"/>
          <w:sz w:val="23"/>
          <w:szCs w:val="23"/>
        </w:rPr>
        <w:footnoteReference w:id="7"/>
      </w:r>
      <w:r w:rsidR="005859AB" w:rsidRPr="006B545E">
        <w:rPr>
          <w:rFonts w:ascii="Times New Roman" w:hAnsi="Times New Roman" w:cs="Times New Roman"/>
          <w:sz w:val="23"/>
          <w:szCs w:val="23"/>
        </w:rPr>
        <w:t xml:space="preserve"> </w:t>
      </w:r>
    </w:p>
    <w:p w:rsidR="00CF1125" w:rsidRPr="006B545E" w:rsidRDefault="00CF1125" w:rsidP="006B545E">
      <w:pPr>
        <w:autoSpaceDE w:val="0"/>
        <w:autoSpaceDN w:val="0"/>
        <w:adjustRightInd w:val="0"/>
        <w:spacing w:before="120" w:after="0" w:line="240" w:lineRule="auto"/>
        <w:jc w:val="both"/>
        <w:rPr>
          <w:rFonts w:ascii="Times New Roman" w:hAnsi="Times New Roman" w:cs="Times New Roman"/>
          <w:sz w:val="23"/>
          <w:szCs w:val="23"/>
        </w:rPr>
      </w:pPr>
      <w:r w:rsidRPr="006B545E">
        <w:rPr>
          <w:rFonts w:ascii="Times New Roman" w:hAnsi="Times New Roman" w:cs="Times New Roman"/>
          <w:b/>
          <w:sz w:val="23"/>
          <w:szCs w:val="23"/>
        </w:rPr>
        <w:t xml:space="preserve"> </w:t>
      </w:r>
      <w:r w:rsidR="0076382F" w:rsidRPr="006B545E">
        <w:rPr>
          <w:rFonts w:ascii="Times New Roman" w:hAnsi="Times New Roman" w:cs="Times New Roman"/>
          <w:b/>
          <w:sz w:val="23"/>
          <w:szCs w:val="23"/>
        </w:rPr>
        <w:t>(2</w:t>
      </w:r>
      <w:r w:rsidR="00DA04B9" w:rsidRPr="006B545E">
        <w:rPr>
          <w:rFonts w:ascii="Times New Roman" w:hAnsi="Times New Roman" w:cs="Times New Roman"/>
          <w:b/>
          <w:sz w:val="23"/>
          <w:szCs w:val="23"/>
        </w:rPr>
        <w:t>.</w:t>
      </w:r>
      <w:r w:rsidR="0076382F" w:rsidRPr="006B545E">
        <w:rPr>
          <w:rFonts w:ascii="Times New Roman" w:hAnsi="Times New Roman" w:cs="Times New Roman"/>
          <w:b/>
          <w:sz w:val="23"/>
          <w:szCs w:val="23"/>
        </w:rPr>
        <w:t>)</w:t>
      </w:r>
      <w:r w:rsidR="00DA04B9" w:rsidRPr="006B545E">
        <w:rPr>
          <w:rFonts w:ascii="Times New Roman" w:hAnsi="Times New Roman" w:cs="Times New Roman"/>
          <w:b/>
          <w:sz w:val="23"/>
          <w:szCs w:val="23"/>
        </w:rPr>
        <w:t xml:space="preserve"> </w:t>
      </w:r>
      <w:r w:rsidR="00C4115A" w:rsidRPr="006B545E">
        <w:rPr>
          <w:rFonts w:ascii="Times New Roman" w:hAnsi="Times New Roman" w:cs="Times New Roman"/>
          <w:b/>
          <w:sz w:val="23"/>
          <w:szCs w:val="23"/>
        </w:rPr>
        <w:t xml:space="preserve">So, genug mit der Musik, </w:t>
      </w:r>
      <w:r w:rsidR="00C4115A" w:rsidRPr="006B545E">
        <w:rPr>
          <w:rFonts w:ascii="Times New Roman" w:hAnsi="Times New Roman" w:cs="Times New Roman"/>
          <w:sz w:val="23"/>
          <w:szCs w:val="23"/>
        </w:rPr>
        <w:t xml:space="preserve">aber fest steht, was </w:t>
      </w:r>
      <w:r w:rsidR="00C4115A" w:rsidRPr="006B545E">
        <w:rPr>
          <w:rFonts w:ascii="Times New Roman" w:hAnsi="Times New Roman" w:cs="Times New Roman"/>
          <w:sz w:val="23"/>
          <w:szCs w:val="23"/>
          <w:u w:val="single"/>
        </w:rPr>
        <w:t>das</w:t>
      </w:r>
      <w:r w:rsidR="00C4115A" w:rsidRPr="006B545E">
        <w:rPr>
          <w:rFonts w:ascii="Times New Roman" w:hAnsi="Times New Roman" w:cs="Times New Roman"/>
          <w:sz w:val="23"/>
          <w:szCs w:val="23"/>
        </w:rPr>
        <w:t xml:space="preserve"> angeht, </w:t>
      </w:r>
      <w:r w:rsidR="00617D1D" w:rsidRPr="006B545E">
        <w:rPr>
          <w:rFonts w:ascii="Times New Roman" w:hAnsi="Times New Roman" w:cs="Times New Roman"/>
          <w:sz w:val="23"/>
          <w:szCs w:val="23"/>
        </w:rPr>
        <w:t xml:space="preserve">wären </w:t>
      </w:r>
      <w:r w:rsidR="00C4115A" w:rsidRPr="006B545E">
        <w:rPr>
          <w:rFonts w:ascii="Times New Roman" w:hAnsi="Times New Roman" w:cs="Times New Roman"/>
          <w:sz w:val="23"/>
          <w:szCs w:val="23"/>
        </w:rPr>
        <w:t xml:space="preserve">Karl </w:t>
      </w:r>
      <w:r w:rsidR="00617D1D" w:rsidRPr="006B545E">
        <w:rPr>
          <w:rFonts w:ascii="Times New Roman" w:hAnsi="Times New Roman" w:cs="Times New Roman"/>
          <w:sz w:val="23"/>
          <w:szCs w:val="23"/>
        </w:rPr>
        <w:t>Barth und ich n</w:t>
      </w:r>
      <w:r w:rsidR="00AF4D50" w:rsidRPr="006B545E">
        <w:rPr>
          <w:rFonts w:ascii="Times New Roman" w:hAnsi="Times New Roman" w:cs="Times New Roman"/>
          <w:sz w:val="23"/>
          <w:szCs w:val="23"/>
        </w:rPr>
        <w:t>icht auf einen Nenner gekommen.</w:t>
      </w:r>
      <w:r w:rsidR="00617D1D" w:rsidRPr="006B545E">
        <w:rPr>
          <w:rFonts w:ascii="Times New Roman" w:hAnsi="Times New Roman" w:cs="Times New Roman"/>
          <w:sz w:val="23"/>
          <w:szCs w:val="23"/>
        </w:rPr>
        <w:t xml:space="preserve"> </w:t>
      </w:r>
    </w:p>
    <w:p w:rsidR="00B032C9" w:rsidRPr="006B545E" w:rsidRDefault="00AF4D50" w:rsidP="006B545E">
      <w:pPr>
        <w:autoSpaceDE w:val="0"/>
        <w:autoSpaceDN w:val="0"/>
        <w:adjustRightInd w:val="0"/>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D</w:t>
      </w:r>
      <w:r w:rsidR="009E710E" w:rsidRPr="006B545E">
        <w:rPr>
          <w:rFonts w:ascii="Times New Roman" w:hAnsi="Times New Roman" w:cs="Times New Roman"/>
          <w:sz w:val="23"/>
          <w:szCs w:val="23"/>
        </w:rPr>
        <w:t>abei sind</w:t>
      </w:r>
      <w:r w:rsidR="00C4115A" w:rsidRPr="006B545E">
        <w:rPr>
          <w:rFonts w:ascii="Times New Roman" w:hAnsi="Times New Roman" w:cs="Times New Roman"/>
          <w:sz w:val="23"/>
          <w:szCs w:val="23"/>
        </w:rPr>
        <w:t xml:space="preserve"> d</w:t>
      </w:r>
      <w:r w:rsidR="00617D1D" w:rsidRPr="006B545E">
        <w:rPr>
          <w:rFonts w:ascii="Times New Roman" w:hAnsi="Times New Roman" w:cs="Times New Roman"/>
          <w:sz w:val="23"/>
          <w:szCs w:val="23"/>
        </w:rPr>
        <w:t xml:space="preserve">iese </w:t>
      </w:r>
      <w:r w:rsidRPr="006B545E">
        <w:rPr>
          <w:rFonts w:ascii="Times New Roman" w:hAnsi="Times New Roman" w:cs="Times New Roman"/>
          <w:sz w:val="23"/>
          <w:szCs w:val="23"/>
        </w:rPr>
        <w:t>„</w:t>
      </w:r>
      <w:r w:rsidR="00DA04B9" w:rsidRPr="006B545E">
        <w:rPr>
          <w:rFonts w:ascii="Times New Roman" w:hAnsi="Times New Roman" w:cs="Times New Roman"/>
          <w:sz w:val="23"/>
          <w:szCs w:val="23"/>
        </w:rPr>
        <w:t>Mozartensien</w:t>
      </w:r>
      <w:r w:rsidRPr="006B545E">
        <w:rPr>
          <w:rFonts w:ascii="Times New Roman" w:hAnsi="Times New Roman" w:cs="Times New Roman"/>
          <w:sz w:val="23"/>
          <w:szCs w:val="23"/>
        </w:rPr>
        <w:t>“</w:t>
      </w:r>
      <w:r w:rsidR="00617D1D" w:rsidRPr="006B545E">
        <w:rPr>
          <w:rFonts w:ascii="Times New Roman" w:hAnsi="Times New Roman" w:cs="Times New Roman"/>
          <w:sz w:val="23"/>
          <w:szCs w:val="23"/>
        </w:rPr>
        <w:t xml:space="preserve"> nur ein winzig kleiner Ausschnitt </w:t>
      </w:r>
      <w:r w:rsidRPr="006B545E">
        <w:rPr>
          <w:rFonts w:ascii="Times New Roman" w:hAnsi="Times New Roman" w:cs="Times New Roman"/>
          <w:sz w:val="23"/>
          <w:szCs w:val="23"/>
        </w:rPr>
        <w:t xml:space="preserve">aus der </w:t>
      </w:r>
      <w:r w:rsidR="00617D1D" w:rsidRPr="006B545E">
        <w:rPr>
          <w:rFonts w:ascii="Times New Roman" w:hAnsi="Times New Roman" w:cs="Times New Roman"/>
          <w:sz w:val="23"/>
          <w:szCs w:val="23"/>
        </w:rPr>
        <w:t xml:space="preserve">Fülle </w:t>
      </w:r>
      <w:r w:rsidR="00FB7941" w:rsidRPr="006B545E">
        <w:rPr>
          <w:rFonts w:ascii="Times New Roman" w:hAnsi="Times New Roman" w:cs="Times New Roman"/>
          <w:sz w:val="23"/>
          <w:szCs w:val="23"/>
        </w:rPr>
        <w:t>der</w:t>
      </w:r>
      <w:r w:rsidR="00617D1D" w:rsidRPr="006B545E">
        <w:rPr>
          <w:rFonts w:ascii="Times New Roman" w:hAnsi="Times New Roman" w:cs="Times New Roman"/>
          <w:sz w:val="23"/>
          <w:szCs w:val="23"/>
        </w:rPr>
        <w:t xml:space="preserve"> Anekdoten, Bonmots</w:t>
      </w:r>
      <w:r w:rsidRPr="006B545E">
        <w:rPr>
          <w:rFonts w:ascii="Times New Roman" w:hAnsi="Times New Roman" w:cs="Times New Roman"/>
          <w:sz w:val="23"/>
          <w:szCs w:val="23"/>
        </w:rPr>
        <w:t xml:space="preserve">, </w:t>
      </w:r>
      <w:r w:rsidR="009E710E" w:rsidRPr="006B545E">
        <w:rPr>
          <w:rFonts w:ascii="Times New Roman" w:hAnsi="Times New Roman" w:cs="Times New Roman"/>
          <w:sz w:val="23"/>
          <w:szCs w:val="23"/>
        </w:rPr>
        <w:t>und originellen Gedanken</w:t>
      </w:r>
      <w:r w:rsidR="00617D1D" w:rsidRPr="006B545E">
        <w:rPr>
          <w:rFonts w:ascii="Times New Roman" w:hAnsi="Times New Roman" w:cs="Times New Roman"/>
          <w:sz w:val="23"/>
          <w:szCs w:val="23"/>
        </w:rPr>
        <w:t>, die von Barth überliefert</w:t>
      </w:r>
      <w:r w:rsidR="009E710E" w:rsidRPr="006B545E">
        <w:rPr>
          <w:rFonts w:ascii="Times New Roman" w:hAnsi="Times New Roman" w:cs="Times New Roman"/>
          <w:sz w:val="23"/>
          <w:szCs w:val="23"/>
        </w:rPr>
        <w:t xml:space="preserve"> sind</w:t>
      </w:r>
      <w:r w:rsidR="00617D1D" w:rsidRPr="006B545E">
        <w:rPr>
          <w:rFonts w:ascii="Times New Roman" w:hAnsi="Times New Roman" w:cs="Times New Roman"/>
          <w:sz w:val="23"/>
          <w:szCs w:val="23"/>
        </w:rPr>
        <w:t xml:space="preserve"> und über ihn erzählt werden.</w:t>
      </w:r>
      <w:r w:rsidR="005E187A" w:rsidRPr="006B545E">
        <w:rPr>
          <w:rFonts w:ascii="Times New Roman" w:hAnsi="Times New Roman" w:cs="Times New Roman"/>
          <w:sz w:val="23"/>
          <w:szCs w:val="23"/>
        </w:rPr>
        <w:t xml:space="preserve"> </w:t>
      </w:r>
      <w:r w:rsidRPr="006B545E">
        <w:rPr>
          <w:rFonts w:ascii="Times New Roman" w:hAnsi="Times New Roman" w:cs="Times New Roman"/>
          <w:sz w:val="23"/>
          <w:szCs w:val="23"/>
        </w:rPr>
        <w:t>Und v</w:t>
      </w:r>
      <w:r w:rsidR="00617D1D" w:rsidRPr="006B545E">
        <w:rPr>
          <w:rFonts w:ascii="Times New Roman" w:hAnsi="Times New Roman" w:cs="Times New Roman"/>
          <w:sz w:val="23"/>
          <w:szCs w:val="23"/>
        </w:rPr>
        <w:t>ielleicht bilden dieses besondere Cha</w:t>
      </w:r>
      <w:r w:rsidR="006B334B" w:rsidRPr="006B545E">
        <w:rPr>
          <w:rFonts w:ascii="Times New Roman" w:hAnsi="Times New Roman" w:cs="Times New Roman"/>
          <w:sz w:val="23"/>
          <w:szCs w:val="23"/>
        </w:rPr>
        <w:softHyphen/>
      </w:r>
      <w:r w:rsidR="00617D1D" w:rsidRPr="006B545E">
        <w:rPr>
          <w:rFonts w:ascii="Times New Roman" w:hAnsi="Times New Roman" w:cs="Times New Roman"/>
          <w:sz w:val="23"/>
          <w:szCs w:val="23"/>
        </w:rPr>
        <w:t>risma</w:t>
      </w:r>
      <w:r w:rsidR="00C4115A" w:rsidRPr="006B545E">
        <w:rPr>
          <w:rFonts w:ascii="Times New Roman" w:hAnsi="Times New Roman" w:cs="Times New Roman"/>
          <w:sz w:val="23"/>
          <w:szCs w:val="23"/>
        </w:rPr>
        <w:t xml:space="preserve"> und </w:t>
      </w:r>
      <w:r w:rsidRPr="006B545E">
        <w:rPr>
          <w:rFonts w:ascii="Times New Roman" w:hAnsi="Times New Roman" w:cs="Times New Roman"/>
          <w:sz w:val="23"/>
          <w:szCs w:val="23"/>
        </w:rPr>
        <w:t xml:space="preserve">die </w:t>
      </w:r>
      <w:r w:rsidR="00617D1D" w:rsidRPr="006B545E">
        <w:rPr>
          <w:rFonts w:ascii="Times New Roman" w:hAnsi="Times New Roman" w:cs="Times New Roman"/>
          <w:sz w:val="23"/>
          <w:szCs w:val="23"/>
        </w:rPr>
        <w:t xml:space="preserve">große Güte und Freundlichkeit, die besonders vom alten Karl Barth erzählt werden, das </w:t>
      </w:r>
      <w:r w:rsidRPr="006B545E">
        <w:rPr>
          <w:rFonts w:ascii="Times New Roman" w:hAnsi="Times New Roman" w:cs="Times New Roman"/>
          <w:sz w:val="23"/>
          <w:szCs w:val="23"/>
        </w:rPr>
        <w:t>„</w:t>
      </w:r>
      <w:r w:rsidR="00617D1D" w:rsidRPr="006B545E">
        <w:rPr>
          <w:rFonts w:ascii="Times New Roman" w:hAnsi="Times New Roman" w:cs="Times New Roman"/>
          <w:sz w:val="23"/>
          <w:szCs w:val="23"/>
        </w:rPr>
        <w:t>Gesamtkunstwerk Karl Barth</w:t>
      </w:r>
      <w:r w:rsidRPr="006B545E">
        <w:rPr>
          <w:rFonts w:ascii="Times New Roman" w:hAnsi="Times New Roman" w:cs="Times New Roman"/>
          <w:sz w:val="23"/>
          <w:szCs w:val="23"/>
        </w:rPr>
        <w:t>“</w:t>
      </w:r>
      <w:r w:rsidR="00617D1D" w:rsidRPr="006B545E">
        <w:rPr>
          <w:rFonts w:ascii="Times New Roman" w:hAnsi="Times New Roman" w:cs="Times New Roman"/>
          <w:sz w:val="23"/>
          <w:szCs w:val="23"/>
        </w:rPr>
        <w:t xml:space="preserve"> </w:t>
      </w:r>
      <w:r w:rsidRPr="006B545E">
        <w:rPr>
          <w:rFonts w:ascii="Times New Roman" w:hAnsi="Times New Roman" w:cs="Times New Roman"/>
          <w:sz w:val="23"/>
          <w:szCs w:val="23"/>
        </w:rPr>
        <w:t xml:space="preserve">besser ab </w:t>
      </w:r>
      <w:r w:rsidR="00617D1D" w:rsidRPr="006B545E">
        <w:rPr>
          <w:rFonts w:ascii="Times New Roman" w:hAnsi="Times New Roman" w:cs="Times New Roman"/>
          <w:sz w:val="23"/>
          <w:szCs w:val="23"/>
        </w:rPr>
        <w:t xml:space="preserve">als die vielen verschlungenen Pfade seiner </w:t>
      </w:r>
      <w:r w:rsidR="00E90F4E" w:rsidRPr="006B545E">
        <w:rPr>
          <w:rFonts w:ascii="Times New Roman" w:hAnsi="Times New Roman" w:cs="Times New Roman"/>
          <w:sz w:val="23"/>
          <w:szCs w:val="23"/>
        </w:rPr>
        <w:t>Kirchlichen</w:t>
      </w:r>
      <w:r w:rsidR="00617D1D" w:rsidRPr="006B545E">
        <w:rPr>
          <w:rFonts w:ascii="Times New Roman" w:hAnsi="Times New Roman" w:cs="Times New Roman"/>
          <w:sz w:val="23"/>
          <w:szCs w:val="23"/>
        </w:rPr>
        <w:t xml:space="preserve"> Dogmatik. </w:t>
      </w:r>
      <w:r w:rsidR="00215466" w:rsidRPr="006B545E">
        <w:rPr>
          <w:rFonts w:ascii="Times New Roman" w:hAnsi="Times New Roman" w:cs="Times New Roman"/>
          <w:sz w:val="23"/>
          <w:szCs w:val="23"/>
        </w:rPr>
        <w:t>D</w:t>
      </w:r>
      <w:r w:rsidR="00617D1D" w:rsidRPr="006B545E">
        <w:rPr>
          <w:rFonts w:ascii="Times New Roman" w:hAnsi="Times New Roman" w:cs="Times New Roman"/>
          <w:sz w:val="23"/>
          <w:szCs w:val="23"/>
        </w:rPr>
        <w:t xml:space="preserve">afür spricht </w:t>
      </w:r>
      <w:r w:rsidRPr="006B545E">
        <w:rPr>
          <w:rFonts w:ascii="Times New Roman" w:hAnsi="Times New Roman" w:cs="Times New Roman"/>
          <w:sz w:val="23"/>
          <w:szCs w:val="23"/>
        </w:rPr>
        <w:t xml:space="preserve">auch </w:t>
      </w:r>
      <w:r w:rsidR="00CF1125" w:rsidRPr="006B545E">
        <w:rPr>
          <w:rFonts w:ascii="Times New Roman" w:hAnsi="Times New Roman" w:cs="Times New Roman"/>
          <w:sz w:val="23"/>
          <w:szCs w:val="23"/>
        </w:rPr>
        <w:t>die</w:t>
      </w:r>
      <w:r w:rsidR="00617D1D" w:rsidRPr="006B545E">
        <w:rPr>
          <w:rFonts w:ascii="Times New Roman" w:hAnsi="Times New Roman" w:cs="Times New Roman"/>
          <w:sz w:val="23"/>
          <w:szCs w:val="23"/>
        </w:rPr>
        <w:t xml:space="preserve"> folgende </w:t>
      </w:r>
      <w:r w:rsidR="00CF1125" w:rsidRPr="006B545E">
        <w:rPr>
          <w:rFonts w:ascii="Times New Roman" w:hAnsi="Times New Roman" w:cs="Times New Roman"/>
          <w:sz w:val="23"/>
          <w:szCs w:val="23"/>
        </w:rPr>
        <w:t xml:space="preserve">Äußerung </w:t>
      </w:r>
      <w:r w:rsidR="00581528" w:rsidRPr="006B545E">
        <w:rPr>
          <w:rFonts w:ascii="Times New Roman" w:hAnsi="Times New Roman" w:cs="Times New Roman"/>
          <w:sz w:val="23"/>
          <w:szCs w:val="23"/>
        </w:rPr>
        <w:t>Barths</w:t>
      </w:r>
      <w:r w:rsidR="00617D1D" w:rsidRPr="006B545E">
        <w:rPr>
          <w:rFonts w:ascii="Times New Roman" w:hAnsi="Times New Roman" w:cs="Times New Roman"/>
          <w:sz w:val="23"/>
          <w:szCs w:val="23"/>
        </w:rPr>
        <w:t xml:space="preserve"> aus dem SPIEGEL-Nachruf von 1968, das ich Ih</w:t>
      </w:r>
      <w:r w:rsidRPr="006B545E">
        <w:rPr>
          <w:rFonts w:ascii="Times New Roman" w:hAnsi="Times New Roman" w:cs="Times New Roman"/>
          <w:sz w:val="23"/>
          <w:szCs w:val="23"/>
        </w:rPr>
        <w:t>nen noch markiert habe (</w:t>
      </w:r>
      <w:r w:rsidRPr="006B545E">
        <w:rPr>
          <w:rFonts w:ascii="Times New Roman" w:hAnsi="Times New Roman" w:cs="Times New Roman"/>
          <w:i/>
          <w:sz w:val="23"/>
          <w:szCs w:val="23"/>
        </w:rPr>
        <w:t>Sie können es mitlesen</w:t>
      </w:r>
      <w:r w:rsidRPr="006B545E">
        <w:rPr>
          <w:rFonts w:ascii="Times New Roman" w:hAnsi="Times New Roman" w:cs="Times New Roman"/>
          <w:sz w:val="23"/>
          <w:szCs w:val="23"/>
        </w:rPr>
        <w:t>)</w:t>
      </w:r>
      <w:r w:rsidR="00CF1125" w:rsidRPr="006B545E">
        <w:rPr>
          <w:rFonts w:ascii="Times New Roman" w:hAnsi="Times New Roman" w:cs="Times New Roman"/>
          <w:sz w:val="23"/>
          <w:szCs w:val="23"/>
        </w:rPr>
        <w:t>. Dort steht, Barth</w:t>
      </w:r>
      <w:r w:rsidR="003C72B7" w:rsidRPr="006B545E">
        <w:rPr>
          <w:rFonts w:ascii="Times New Roman" w:hAnsi="Times New Roman" w:cs="Times New Roman"/>
          <w:sz w:val="23"/>
          <w:szCs w:val="23"/>
        </w:rPr>
        <w:t xml:space="preserve"> </w:t>
      </w:r>
      <w:r w:rsidRPr="006B545E">
        <w:rPr>
          <w:rFonts w:ascii="Times New Roman" w:hAnsi="Times New Roman" w:cs="Times New Roman"/>
          <w:sz w:val="23"/>
          <w:szCs w:val="23"/>
        </w:rPr>
        <w:t>habe in einer selbstbiografischen Notiz eingestanden:</w:t>
      </w:r>
    </w:p>
    <w:p w:rsidR="00B032C9" w:rsidRPr="006B545E" w:rsidRDefault="00AF4D50" w:rsidP="006B545E">
      <w:pPr>
        <w:spacing w:before="120" w:after="0" w:line="240" w:lineRule="auto"/>
        <w:jc w:val="center"/>
        <w:rPr>
          <w:rFonts w:ascii="Times New Roman" w:hAnsi="Times New Roman" w:cs="Times New Roman"/>
          <w:i/>
          <w:sz w:val="23"/>
          <w:szCs w:val="23"/>
        </w:rPr>
      </w:pPr>
      <w:r w:rsidRPr="006B545E">
        <w:rPr>
          <w:rFonts w:ascii="Times New Roman" w:hAnsi="Times New Roman" w:cs="Times New Roman"/>
          <w:i/>
          <w:sz w:val="23"/>
          <w:szCs w:val="23"/>
        </w:rPr>
        <w:t>„daß meiner Lebensarbeit eine gewisse sammelnde Kraft zu fehlen, ja,</w:t>
      </w:r>
      <w:r w:rsidR="006B545E" w:rsidRPr="006B545E">
        <w:rPr>
          <w:rFonts w:ascii="Times New Roman" w:hAnsi="Times New Roman" w:cs="Times New Roman"/>
          <w:i/>
          <w:sz w:val="23"/>
          <w:szCs w:val="23"/>
        </w:rPr>
        <w:br/>
      </w:r>
      <w:r w:rsidRPr="006B545E">
        <w:rPr>
          <w:rFonts w:ascii="Times New Roman" w:hAnsi="Times New Roman" w:cs="Times New Roman"/>
          <w:i/>
          <w:sz w:val="23"/>
          <w:szCs w:val="23"/>
        </w:rPr>
        <w:t xml:space="preserve"> daß ihr geradezu eine gewissermaßen explosive oder jedenfalls</w:t>
      </w:r>
      <w:r w:rsidR="00B032C9" w:rsidRPr="006B545E">
        <w:rPr>
          <w:rFonts w:ascii="Times New Roman" w:hAnsi="Times New Roman" w:cs="Times New Roman"/>
          <w:i/>
          <w:sz w:val="23"/>
          <w:szCs w:val="23"/>
        </w:rPr>
        <w:br/>
      </w:r>
      <w:r w:rsidRPr="006B545E">
        <w:rPr>
          <w:rFonts w:ascii="Times New Roman" w:hAnsi="Times New Roman" w:cs="Times New Roman"/>
          <w:i/>
          <w:sz w:val="23"/>
          <w:szCs w:val="23"/>
        </w:rPr>
        <w:t xml:space="preserve"> zentrifugale </w:t>
      </w:r>
      <w:r w:rsidR="00B032C9" w:rsidRPr="006B545E">
        <w:rPr>
          <w:rFonts w:ascii="Times New Roman" w:hAnsi="Times New Roman" w:cs="Times New Roman"/>
          <w:i/>
          <w:sz w:val="23"/>
          <w:szCs w:val="23"/>
        </w:rPr>
        <w:t>Wirkung eigen zu sein scheint.</w:t>
      </w:r>
      <w:r w:rsidR="00B032C9" w:rsidRPr="006B545E">
        <w:rPr>
          <w:rStyle w:val="Funotenzeichen"/>
          <w:rFonts w:ascii="Times New Roman" w:hAnsi="Times New Roman" w:cs="Times New Roman"/>
          <w:i/>
          <w:sz w:val="23"/>
          <w:szCs w:val="23"/>
        </w:rPr>
        <w:footnoteReference w:id="8"/>
      </w:r>
    </w:p>
    <w:p w:rsidR="008C56CA" w:rsidRPr="006B545E" w:rsidRDefault="003B50D6" w:rsidP="006B545E">
      <w:pPr>
        <w:spacing w:before="120" w:after="0" w:line="240" w:lineRule="auto"/>
        <w:jc w:val="both"/>
        <w:rPr>
          <w:rFonts w:ascii="Times New Roman" w:eastAsiaTheme="majorEastAsia" w:hAnsi="Times New Roman" w:cs="Times New Roman"/>
          <w:sz w:val="23"/>
          <w:szCs w:val="23"/>
        </w:rPr>
      </w:pPr>
      <w:r w:rsidRPr="006B545E">
        <w:rPr>
          <w:rFonts w:ascii="Times New Roman" w:hAnsi="Times New Roman" w:cs="Times New Roman"/>
          <w:sz w:val="23"/>
          <w:szCs w:val="23"/>
        </w:rPr>
        <w:t xml:space="preserve">Da </w:t>
      </w:r>
      <w:r w:rsidR="007C422A" w:rsidRPr="006B545E">
        <w:rPr>
          <w:rFonts w:ascii="Times New Roman" w:hAnsi="Times New Roman" w:cs="Times New Roman"/>
          <w:sz w:val="23"/>
          <w:szCs w:val="23"/>
        </w:rPr>
        <w:t xml:space="preserve">ist was dran, aber </w:t>
      </w:r>
      <w:r w:rsidR="00CF1125" w:rsidRPr="006B545E">
        <w:rPr>
          <w:rFonts w:ascii="Times New Roman" w:hAnsi="Times New Roman" w:cs="Times New Roman"/>
          <w:sz w:val="23"/>
          <w:szCs w:val="23"/>
        </w:rPr>
        <w:t xml:space="preserve">kommen wir </w:t>
      </w:r>
      <w:r w:rsidR="007C422A" w:rsidRPr="006B545E">
        <w:rPr>
          <w:rFonts w:ascii="Times New Roman" w:hAnsi="Times New Roman" w:cs="Times New Roman"/>
          <w:sz w:val="23"/>
          <w:szCs w:val="23"/>
        </w:rPr>
        <w:t>zur Frage</w:t>
      </w:r>
      <w:r w:rsidR="008C56CA" w:rsidRPr="006B545E">
        <w:rPr>
          <w:rFonts w:ascii="Times New Roman" w:hAnsi="Times New Roman" w:cs="Times New Roman"/>
          <w:sz w:val="23"/>
          <w:szCs w:val="23"/>
        </w:rPr>
        <w:t xml:space="preserve">: </w:t>
      </w:r>
      <w:r w:rsidR="00CF1125" w:rsidRPr="006B545E">
        <w:rPr>
          <w:rFonts w:ascii="Times New Roman" w:hAnsi="Times New Roman" w:cs="Times New Roman"/>
          <w:sz w:val="23"/>
          <w:szCs w:val="23"/>
        </w:rPr>
        <w:t>P</w:t>
      </w:r>
      <w:r w:rsidR="008C56CA" w:rsidRPr="006B545E">
        <w:rPr>
          <w:rFonts w:ascii="Times New Roman" w:hAnsi="Times New Roman" w:cs="Times New Roman"/>
          <w:sz w:val="23"/>
          <w:szCs w:val="23"/>
        </w:rPr>
        <w:t xml:space="preserve">asst unser Predigttext </w:t>
      </w:r>
      <w:r w:rsidR="00CF1125" w:rsidRPr="006B545E">
        <w:rPr>
          <w:rFonts w:ascii="Times New Roman" w:hAnsi="Times New Roman" w:cs="Times New Roman"/>
          <w:sz w:val="23"/>
          <w:szCs w:val="23"/>
        </w:rPr>
        <w:t xml:space="preserve">von heute </w:t>
      </w:r>
      <w:r w:rsidR="008C56CA" w:rsidRPr="006B545E">
        <w:rPr>
          <w:rFonts w:ascii="Times New Roman" w:hAnsi="Times New Roman" w:cs="Times New Roman"/>
          <w:sz w:val="23"/>
          <w:szCs w:val="23"/>
        </w:rPr>
        <w:t>gut zu Karl Barth?</w:t>
      </w:r>
      <w:r w:rsidR="00161237" w:rsidRPr="006B545E">
        <w:rPr>
          <w:rFonts w:ascii="Times New Roman" w:hAnsi="Times New Roman" w:cs="Times New Roman"/>
          <w:sz w:val="23"/>
          <w:szCs w:val="23"/>
        </w:rPr>
        <w:t xml:space="preserve"> Antwort:</w:t>
      </w:r>
      <w:r w:rsidR="008C56CA" w:rsidRPr="006B545E">
        <w:rPr>
          <w:rFonts w:ascii="Times New Roman" w:hAnsi="Times New Roman" w:cs="Times New Roman"/>
          <w:sz w:val="23"/>
          <w:szCs w:val="23"/>
        </w:rPr>
        <w:t xml:space="preserve"> </w:t>
      </w:r>
      <w:r w:rsidR="00E87C38" w:rsidRPr="006B545E">
        <w:rPr>
          <w:rFonts w:ascii="Times New Roman" w:hAnsi="Times New Roman" w:cs="Times New Roman"/>
          <w:sz w:val="23"/>
          <w:szCs w:val="23"/>
        </w:rPr>
        <w:t>E</w:t>
      </w:r>
      <w:r w:rsidR="00C4115A" w:rsidRPr="006B545E">
        <w:rPr>
          <w:rFonts w:ascii="Times New Roman" w:hAnsi="Times New Roman" w:cs="Times New Roman"/>
          <w:sz w:val="23"/>
          <w:szCs w:val="23"/>
        </w:rPr>
        <w:t xml:space="preserve">r </w:t>
      </w:r>
      <w:r w:rsidR="00E87C38" w:rsidRPr="006B545E">
        <w:rPr>
          <w:rFonts w:ascii="Times New Roman" w:hAnsi="Times New Roman" w:cs="Times New Roman"/>
          <w:sz w:val="23"/>
          <w:szCs w:val="23"/>
        </w:rPr>
        <w:t>passt gut, w</w:t>
      </w:r>
      <w:r w:rsidR="008C56CA" w:rsidRPr="006B545E">
        <w:rPr>
          <w:rFonts w:ascii="Times New Roman" w:hAnsi="Times New Roman" w:cs="Times New Roman"/>
          <w:sz w:val="23"/>
          <w:szCs w:val="23"/>
        </w:rPr>
        <w:t xml:space="preserve">eil in ihm </w:t>
      </w:r>
      <w:r w:rsidR="008C56CA" w:rsidRPr="006B545E">
        <w:rPr>
          <w:rFonts w:ascii="Times New Roman" w:hAnsi="Times New Roman" w:cs="Times New Roman"/>
          <w:i/>
          <w:sz w:val="23"/>
          <w:szCs w:val="23"/>
          <w:u w:val="single"/>
        </w:rPr>
        <w:t>das</w:t>
      </w:r>
      <w:r w:rsidR="008C56CA" w:rsidRPr="006B545E">
        <w:rPr>
          <w:rFonts w:ascii="Times New Roman" w:hAnsi="Times New Roman" w:cs="Times New Roman"/>
          <w:sz w:val="23"/>
          <w:szCs w:val="23"/>
        </w:rPr>
        <w:t xml:space="preserve"> zum Ausdruck kommt</w:t>
      </w:r>
      <w:r w:rsidR="00E87C38" w:rsidRPr="006B545E">
        <w:rPr>
          <w:rFonts w:ascii="Times New Roman" w:hAnsi="Times New Roman" w:cs="Times New Roman"/>
          <w:sz w:val="23"/>
          <w:szCs w:val="23"/>
        </w:rPr>
        <w:t xml:space="preserve"> und zelebriert wird</w:t>
      </w:r>
      <w:r w:rsidR="008C56CA" w:rsidRPr="006B545E">
        <w:rPr>
          <w:rFonts w:ascii="Times New Roman" w:hAnsi="Times New Roman" w:cs="Times New Roman"/>
          <w:sz w:val="23"/>
          <w:szCs w:val="23"/>
        </w:rPr>
        <w:t>, was für Karl Barth die Grundlage seines theologischen Schaffens war</w:t>
      </w:r>
      <w:r w:rsidR="00E87C38" w:rsidRPr="006B545E">
        <w:rPr>
          <w:rFonts w:ascii="Times New Roman" w:hAnsi="Times New Roman" w:cs="Times New Roman"/>
          <w:sz w:val="23"/>
          <w:szCs w:val="23"/>
        </w:rPr>
        <w:t xml:space="preserve">. </w:t>
      </w:r>
    </w:p>
    <w:p w:rsidR="00E87C38" w:rsidRPr="006B545E" w:rsidRDefault="00D839F0" w:rsidP="006B545E">
      <w:pPr>
        <w:spacing w:before="120" w:after="0" w:line="240" w:lineRule="auto"/>
        <w:jc w:val="center"/>
        <w:rPr>
          <w:rFonts w:ascii="Times New Roman" w:hAnsi="Times New Roman" w:cs="Times New Roman"/>
          <w:i/>
          <w:sz w:val="23"/>
          <w:szCs w:val="23"/>
        </w:rPr>
      </w:pPr>
      <w:r w:rsidRPr="006B545E">
        <w:rPr>
          <w:rFonts w:ascii="Times New Roman" w:hAnsi="Times New Roman" w:cs="Times New Roman"/>
          <w:i/>
          <w:sz w:val="23"/>
          <w:szCs w:val="23"/>
        </w:rPr>
        <w:t xml:space="preserve">„Jesus Christus ist in die Welt gekommen, </w:t>
      </w:r>
      <w:r w:rsidR="00E87C38" w:rsidRPr="006B545E">
        <w:rPr>
          <w:rFonts w:ascii="Times New Roman" w:hAnsi="Times New Roman" w:cs="Times New Roman"/>
          <w:i/>
          <w:sz w:val="23"/>
          <w:szCs w:val="23"/>
        </w:rPr>
        <w:t>um die Sünder selig zu machen!</w:t>
      </w:r>
    </w:p>
    <w:p w:rsidR="009E710E" w:rsidRPr="006B545E" w:rsidRDefault="001A50D7"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D</w:t>
      </w:r>
      <w:r w:rsidR="00D839F0" w:rsidRPr="006B545E">
        <w:rPr>
          <w:rFonts w:ascii="Times New Roman" w:hAnsi="Times New Roman" w:cs="Times New Roman"/>
          <w:sz w:val="23"/>
          <w:szCs w:val="23"/>
        </w:rPr>
        <w:t>as ist Barths großes Thema, das Erlösungswerk Gottes in Christus Jesus, das er mit spiel</w:t>
      </w:r>
      <w:r w:rsidR="00040557" w:rsidRPr="006B545E">
        <w:rPr>
          <w:rFonts w:ascii="Times New Roman" w:hAnsi="Times New Roman" w:cs="Times New Roman"/>
          <w:sz w:val="23"/>
          <w:szCs w:val="23"/>
        </w:rPr>
        <w:t>erischer Strenge in eine riesige</w:t>
      </w:r>
      <w:r w:rsidR="00D839F0" w:rsidRPr="006B545E">
        <w:rPr>
          <w:rFonts w:ascii="Times New Roman" w:hAnsi="Times New Roman" w:cs="Times New Roman"/>
          <w:sz w:val="23"/>
          <w:szCs w:val="23"/>
        </w:rPr>
        <w:t xml:space="preserve"> </w:t>
      </w:r>
      <w:r w:rsidR="00AF4D50" w:rsidRPr="006B545E">
        <w:rPr>
          <w:rFonts w:ascii="Times New Roman" w:hAnsi="Times New Roman" w:cs="Times New Roman"/>
          <w:sz w:val="23"/>
          <w:szCs w:val="23"/>
        </w:rPr>
        <w:t xml:space="preserve">neue </w:t>
      </w:r>
      <w:r w:rsidR="00D839F0" w:rsidRPr="006B545E">
        <w:rPr>
          <w:rFonts w:ascii="Times New Roman" w:hAnsi="Times New Roman" w:cs="Times New Roman"/>
          <w:sz w:val="23"/>
          <w:szCs w:val="23"/>
        </w:rPr>
        <w:t xml:space="preserve">Kirchliche Dogmatik </w:t>
      </w:r>
      <w:r w:rsidR="00AF4D50" w:rsidRPr="006B545E">
        <w:rPr>
          <w:rFonts w:ascii="Times New Roman" w:hAnsi="Times New Roman" w:cs="Times New Roman"/>
          <w:sz w:val="23"/>
          <w:szCs w:val="23"/>
        </w:rPr>
        <w:t>auf den Bahnen der</w:t>
      </w:r>
      <w:r w:rsidR="00D839F0" w:rsidRPr="006B545E">
        <w:rPr>
          <w:rFonts w:ascii="Times New Roman" w:hAnsi="Times New Roman" w:cs="Times New Roman"/>
          <w:sz w:val="23"/>
          <w:szCs w:val="23"/>
        </w:rPr>
        <w:t xml:space="preserve"> alte</w:t>
      </w:r>
      <w:r w:rsidR="00AF4D50" w:rsidRPr="006B545E">
        <w:rPr>
          <w:rFonts w:ascii="Times New Roman" w:hAnsi="Times New Roman" w:cs="Times New Roman"/>
          <w:sz w:val="23"/>
          <w:szCs w:val="23"/>
        </w:rPr>
        <w:t>n</w:t>
      </w:r>
      <w:r w:rsidR="00D839F0" w:rsidRPr="006B545E">
        <w:rPr>
          <w:rFonts w:ascii="Times New Roman" w:hAnsi="Times New Roman" w:cs="Times New Roman"/>
          <w:sz w:val="23"/>
          <w:szCs w:val="23"/>
        </w:rPr>
        <w:t xml:space="preserve"> kirchliche Dogmatik </w:t>
      </w:r>
      <w:r w:rsidR="003917EE" w:rsidRPr="006B545E">
        <w:rPr>
          <w:rFonts w:ascii="Times New Roman" w:hAnsi="Times New Roman" w:cs="Times New Roman"/>
          <w:sz w:val="23"/>
          <w:szCs w:val="23"/>
        </w:rPr>
        <w:t>hineinformuliert</w:t>
      </w:r>
      <w:r w:rsidR="00D839F0" w:rsidRPr="006B545E">
        <w:rPr>
          <w:rFonts w:ascii="Times New Roman" w:hAnsi="Times New Roman" w:cs="Times New Roman"/>
          <w:sz w:val="23"/>
          <w:szCs w:val="23"/>
        </w:rPr>
        <w:t xml:space="preserve"> </w:t>
      </w:r>
      <w:r w:rsidR="00040557" w:rsidRPr="006B545E">
        <w:rPr>
          <w:rFonts w:ascii="Times New Roman" w:hAnsi="Times New Roman" w:cs="Times New Roman"/>
          <w:sz w:val="23"/>
          <w:szCs w:val="23"/>
        </w:rPr>
        <w:t xml:space="preserve">… </w:t>
      </w:r>
      <w:r w:rsidR="00257343" w:rsidRPr="006B545E">
        <w:rPr>
          <w:rFonts w:ascii="Times New Roman" w:hAnsi="Times New Roman" w:cs="Times New Roman"/>
          <w:sz w:val="23"/>
          <w:szCs w:val="23"/>
        </w:rPr>
        <w:t>über 9300 Seiten lang.</w:t>
      </w:r>
    </w:p>
    <w:p w:rsidR="0010629E" w:rsidRPr="006B545E" w:rsidRDefault="00D839F0" w:rsidP="006B545E">
      <w:pPr>
        <w:spacing w:before="120" w:after="0" w:line="240" w:lineRule="auto"/>
        <w:jc w:val="center"/>
        <w:rPr>
          <w:rFonts w:ascii="Times New Roman" w:hAnsi="Times New Roman" w:cs="Times New Roman"/>
          <w:i/>
          <w:sz w:val="23"/>
          <w:szCs w:val="23"/>
        </w:rPr>
      </w:pPr>
      <w:r w:rsidRPr="006B545E">
        <w:rPr>
          <w:rFonts w:ascii="Times New Roman" w:hAnsi="Times New Roman" w:cs="Times New Roman"/>
          <w:sz w:val="23"/>
          <w:szCs w:val="23"/>
        </w:rPr>
        <w:t>„</w:t>
      </w:r>
      <w:r w:rsidRPr="006B545E">
        <w:rPr>
          <w:rFonts w:ascii="Times New Roman" w:hAnsi="Times New Roman" w:cs="Times New Roman"/>
          <w:i/>
          <w:sz w:val="23"/>
          <w:szCs w:val="23"/>
        </w:rPr>
        <w:t xml:space="preserve">Gott, dem ewigen Könige, dem Unvergänglichen und Unsichtbaren und allein Weisen, </w:t>
      </w:r>
      <w:r w:rsidR="006B545E" w:rsidRPr="006B545E">
        <w:rPr>
          <w:rFonts w:ascii="Times New Roman" w:hAnsi="Times New Roman" w:cs="Times New Roman"/>
          <w:i/>
          <w:sz w:val="23"/>
          <w:szCs w:val="23"/>
        </w:rPr>
        <w:br/>
      </w:r>
      <w:r w:rsidRPr="006B545E">
        <w:rPr>
          <w:rFonts w:ascii="Times New Roman" w:hAnsi="Times New Roman" w:cs="Times New Roman"/>
          <w:i/>
          <w:sz w:val="23"/>
          <w:szCs w:val="23"/>
        </w:rPr>
        <w:t>sei Ehre und Preis in Ewigkeit“.</w:t>
      </w:r>
    </w:p>
    <w:p w:rsidR="009E710E" w:rsidRPr="006B545E" w:rsidRDefault="003917EE"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Auch das</w:t>
      </w:r>
      <w:r w:rsidR="006B545E" w:rsidRPr="006B545E">
        <w:rPr>
          <w:rFonts w:ascii="Times New Roman" w:hAnsi="Times New Roman" w:cs="Times New Roman"/>
          <w:sz w:val="23"/>
          <w:szCs w:val="23"/>
        </w:rPr>
        <w:t xml:space="preserve"> </w:t>
      </w:r>
      <w:r w:rsidRPr="006B545E">
        <w:rPr>
          <w:rFonts w:ascii="Times New Roman" w:hAnsi="Times New Roman" w:cs="Times New Roman"/>
          <w:sz w:val="23"/>
          <w:szCs w:val="23"/>
        </w:rPr>
        <w:t>steht bei Barth über allem:</w:t>
      </w:r>
      <w:r w:rsidR="009E710E" w:rsidRPr="006B545E">
        <w:rPr>
          <w:rFonts w:ascii="Times New Roman" w:hAnsi="Times New Roman" w:cs="Times New Roman"/>
          <w:sz w:val="23"/>
          <w:szCs w:val="23"/>
        </w:rPr>
        <w:t xml:space="preserve"> </w:t>
      </w:r>
      <w:r w:rsidRPr="006B545E">
        <w:rPr>
          <w:rFonts w:ascii="Times New Roman" w:hAnsi="Times New Roman" w:cs="Times New Roman"/>
          <w:sz w:val="23"/>
          <w:szCs w:val="23"/>
        </w:rPr>
        <w:t>Er</w:t>
      </w:r>
      <w:r w:rsidR="009E710E" w:rsidRPr="006B545E">
        <w:rPr>
          <w:rFonts w:ascii="Times New Roman" w:hAnsi="Times New Roman" w:cs="Times New Roman"/>
          <w:sz w:val="23"/>
          <w:szCs w:val="23"/>
        </w:rPr>
        <w:t xml:space="preserve"> denkt und formuliert</w:t>
      </w:r>
      <w:r w:rsidR="00DA04B9" w:rsidRPr="006B545E">
        <w:rPr>
          <w:rFonts w:ascii="Times New Roman" w:hAnsi="Times New Roman" w:cs="Times New Roman"/>
          <w:sz w:val="23"/>
          <w:szCs w:val="23"/>
        </w:rPr>
        <w:t xml:space="preserve"> </w:t>
      </w:r>
      <w:r w:rsidR="009E710E" w:rsidRPr="006B545E">
        <w:rPr>
          <w:rFonts w:ascii="Times New Roman" w:hAnsi="Times New Roman" w:cs="Times New Roman"/>
          <w:sz w:val="23"/>
          <w:szCs w:val="23"/>
        </w:rPr>
        <w:t>zu</w:t>
      </w:r>
      <w:r w:rsidR="00CA2E99" w:rsidRPr="006B545E">
        <w:rPr>
          <w:rFonts w:ascii="Times New Roman" w:hAnsi="Times New Roman" w:cs="Times New Roman"/>
          <w:sz w:val="23"/>
          <w:szCs w:val="23"/>
        </w:rPr>
        <w:t>r</w:t>
      </w:r>
      <w:r w:rsidR="009E710E" w:rsidRPr="006B545E">
        <w:rPr>
          <w:rFonts w:ascii="Times New Roman" w:hAnsi="Times New Roman" w:cs="Times New Roman"/>
          <w:sz w:val="23"/>
          <w:szCs w:val="23"/>
        </w:rPr>
        <w:t xml:space="preserve"> Ehre und </w:t>
      </w:r>
      <w:r w:rsidR="00CA2E99" w:rsidRPr="006B545E">
        <w:rPr>
          <w:rFonts w:ascii="Times New Roman" w:hAnsi="Times New Roman" w:cs="Times New Roman"/>
          <w:sz w:val="23"/>
          <w:szCs w:val="23"/>
        </w:rPr>
        <w:t xml:space="preserve">zum </w:t>
      </w:r>
      <w:r w:rsidR="009E710E" w:rsidRPr="006B545E">
        <w:rPr>
          <w:rFonts w:ascii="Times New Roman" w:hAnsi="Times New Roman" w:cs="Times New Roman"/>
          <w:sz w:val="23"/>
          <w:szCs w:val="23"/>
        </w:rPr>
        <w:t xml:space="preserve">Preis des Gottes Jesu Christi, </w:t>
      </w:r>
      <w:r w:rsidRPr="006B545E">
        <w:rPr>
          <w:rFonts w:ascii="Times New Roman" w:hAnsi="Times New Roman" w:cs="Times New Roman"/>
          <w:sz w:val="23"/>
          <w:szCs w:val="23"/>
        </w:rPr>
        <w:t xml:space="preserve">und davon lässt </w:t>
      </w:r>
      <w:r w:rsidR="009E710E" w:rsidRPr="006B545E">
        <w:rPr>
          <w:rFonts w:ascii="Times New Roman" w:hAnsi="Times New Roman" w:cs="Times New Roman"/>
          <w:sz w:val="23"/>
          <w:szCs w:val="23"/>
        </w:rPr>
        <w:t>er sich durch keinen Zwiespalt und keine Zweifel der M</w:t>
      </w:r>
      <w:r w:rsidRPr="006B545E">
        <w:rPr>
          <w:rFonts w:ascii="Times New Roman" w:hAnsi="Times New Roman" w:cs="Times New Roman"/>
          <w:sz w:val="23"/>
          <w:szCs w:val="23"/>
        </w:rPr>
        <w:t>oderne abbringen</w:t>
      </w:r>
      <w:r w:rsidR="00534BBF" w:rsidRPr="006B545E">
        <w:rPr>
          <w:rFonts w:ascii="Times New Roman" w:hAnsi="Times New Roman" w:cs="Times New Roman"/>
          <w:sz w:val="23"/>
          <w:szCs w:val="23"/>
        </w:rPr>
        <w:t>.</w:t>
      </w:r>
    </w:p>
    <w:p w:rsidR="00D55564" w:rsidRPr="006B545E" w:rsidRDefault="009E710E"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Den</w:t>
      </w:r>
      <w:r w:rsidR="00D839F0" w:rsidRPr="006B545E">
        <w:rPr>
          <w:rFonts w:ascii="Times New Roman" w:hAnsi="Times New Roman" w:cs="Times New Roman"/>
          <w:sz w:val="23"/>
          <w:szCs w:val="23"/>
        </w:rPr>
        <w:t xml:space="preserve"> ersten Teil des Predigttextes</w:t>
      </w:r>
      <w:r w:rsidR="00581528" w:rsidRPr="006B545E">
        <w:rPr>
          <w:rFonts w:ascii="Times New Roman" w:hAnsi="Times New Roman" w:cs="Times New Roman"/>
          <w:sz w:val="23"/>
          <w:szCs w:val="23"/>
        </w:rPr>
        <w:t xml:space="preserve"> hingegen</w:t>
      </w:r>
      <w:r w:rsidR="006B2BF9" w:rsidRPr="006B545E">
        <w:rPr>
          <w:rFonts w:ascii="Times New Roman" w:hAnsi="Times New Roman" w:cs="Times New Roman"/>
          <w:sz w:val="23"/>
          <w:szCs w:val="23"/>
        </w:rPr>
        <w:t xml:space="preserve"> müssen wir uns</w:t>
      </w:r>
      <w:r w:rsidRPr="006B545E">
        <w:rPr>
          <w:rFonts w:ascii="Times New Roman" w:hAnsi="Times New Roman" w:cs="Times New Roman"/>
          <w:sz w:val="23"/>
          <w:szCs w:val="23"/>
        </w:rPr>
        <w:t xml:space="preserve"> ein bisschen zu</w:t>
      </w:r>
      <w:r w:rsidR="006B2BF9" w:rsidRPr="006B545E">
        <w:rPr>
          <w:rFonts w:ascii="Times New Roman" w:hAnsi="Times New Roman" w:cs="Times New Roman"/>
          <w:sz w:val="23"/>
          <w:szCs w:val="23"/>
        </w:rPr>
        <w:t>rechtbiegen</w:t>
      </w:r>
      <w:r w:rsidR="00534BBF" w:rsidRPr="006B545E">
        <w:rPr>
          <w:rFonts w:ascii="Times New Roman" w:hAnsi="Times New Roman" w:cs="Times New Roman"/>
          <w:sz w:val="23"/>
          <w:szCs w:val="23"/>
        </w:rPr>
        <w:t xml:space="preserve">. </w:t>
      </w:r>
      <w:r w:rsidRPr="006B545E">
        <w:rPr>
          <w:rFonts w:ascii="Times New Roman" w:hAnsi="Times New Roman" w:cs="Times New Roman"/>
          <w:sz w:val="23"/>
          <w:szCs w:val="23"/>
        </w:rPr>
        <w:t xml:space="preserve">Dazu muss man </w:t>
      </w:r>
      <w:r w:rsidR="00D839F0" w:rsidRPr="006B545E">
        <w:rPr>
          <w:rFonts w:ascii="Times New Roman" w:hAnsi="Times New Roman" w:cs="Times New Roman"/>
          <w:sz w:val="23"/>
          <w:szCs w:val="23"/>
        </w:rPr>
        <w:t xml:space="preserve">wissen, dass </w:t>
      </w:r>
      <w:r w:rsidR="006B2BF9" w:rsidRPr="006B545E">
        <w:rPr>
          <w:rFonts w:ascii="Times New Roman" w:hAnsi="Times New Roman" w:cs="Times New Roman"/>
          <w:sz w:val="23"/>
          <w:szCs w:val="23"/>
        </w:rPr>
        <w:t xml:space="preserve">dieser </w:t>
      </w:r>
      <w:r w:rsidR="00350CC4">
        <w:rPr>
          <w:rFonts w:ascii="Times New Roman" w:hAnsi="Times New Roman" w:cs="Times New Roman"/>
          <w:sz w:val="23"/>
          <w:szCs w:val="23"/>
        </w:rPr>
        <w:t>Abschnitt</w:t>
      </w:r>
      <w:r w:rsidR="00D839F0" w:rsidRPr="006B545E">
        <w:rPr>
          <w:rFonts w:ascii="Times New Roman" w:hAnsi="Times New Roman" w:cs="Times New Roman"/>
          <w:sz w:val="23"/>
          <w:szCs w:val="23"/>
        </w:rPr>
        <w:t xml:space="preserve"> des 1. </w:t>
      </w:r>
      <w:r w:rsidR="00350CC4">
        <w:rPr>
          <w:rFonts w:ascii="Times New Roman" w:hAnsi="Times New Roman" w:cs="Times New Roman"/>
          <w:sz w:val="23"/>
          <w:szCs w:val="23"/>
        </w:rPr>
        <w:t>Timotheusbriefs</w:t>
      </w:r>
      <w:r w:rsidR="00D839F0" w:rsidRPr="006B545E">
        <w:rPr>
          <w:rFonts w:ascii="Times New Roman" w:hAnsi="Times New Roman" w:cs="Times New Roman"/>
          <w:sz w:val="23"/>
          <w:szCs w:val="23"/>
        </w:rPr>
        <w:t xml:space="preserve"> ein Danklied des Apostels Paulus ist</w:t>
      </w:r>
      <w:r w:rsidR="00B95E9B" w:rsidRPr="006B545E">
        <w:rPr>
          <w:rFonts w:ascii="Times New Roman" w:hAnsi="Times New Roman" w:cs="Times New Roman"/>
          <w:sz w:val="23"/>
          <w:szCs w:val="23"/>
        </w:rPr>
        <w:t>:</w:t>
      </w:r>
      <w:r w:rsidR="006B2BF9" w:rsidRPr="006B545E">
        <w:rPr>
          <w:rFonts w:ascii="Times New Roman" w:hAnsi="Times New Roman" w:cs="Times New Roman"/>
          <w:sz w:val="23"/>
          <w:szCs w:val="23"/>
        </w:rPr>
        <w:t xml:space="preserve"> Paulus erinnert daran, dass er ja sehr fremdbestimmt – Stichwort Damaskuserlebnis – zum Apostel und zum Verkündiger des Evangeliums geworden</w:t>
      </w:r>
      <w:r w:rsidR="00D55564" w:rsidRPr="006B545E">
        <w:rPr>
          <w:rFonts w:ascii="Times New Roman" w:hAnsi="Times New Roman" w:cs="Times New Roman"/>
          <w:sz w:val="23"/>
          <w:szCs w:val="23"/>
        </w:rPr>
        <w:t xml:space="preserve"> ist: </w:t>
      </w:r>
    </w:p>
    <w:p w:rsidR="00D839F0" w:rsidRPr="006B545E" w:rsidRDefault="00D839F0" w:rsidP="006B545E">
      <w:pPr>
        <w:spacing w:before="120" w:after="0" w:line="240" w:lineRule="auto"/>
        <w:jc w:val="center"/>
        <w:rPr>
          <w:rFonts w:ascii="Times New Roman" w:hAnsi="Times New Roman" w:cs="Times New Roman"/>
          <w:i/>
          <w:sz w:val="23"/>
          <w:szCs w:val="23"/>
        </w:rPr>
      </w:pPr>
      <w:r w:rsidRPr="006B545E">
        <w:rPr>
          <w:rFonts w:ascii="Times New Roman" w:hAnsi="Times New Roman" w:cs="Times New Roman"/>
          <w:i/>
          <w:sz w:val="23"/>
          <w:szCs w:val="23"/>
        </w:rPr>
        <w:t xml:space="preserve">Ich danke unserm Herrn Christus Jesus, der mich stark gemacht </w:t>
      </w:r>
      <w:r w:rsidR="006B2BF9" w:rsidRPr="006B545E">
        <w:rPr>
          <w:rFonts w:ascii="Times New Roman" w:hAnsi="Times New Roman" w:cs="Times New Roman"/>
          <w:i/>
          <w:sz w:val="23"/>
          <w:szCs w:val="23"/>
        </w:rPr>
        <w:br/>
      </w:r>
      <w:r w:rsidRPr="006B545E">
        <w:rPr>
          <w:rFonts w:ascii="Times New Roman" w:hAnsi="Times New Roman" w:cs="Times New Roman"/>
          <w:i/>
          <w:sz w:val="23"/>
          <w:szCs w:val="23"/>
        </w:rPr>
        <w:t xml:space="preserve">und für treu erachtet hat und in das Amt eingesetzt, </w:t>
      </w:r>
      <w:r w:rsidR="006B2BF9" w:rsidRPr="006B545E">
        <w:rPr>
          <w:rFonts w:ascii="Times New Roman" w:hAnsi="Times New Roman" w:cs="Times New Roman"/>
          <w:i/>
          <w:sz w:val="23"/>
          <w:szCs w:val="23"/>
        </w:rPr>
        <w:br/>
      </w:r>
      <w:hyperlink r:id="rId9" w:history="1">
        <w:r w:rsidRPr="006B545E">
          <w:rPr>
            <w:rStyle w:val="Hyperlink"/>
            <w:rFonts w:ascii="Times New Roman" w:hAnsi="Times New Roman" w:cs="Times New Roman"/>
            <w:i/>
            <w:sz w:val="23"/>
            <w:szCs w:val="23"/>
          </w:rPr>
          <w:t>13</w:t>
        </w:r>
      </w:hyperlink>
      <w:r w:rsidRPr="006B545E">
        <w:rPr>
          <w:rStyle w:val="versenumber"/>
          <w:rFonts w:ascii="Times New Roman" w:hAnsi="Times New Roman" w:cs="Times New Roman"/>
          <w:i/>
          <w:sz w:val="23"/>
          <w:szCs w:val="23"/>
        </w:rPr>
        <w:t> </w:t>
      </w:r>
      <w:r w:rsidRPr="006B545E">
        <w:rPr>
          <w:rFonts w:ascii="Times New Roman" w:hAnsi="Times New Roman" w:cs="Times New Roman"/>
          <w:i/>
          <w:sz w:val="23"/>
          <w:szCs w:val="23"/>
        </w:rPr>
        <w:t xml:space="preserve">mich, der ich früher ein Lästerer und ein Verfolger und ein Frevler war; </w:t>
      </w:r>
      <w:r w:rsidR="006B2BF9" w:rsidRPr="006B545E">
        <w:rPr>
          <w:rFonts w:ascii="Times New Roman" w:hAnsi="Times New Roman" w:cs="Times New Roman"/>
          <w:i/>
          <w:sz w:val="23"/>
          <w:szCs w:val="23"/>
        </w:rPr>
        <w:br/>
      </w:r>
      <w:r w:rsidRPr="006B545E">
        <w:rPr>
          <w:rFonts w:ascii="Times New Roman" w:hAnsi="Times New Roman" w:cs="Times New Roman"/>
          <w:i/>
          <w:sz w:val="23"/>
          <w:szCs w:val="23"/>
        </w:rPr>
        <w:t xml:space="preserve">aber mir ist Barmherzigkeit widerfahren, </w:t>
      </w:r>
      <w:r w:rsidR="006B2BF9" w:rsidRPr="006B545E">
        <w:rPr>
          <w:rFonts w:ascii="Times New Roman" w:hAnsi="Times New Roman" w:cs="Times New Roman"/>
          <w:i/>
          <w:sz w:val="23"/>
          <w:szCs w:val="23"/>
        </w:rPr>
        <w:br/>
      </w:r>
      <w:r w:rsidRPr="006B545E">
        <w:rPr>
          <w:rFonts w:ascii="Times New Roman" w:hAnsi="Times New Roman" w:cs="Times New Roman"/>
          <w:i/>
          <w:sz w:val="23"/>
          <w:szCs w:val="23"/>
        </w:rPr>
        <w:lastRenderedPageBreak/>
        <w:t xml:space="preserve">denn ich habe es unwissend getan, im Unglauben. </w:t>
      </w:r>
      <w:r w:rsidR="006B2BF9" w:rsidRPr="006B545E">
        <w:rPr>
          <w:rFonts w:ascii="Times New Roman" w:hAnsi="Times New Roman" w:cs="Times New Roman"/>
          <w:i/>
          <w:sz w:val="23"/>
          <w:szCs w:val="23"/>
        </w:rPr>
        <w:br/>
      </w:r>
      <w:r w:rsidR="006B2BF9" w:rsidRPr="006B545E">
        <w:rPr>
          <w:rStyle w:val="versenumber"/>
          <w:rFonts w:ascii="Times New Roman" w:hAnsi="Times New Roman" w:cs="Times New Roman"/>
          <w:i/>
          <w:sz w:val="23"/>
          <w:szCs w:val="23"/>
        </w:rPr>
        <w:t>1</w:t>
      </w:r>
      <w:hyperlink r:id="rId10" w:history="1">
        <w:r w:rsidRPr="006B545E">
          <w:rPr>
            <w:rStyle w:val="Hyperlink"/>
            <w:rFonts w:ascii="Times New Roman" w:hAnsi="Times New Roman" w:cs="Times New Roman"/>
            <w:i/>
            <w:sz w:val="23"/>
            <w:szCs w:val="23"/>
          </w:rPr>
          <w:t>4</w:t>
        </w:r>
      </w:hyperlink>
      <w:r w:rsidRPr="006B545E">
        <w:rPr>
          <w:rStyle w:val="versenumber"/>
          <w:rFonts w:ascii="Times New Roman" w:hAnsi="Times New Roman" w:cs="Times New Roman"/>
          <w:i/>
          <w:sz w:val="23"/>
          <w:szCs w:val="23"/>
        </w:rPr>
        <w:t> </w:t>
      </w:r>
      <w:r w:rsidRPr="006B545E">
        <w:rPr>
          <w:rFonts w:ascii="Times New Roman" w:hAnsi="Times New Roman" w:cs="Times New Roman"/>
          <w:i/>
          <w:sz w:val="23"/>
          <w:szCs w:val="23"/>
        </w:rPr>
        <w:t xml:space="preserve">Es ist aber desto reicher geworden die Gnade unseres Herrn </w:t>
      </w:r>
      <w:r w:rsidR="00B032C9" w:rsidRPr="006B545E">
        <w:rPr>
          <w:rFonts w:ascii="Times New Roman" w:hAnsi="Times New Roman" w:cs="Times New Roman"/>
          <w:i/>
          <w:sz w:val="23"/>
          <w:szCs w:val="23"/>
        </w:rPr>
        <w:br/>
      </w:r>
      <w:r w:rsidRPr="006B545E">
        <w:rPr>
          <w:rFonts w:ascii="Times New Roman" w:hAnsi="Times New Roman" w:cs="Times New Roman"/>
          <w:i/>
          <w:sz w:val="23"/>
          <w:szCs w:val="23"/>
        </w:rPr>
        <w:t xml:space="preserve">samt dem Glauben und der Liebe, </w:t>
      </w:r>
      <w:r w:rsidR="00B032C9" w:rsidRPr="006B545E">
        <w:rPr>
          <w:rFonts w:ascii="Times New Roman" w:hAnsi="Times New Roman" w:cs="Times New Roman"/>
          <w:i/>
          <w:sz w:val="23"/>
          <w:szCs w:val="23"/>
        </w:rPr>
        <w:br/>
      </w:r>
      <w:r w:rsidRPr="006B545E">
        <w:rPr>
          <w:rFonts w:ascii="Times New Roman" w:hAnsi="Times New Roman" w:cs="Times New Roman"/>
          <w:i/>
          <w:sz w:val="23"/>
          <w:szCs w:val="23"/>
        </w:rPr>
        <w:t>die in Christus Jesus ist.</w:t>
      </w:r>
    </w:p>
    <w:p w:rsidR="0097523A" w:rsidRPr="006B545E" w:rsidRDefault="006B2BF9"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 xml:space="preserve">Hingebogen auf Barth könnte man sagen: Wie Paulus </w:t>
      </w:r>
      <w:r w:rsidR="0097523A" w:rsidRPr="006B545E">
        <w:rPr>
          <w:rFonts w:ascii="Times New Roman" w:hAnsi="Times New Roman" w:cs="Times New Roman"/>
          <w:sz w:val="23"/>
          <w:szCs w:val="23"/>
        </w:rPr>
        <w:t>ist</w:t>
      </w:r>
      <w:r w:rsidRPr="006B545E">
        <w:rPr>
          <w:rFonts w:ascii="Times New Roman" w:hAnsi="Times New Roman" w:cs="Times New Roman"/>
          <w:sz w:val="23"/>
          <w:szCs w:val="23"/>
        </w:rPr>
        <w:t xml:space="preserve"> auch Barth früher</w:t>
      </w:r>
      <w:r w:rsidR="00DA04B9" w:rsidRPr="006B545E">
        <w:rPr>
          <w:rFonts w:ascii="Times New Roman" w:hAnsi="Times New Roman" w:cs="Times New Roman"/>
          <w:sz w:val="23"/>
          <w:szCs w:val="23"/>
        </w:rPr>
        <w:t xml:space="preserve"> </w:t>
      </w:r>
      <w:r w:rsidR="0097523A" w:rsidRPr="006B545E">
        <w:rPr>
          <w:rFonts w:ascii="Times New Roman" w:hAnsi="Times New Roman" w:cs="Times New Roman"/>
          <w:sz w:val="23"/>
          <w:szCs w:val="23"/>
        </w:rPr>
        <w:t xml:space="preserve">in die Irre gegangen. </w:t>
      </w:r>
      <w:r w:rsidRPr="006B545E">
        <w:rPr>
          <w:rFonts w:ascii="Times New Roman" w:hAnsi="Times New Roman" w:cs="Times New Roman"/>
          <w:sz w:val="23"/>
          <w:szCs w:val="23"/>
        </w:rPr>
        <w:t xml:space="preserve">Aber dann </w:t>
      </w:r>
      <w:r w:rsidR="009E710E" w:rsidRPr="006B545E">
        <w:rPr>
          <w:rFonts w:ascii="Times New Roman" w:hAnsi="Times New Roman" w:cs="Times New Roman"/>
          <w:sz w:val="23"/>
          <w:szCs w:val="23"/>
        </w:rPr>
        <w:t xml:space="preserve">ist </w:t>
      </w:r>
      <w:r w:rsidR="003917EE" w:rsidRPr="006B545E">
        <w:rPr>
          <w:rFonts w:ascii="Times New Roman" w:hAnsi="Times New Roman" w:cs="Times New Roman"/>
          <w:sz w:val="23"/>
          <w:szCs w:val="23"/>
        </w:rPr>
        <w:t>Barth</w:t>
      </w:r>
      <w:r w:rsidRPr="006B545E">
        <w:rPr>
          <w:rFonts w:ascii="Times New Roman" w:hAnsi="Times New Roman" w:cs="Times New Roman"/>
          <w:sz w:val="23"/>
          <w:szCs w:val="23"/>
        </w:rPr>
        <w:t xml:space="preserve"> in der Krise des Ersten Weltkrieges „Barmherzigkeit widerfahren“, indem er – wenn auch nicht durch ein Damaskuserlebnis</w:t>
      </w:r>
      <w:r w:rsidR="00300779" w:rsidRPr="006B545E">
        <w:rPr>
          <w:rFonts w:ascii="Times New Roman" w:hAnsi="Times New Roman" w:cs="Times New Roman"/>
          <w:sz w:val="23"/>
          <w:szCs w:val="23"/>
        </w:rPr>
        <w:t xml:space="preserve"> á la Paulus</w:t>
      </w:r>
      <w:r w:rsidRPr="006B545E">
        <w:rPr>
          <w:rFonts w:ascii="Times New Roman" w:hAnsi="Times New Roman" w:cs="Times New Roman"/>
          <w:sz w:val="23"/>
          <w:szCs w:val="23"/>
        </w:rPr>
        <w:t>, aber sicher doch durch die Kraft des Heiligen Geistes</w:t>
      </w:r>
      <w:r w:rsidR="00450EB3" w:rsidRPr="006B545E">
        <w:rPr>
          <w:rFonts w:ascii="Times New Roman" w:hAnsi="Times New Roman" w:cs="Times New Roman"/>
          <w:sz w:val="23"/>
          <w:szCs w:val="23"/>
        </w:rPr>
        <w:t>,</w:t>
      </w:r>
      <w:r w:rsidRPr="006B545E">
        <w:rPr>
          <w:rFonts w:ascii="Times New Roman" w:hAnsi="Times New Roman" w:cs="Times New Roman"/>
          <w:sz w:val="23"/>
          <w:szCs w:val="23"/>
        </w:rPr>
        <w:t xml:space="preserve"> </w:t>
      </w:r>
      <w:r w:rsidR="009E710E" w:rsidRPr="006B545E">
        <w:rPr>
          <w:rFonts w:ascii="Times New Roman" w:hAnsi="Times New Roman" w:cs="Times New Roman"/>
          <w:sz w:val="23"/>
          <w:szCs w:val="23"/>
        </w:rPr>
        <w:t xml:space="preserve">zu neuer Erkenntnis gelangt ist. </w:t>
      </w:r>
    </w:p>
    <w:p w:rsidR="00954675" w:rsidRPr="006B545E" w:rsidRDefault="003917EE"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w:t>
      </w:r>
      <w:r w:rsidR="0097523A" w:rsidRPr="006B545E">
        <w:rPr>
          <w:rFonts w:ascii="Times New Roman" w:hAnsi="Times New Roman" w:cs="Times New Roman"/>
          <w:sz w:val="23"/>
          <w:szCs w:val="23"/>
        </w:rPr>
        <w:t>So hätte Barth das</w:t>
      </w:r>
      <w:r w:rsidR="00504274" w:rsidRPr="006B545E">
        <w:rPr>
          <w:rFonts w:ascii="Times New Roman" w:hAnsi="Times New Roman" w:cs="Times New Roman"/>
          <w:sz w:val="23"/>
          <w:szCs w:val="23"/>
        </w:rPr>
        <w:t xml:space="preserve"> wahrscheinlich niemals gesehen,</w:t>
      </w:r>
      <w:r w:rsidR="00DA04B9" w:rsidRPr="006B545E">
        <w:rPr>
          <w:rFonts w:ascii="Times New Roman" w:hAnsi="Times New Roman" w:cs="Times New Roman"/>
          <w:sz w:val="23"/>
          <w:szCs w:val="23"/>
        </w:rPr>
        <w:t xml:space="preserve"> </w:t>
      </w:r>
      <w:r w:rsidR="00504274" w:rsidRPr="006B545E">
        <w:rPr>
          <w:rFonts w:ascii="Times New Roman" w:hAnsi="Times New Roman" w:cs="Times New Roman"/>
          <w:sz w:val="23"/>
          <w:szCs w:val="23"/>
        </w:rPr>
        <w:t>leider</w:t>
      </w:r>
      <w:r w:rsidR="004C5942" w:rsidRPr="006B545E">
        <w:rPr>
          <w:rFonts w:ascii="Times New Roman" w:hAnsi="Times New Roman" w:cs="Times New Roman"/>
          <w:sz w:val="23"/>
          <w:szCs w:val="23"/>
        </w:rPr>
        <w:t xml:space="preserve"> gibt es</w:t>
      </w:r>
      <w:r w:rsidR="00504274" w:rsidRPr="006B545E">
        <w:rPr>
          <w:rFonts w:ascii="Times New Roman" w:hAnsi="Times New Roman" w:cs="Times New Roman"/>
          <w:sz w:val="23"/>
          <w:szCs w:val="23"/>
        </w:rPr>
        <w:t xml:space="preserve"> </w:t>
      </w:r>
      <w:r w:rsidR="0097523A" w:rsidRPr="006B545E">
        <w:rPr>
          <w:rFonts w:ascii="Times New Roman" w:hAnsi="Times New Roman" w:cs="Times New Roman"/>
          <w:sz w:val="23"/>
          <w:szCs w:val="23"/>
        </w:rPr>
        <w:t xml:space="preserve">keine Predigt </w:t>
      </w:r>
      <w:r w:rsidR="004C5942" w:rsidRPr="006B545E">
        <w:rPr>
          <w:rFonts w:ascii="Times New Roman" w:hAnsi="Times New Roman" w:cs="Times New Roman"/>
          <w:sz w:val="23"/>
          <w:szCs w:val="23"/>
        </w:rPr>
        <w:t xml:space="preserve">von ihm </w:t>
      </w:r>
      <w:r w:rsidR="0086215C" w:rsidRPr="006B545E">
        <w:rPr>
          <w:rFonts w:ascii="Times New Roman" w:hAnsi="Times New Roman" w:cs="Times New Roman"/>
          <w:sz w:val="23"/>
          <w:szCs w:val="23"/>
        </w:rPr>
        <w:t xml:space="preserve">zu </w:t>
      </w:r>
      <w:r w:rsidR="00504274" w:rsidRPr="006B545E">
        <w:rPr>
          <w:rFonts w:ascii="Times New Roman" w:hAnsi="Times New Roman" w:cs="Times New Roman"/>
          <w:sz w:val="23"/>
          <w:szCs w:val="23"/>
        </w:rPr>
        <w:t>1. Tim</w:t>
      </w:r>
      <w:r w:rsidR="00AC4032" w:rsidRPr="006B545E">
        <w:rPr>
          <w:rFonts w:ascii="Times New Roman" w:hAnsi="Times New Roman" w:cs="Times New Roman"/>
          <w:sz w:val="23"/>
          <w:szCs w:val="23"/>
        </w:rPr>
        <w:t>otheu</w:t>
      </w:r>
      <w:r w:rsidR="00504274" w:rsidRPr="006B545E">
        <w:rPr>
          <w:rFonts w:ascii="Times New Roman" w:hAnsi="Times New Roman" w:cs="Times New Roman"/>
          <w:sz w:val="23"/>
          <w:szCs w:val="23"/>
        </w:rPr>
        <w:t>s 1, 12-17</w:t>
      </w:r>
      <w:r w:rsidR="004D21CF" w:rsidRPr="006B545E">
        <w:rPr>
          <w:rFonts w:ascii="Times New Roman" w:hAnsi="Times New Roman" w:cs="Times New Roman"/>
          <w:sz w:val="23"/>
          <w:szCs w:val="23"/>
        </w:rPr>
        <w:t>,</w:t>
      </w:r>
      <w:r w:rsidR="0097523A" w:rsidRPr="006B545E">
        <w:rPr>
          <w:rFonts w:ascii="Times New Roman" w:hAnsi="Times New Roman" w:cs="Times New Roman"/>
          <w:sz w:val="23"/>
          <w:szCs w:val="23"/>
        </w:rPr>
        <w:t xml:space="preserve"> und auch in der Kirchlichen Dogmatik kommt die Stelle n</w:t>
      </w:r>
      <w:r w:rsidR="00D76053" w:rsidRPr="006B545E">
        <w:rPr>
          <w:rFonts w:ascii="Times New Roman" w:hAnsi="Times New Roman" w:cs="Times New Roman"/>
          <w:sz w:val="23"/>
          <w:szCs w:val="23"/>
        </w:rPr>
        <w:t>ur</w:t>
      </w:r>
      <w:r w:rsidR="004C5942" w:rsidRPr="006B545E">
        <w:rPr>
          <w:rFonts w:ascii="Times New Roman" w:hAnsi="Times New Roman" w:cs="Times New Roman"/>
          <w:sz w:val="23"/>
          <w:szCs w:val="23"/>
        </w:rPr>
        <w:t xml:space="preserve"> einmal</w:t>
      </w:r>
      <w:r w:rsidR="00D76053" w:rsidRPr="006B545E">
        <w:rPr>
          <w:rFonts w:ascii="Times New Roman" w:hAnsi="Times New Roman" w:cs="Times New Roman"/>
          <w:sz w:val="23"/>
          <w:szCs w:val="23"/>
        </w:rPr>
        <w:t xml:space="preserve"> </w:t>
      </w:r>
      <w:r w:rsidR="00954675" w:rsidRPr="006B545E">
        <w:rPr>
          <w:rFonts w:ascii="Times New Roman" w:hAnsi="Times New Roman" w:cs="Times New Roman"/>
          <w:sz w:val="23"/>
          <w:szCs w:val="23"/>
        </w:rPr>
        <w:t xml:space="preserve">ganz </w:t>
      </w:r>
      <w:r w:rsidR="00504274" w:rsidRPr="006B545E">
        <w:rPr>
          <w:rFonts w:ascii="Times New Roman" w:hAnsi="Times New Roman" w:cs="Times New Roman"/>
          <w:sz w:val="23"/>
          <w:szCs w:val="23"/>
        </w:rPr>
        <w:t>kurz im Zusammenhang mit Erläuterungen zur Biografie des Paulus vor.</w:t>
      </w:r>
      <w:r w:rsidRPr="006B545E">
        <w:rPr>
          <w:rFonts w:ascii="Times New Roman" w:hAnsi="Times New Roman" w:cs="Times New Roman"/>
          <w:sz w:val="23"/>
          <w:szCs w:val="23"/>
        </w:rPr>
        <w:t>)</w:t>
      </w:r>
      <w:r w:rsidR="003867D1" w:rsidRPr="006B545E">
        <w:rPr>
          <w:rFonts w:ascii="Times New Roman" w:hAnsi="Times New Roman" w:cs="Times New Roman"/>
          <w:sz w:val="23"/>
          <w:szCs w:val="23"/>
        </w:rPr>
        <w:t xml:space="preserve"> </w:t>
      </w:r>
    </w:p>
    <w:p w:rsidR="003917EE" w:rsidRPr="006B545E" w:rsidRDefault="009F57DF"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b/>
          <w:sz w:val="23"/>
          <w:szCs w:val="23"/>
        </w:rPr>
        <w:t>(3.)</w:t>
      </w:r>
      <w:r w:rsidR="00DA04B9" w:rsidRPr="006B545E">
        <w:rPr>
          <w:rFonts w:ascii="Times New Roman" w:hAnsi="Times New Roman" w:cs="Times New Roman"/>
          <w:b/>
          <w:sz w:val="23"/>
          <w:szCs w:val="23"/>
        </w:rPr>
        <w:t xml:space="preserve"> </w:t>
      </w:r>
      <w:r w:rsidR="003867D1" w:rsidRPr="006B545E">
        <w:rPr>
          <w:rFonts w:ascii="Times New Roman" w:hAnsi="Times New Roman" w:cs="Times New Roman"/>
          <w:b/>
          <w:sz w:val="23"/>
          <w:szCs w:val="23"/>
        </w:rPr>
        <w:t xml:space="preserve">Barths Theologie ist </w:t>
      </w:r>
      <w:r w:rsidR="003867D1" w:rsidRPr="006B545E">
        <w:rPr>
          <w:rFonts w:ascii="Times New Roman" w:hAnsi="Times New Roman" w:cs="Times New Roman"/>
          <w:b/>
          <w:sz w:val="23"/>
          <w:szCs w:val="23"/>
          <w:u w:val="single"/>
        </w:rPr>
        <w:t>zum einen</w:t>
      </w:r>
      <w:r w:rsidR="003867D1" w:rsidRPr="006B545E">
        <w:rPr>
          <w:rFonts w:ascii="Times New Roman" w:hAnsi="Times New Roman" w:cs="Times New Roman"/>
          <w:b/>
          <w:sz w:val="23"/>
          <w:szCs w:val="23"/>
        </w:rPr>
        <w:t xml:space="preserve"> ein erhabenes Gebäude</w:t>
      </w:r>
      <w:r w:rsidR="003867D1" w:rsidRPr="006B545E">
        <w:rPr>
          <w:rFonts w:ascii="Times New Roman" w:hAnsi="Times New Roman" w:cs="Times New Roman"/>
          <w:sz w:val="23"/>
          <w:szCs w:val="23"/>
        </w:rPr>
        <w:t xml:space="preserve"> – im Ganzen formal eindrucksvoll und im Detail ungeheuer lebendig, quirlig und zuweilen überaus lustig, den</w:t>
      </w:r>
      <w:r w:rsidR="001777CD" w:rsidRPr="006B545E">
        <w:rPr>
          <w:rFonts w:ascii="Times New Roman" w:hAnsi="Times New Roman" w:cs="Times New Roman"/>
          <w:sz w:val="23"/>
          <w:szCs w:val="23"/>
        </w:rPr>
        <w:t>n</w:t>
      </w:r>
      <w:r w:rsidR="003867D1" w:rsidRPr="006B545E">
        <w:rPr>
          <w:rFonts w:ascii="Times New Roman" w:hAnsi="Times New Roman" w:cs="Times New Roman"/>
          <w:sz w:val="23"/>
          <w:szCs w:val="23"/>
        </w:rPr>
        <w:t xml:space="preserve"> Karl Barth – so viel dürfte auch </w:t>
      </w:r>
      <w:r w:rsidR="003917EE" w:rsidRPr="006B545E">
        <w:rPr>
          <w:rFonts w:ascii="Times New Roman" w:hAnsi="Times New Roman" w:cs="Times New Roman"/>
          <w:sz w:val="23"/>
          <w:szCs w:val="23"/>
        </w:rPr>
        <w:t>schon heute klar geworden sein – h</w:t>
      </w:r>
      <w:r w:rsidR="003867D1" w:rsidRPr="006B545E">
        <w:rPr>
          <w:rFonts w:ascii="Times New Roman" w:hAnsi="Times New Roman" w:cs="Times New Roman"/>
          <w:sz w:val="23"/>
          <w:szCs w:val="23"/>
        </w:rPr>
        <w:t xml:space="preserve">atte den Schalk im Nacken. </w:t>
      </w:r>
    </w:p>
    <w:p w:rsidR="003917EE" w:rsidRPr="006B545E" w:rsidRDefault="003917EE"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Und</w:t>
      </w:r>
      <w:r w:rsidR="003867D1" w:rsidRPr="006B545E">
        <w:rPr>
          <w:rFonts w:ascii="Times New Roman" w:hAnsi="Times New Roman" w:cs="Times New Roman"/>
          <w:sz w:val="23"/>
          <w:szCs w:val="23"/>
        </w:rPr>
        <w:t xml:space="preserve"> </w:t>
      </w:r>
      <w:r w:rsidR="00C34BDA" w:rsidRPr="006B545E">
        <w:rPr>
          <w:rFonts w:ascii="Times New Roman" w:hAnsi="Times New Roman" w:cs="Times New Roman"/>
          <w:sz w:val="23"/>
          <w:szCs w:val="23"/>
          <w:u w:val="single"/>
        </w:rPr>
        <w:t>zum ander</w:t>
      </w:r>
      <w:r w:rsidR="003867D1" w:rsidRPr="006B545E">
        <w:rPr>
          <w:rFonts w:ascii="Times New Roman" w:hAnsi="Times New Roman" w:cs="Times New Roman"/>
          <w:sz w:val="23"/>
          <w:szCs w:val="23"/>
          <w:u w:val="single"/>
        </w:rPr>
        <w:t>e</w:t>
      </w:r>
      <w:r w:rsidR="00C34BDA" w:rsidRPr="006B545E">
        <w:rPr>
          <w:rFonts w:ascii="Times New Roman" w:hAnsi="Times New Roman" w:cs="Times New Roman"/>
          <w:sz w:val="23"/>
          <w:szCs w:val="23"/>
          <w:u w:val="single"/>
        </w:rPr>
        <w:t>n</w:t>
      </w:r>
      <w:r w:rsidR="003867D1" w:rsidRPr="006B545E">
        <w:rPr>
          <w:rFonts w:ascii="Times New Roman" w:hAnsi="Times New Roman" w:cs="Times New Roman"/>
          <w:sz w:val="23"/>
          <w:szCs w:val="23"/>
        </w:rPr>
        <w:t xml:space="preserve"> verstand </w:t>
      </w:r>
      <w:r w:rsidR="00C34BDA" w:rsidRPr="006B545E">
        <w:rPr>
          <w:rFonts w:ascii="Times New Roman" w:hAnsi="Times New Roman" w:cs="Times New Roman"/>
          <w:sz w:val="23"/>
          <w:szCs w:val="23"/>
        </w:rPr>
        <w:t xml:space="preserve">er </w:t>
      </w:r>
      <w:r w:rsidR="003867D1" w:rsidRPr="006B545E">
        <w:rPr>
          <w:rFonts w:ascii="Times New Roman" w:hAnsi="Times New Roman" w:cs="Times New Roman"/>
          <w:sz w:val="23"/>
          <w:szCs w:val="23"/>
        </w:rPr>
        <w:t xml:space="preserve">sein Werk </w:t>
      </w:r>
      <w:r w:rsidR="001777CD" w:rsidRPr="006B545E">
        <w:rPr>
          <w:rFonts w:ascii="Times New Roman" w:hAnsi="Times New Roman" w:cs="Times New Roman"/>
          <w:sz w:val="23"/>
          <w:szCs w:val="23"/>
        </w:rPr>
        <w:t>au</w:t>
      </w:r>
      <w:r w:rsidR="00CD27F8" w:rsidRPr="006B545E">
        <w:rPr>
          <w:rFonts w:ascii="Times New Roman" w:hAnsi="Times New Roman" w:cs="Times New Roman"/>
          <w:sz w:val="23"/>
          <w:szCs w:val="23"/>
        </w:rPr>
        <w:t xml:space="preserve">ch </w:t>
      </w:r>
      <w:r w:rsidR="003867D1" w:rsidRPr="006B545E">
        <w:rPr>
          <w:rFonts w:ascii="Times New Roman" w:hAnsi="Times New Roman" w:cs="Times New Roman"/>
          <w:sz w:val="23"/>
          <w:szCs w:val="23"/>
        </w:rPr>
        <w:t>als großes Gotteslob, als große Nacherzählung der Heilsgeschichte Gottes in Jesus Christus mit uns Menschen</w:t>
      </w:r>
      <w:r w:rsidR="009941CE" w:rsidRPr="006B545E">
        <w:rPr>
          <w:rFonts w:ascii="Times New Roman" w:hAnsi="Times New Roman" w:cs="Times New Roman"/>
          <w:sz w:val="23"/>
          <w:szCs w:val="23"/>
        </w:rPr>
        <w:t xml:space="preserve"> – da </w:t>
      </w:r>
      <w:r w:rsidRPr="006B545E">
        <w:rPr>
          <w:rFonts w:ascii="Times New Roman" w:hAnsi="Times New Roman" w:cs="Times New Roman"/>
          <w:sz w:val="23"/>
          <w:szCs w:val="23"/>
        </w:rPr>
        <w:t>gibt</w:t>
      </w:r>
      <w:r w:rsidR="009941CE" w:rsidRPr="006B545E">
        <w:rPr>
          <w:rFonts w:ascii="Times New Roman" w:hAnsi="Times New Roman" w:cs="Times New Roman"/>
          <w:sz w:val="23"/>
          <w:szCs w:val="23"/>
        </w:rPr>
        <w:t xml:space="preserve"> </w:t>
      </w:r>
      <w:r w:rsidR="003867D1" w:rsidRPr="006B545E">
        <w:rPr>
          <w:rFonts w:ascii="Times New Roman" w:hAnsi="Times New Roman" w:cs="Times New Roman"/>
          <w:sz w:val="23"/>
          <w:szCs w:val="23"/>
        </w:rPr>
        <w:t xml:space="preserve">kein </w:t>
      </w:r>
      <w:r w:rsidRPr="006B545E">
        <w:rPr>
          <w:rFonts w:ascii="Times New Roman" w:hAnsi="Times New Roman" w:cs="Times New Roman"/>
          <w:sz w:val="23"/>
          <w:szCs w:val="23"/>
        </w:rPr>
        <w:t xml:space="preserve">qualvolles </w:t>
      </w:r>
      <w:r w:rsidR="003867D1" w:rsidRPr="006B545E">
        <w:rPr>
          <w:rFonts w:ascii="Times New Roman" w:hAnsi="Times New Roman" w:cs="Times New Roman"/>
          <w:sz w:val="23"/>
          <w:szCs w:val="23"/>
        </w:rPr>
        <w:t>Ringen mit einem fernen Gott, sondern die klare Proklamation „Alles ist gut“, weil diese Erlösung geschehen ist, weil Gott</w:t>
      </w:r>
      <w:r w:rsidR="009941CE" w:rsidRPr="006B545E">
        <w:rPr>
          <w:rFonts w:ascii="Times New Roman" w:hAnsi="Times New Roman" w:cs="Times New Roman"/>
          <w:sz w:val="23"/>
          <w:szCs w:val="23"/>
        </w:rPr>
        <w:t xml:space="preserve">, wenn auch fern, </w:t>
      </w:r>
      <w:r w:rsidR="006B334B" w:rsidRPr="006B545E">
        <w:rPr>
          <w:rFonts w:ascii="Times New Roman" w:hAnsi="Times New Roman" w:cs="Times New Roman"/>
          <w:sz w:val="23"/>
          <w:szCs w:val="23"/>
        </w:rPr>
        <w:t>alles</w:t>
      </w:r>
      <w:r w:rsidR="003867D1" w:rsidRPr="006B545E">
        <w:rPr>
          <w:rFonts w:ascii="Times New Roman" w:hAnsi="Times New Roman" w:cs="Times New Roman"/>
          <w:sz w:val="23"/>
          <w:szCs w:val="23"/>
        </w:rPr>
        <w:t xml:space="preserve"> gut gemacht </w:t>
      </w:r>
      <w:r w:rsidR="00DA04B9" w:rsidRPr="006B545E">
        <w:rPr>
          <w:rFonts w:ascii="Times New Roman" w:hAnsi="Times New Roman" w:cs="Times New Roman"/>
          <w:sz w:val="23"/>
          <w:szCs w:val="23"/>
        </w:rPr>
        <w:t xml:space="preserve">hat. </w:t>
      </w:r>
    </w:p>
    <w:p w:rsidR="003867D1" w:rsidRPr="006B545E" w:rsidRDefault="003917EE"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 xml:space="preserve">Liebe Gemeinde! </w:t>
      </w:r>
      <w:r w:rsidR="003867D1" w:rsidRPr="006B545E">
        <w:rPr>
          <w:rFonts w:ascii="Times New Roman" w:hAnsi="Times New Roman" w:cs="Times New Roman"/>
          <w:sz w:val="23"/>
          <w:szCs w:val="23"/>
        </w:rPr>
        <w:t>Wer möchte da nicht mitgehen?</w:t>
      </w:r>
    </w:p>
    <w:p w:rsidR="00AC4032" w:rsidRPr="006B545E" w:rsidRDefault="003867D1"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Diese</w:t>
      </w:r>
      <w:r w:rsidR="00A95898" w:rsidRPr="006B545E">
        <w:rPr>
          <w:rFonts w:ascii="Times New Roman" w:hAnsi="Times New Roman" w:cs="Times New Roman"/>
          <w:sz w:val="23"/>
          <w:szCs w:val="23"/>
        </w:rPr>
        <w:t xml:space="preserve"> </w:t>
      </w:r>
      <w:r w:rsidRPr="006B545E">
        <w:rPr>
          <w:rFonts w:ascii="Times New Roman" w:hAnsi="Times New Roman" w:cs="Times New Roman"/>
          <w:sz w:val="23"/>
          <w:szCs w:val="23"/>
        </w:rPr>
        <w:t>Grundrichtung</w:t>
      </w:r>
      <w:r w:rsidR="00A95898" w:rsidRPr="006B545E">
        <w:rPr>
          <w:rFonts w:ascii="Times New Roman" w:hAnsi="Times New Roman" w:cs="Times New Roman"/>
          <w:sz w:val="23"/>
          <w:szCs w:val="23"/>
        </w:rPr>
        <w:t>, diese Grundfarbe</w:t>
      </w:r>
      <w:r w:rsidRPr="006B545E">
        <w:rPr>
          <w:rFonts w:ascii="Times New Roman" w:hAnsi="Times New Roman" w:cs="Times New Roman"/>
          <w:sz w:val="23"/>
          <w:szCs w:val="23"/>
        </w:rPr>
        <w:t xml:space="preserve"> der Theologie Barths hat der Nürnberger Theologe Ralf Frisch in einem gar nicht mal so dicken Taschenbuch dargestellt, das bezeichnenderweise den Titel</w:t>
      </w:r>
      <w:r w:rsidR="00BC5760" w:rsidRPr="006B545E">
        <w:rPr>
          <w:rFonts w:ascii="Times New Roman" w:hAnsi="Times New Roman" w:cs="Times New Roman"/>
          <w:sz w:val="23"/>
          <w:szCs w:val="23"/>
        </w:rPr>
        <w:t xml:space="preserve"> </w:t>
      </w:r>
      <w:r w:rsidRPr="006B545E">
        <w:rPr>
          <w:rFonts w:ascii="Times New Roman" w:hAnsi="Times New Roman" w:cs="Times New Roman"/>
          <w:sz w:val="23"/>
          <w:szCs w:val="23"/>
        </w:rPr>
        <w:t>„Alles gut“</w:t>
      </w:r>
      <w:r w:rsidR="00BC5760" w:rsidRPr="006B545E">
        <w:rPr>
          <w:rFonts w:ascii="Times New Roman" w:hAnsi="Times New Roman" w:cs="Times New Roman"/>
          <w:sz w:val="23"/>
          <w:szCs w:val="23"/>
        </w:rPr>
        <w:t xml:space="preserve"> trägt</w:t>
      </w:r>
      <w:r w:rsidRPr="006B545E">
        <w:rPr>
          <w:rFonts w:ascii="Times New Roman" w:hAnsi="Times New Roman" w:cs="Times New Roman"/>
          <w:sz w:val="23"/>
          <w:szCs w:val="23"/>
        </w:rPr>
        <w:t xml:space="preserve">. Darin zeichnet Frisch diesen </w:t>
      </w:r>
      <w:r w:rsidR="005B0CF0" w:rsidRPr="006B545E">
        <w:rPr>
          <w:rFonts w:ascii="Times New Roman" w:hAnsi="Times New Roman" w:cs="Times New Roman"/>
          <w:sz w:val="23"/>
          <w:szCs w:val="23"/>
        </w:rPr>
        <w:t>Grundton</w:t>
      </w:r>
      <w:r w:rsidRPr="006B545E">
        <w:rPr>
          <w:rFonts w:ascii="Times New Roman" w:hAnsi="Times New Roman" w:cs="Times New Roman"/>
          <w:sz w:val="23"/>
          <w:szCs w:val="23"/>
        </w:rPr>
        <w:t xml:space="preserve"> der Theologie Barths nach und zwar mit großer Sympathie, wie schon der Untertitel des Buches ausdrückt. Er lautet: „Warum Karl Barths Theologie ihre beste Zeit noch vor sich hat.</w:t>
      </w:r>
      <w:r w:rsidR="0072761E" w:rsidRPr="006B545E">
        <w:rPr>
          <w:rFonts w:ascii="Times New Roman" w:hAnsi="Times New Roman" w:cs="Times New Roman"/>
          <w:sz w:val="23"/>
          <w:szCs w:val="23"/>
        </w:rPr>
        <w:t xml:space="preserve">“ </w:t>
      </w:r>
      <w:r w:rsidR="00BF7B24" w:rsidRPr="006B545E">
        <w:rPr>
          <w:rFonts w:ascii="Times New Roman" w:hAnsi="Times New Roman" w:cs="Times New Roman"/>
          <w:sz w:val="23"/>
          <w:szCs w:val="23"/>
        </w:rPr>
        <w:t xml:space="preserve">Und </w:t>
      </w:r>
      <w:r w:rsidR="0072761E" w:rsidRPr="006B545E">
        <w:rPr>
          <w:rFonts w:ascii="Times New Roman" w:hAnsi="Times New Roman" w:cs="Times New Roman"/>
          <w:sz w:val="23"/>
          <w:szCs w:val="23"/>
        </w:rPr>
        <w:t>Frischs These kann man durchaus so zusammenfassen, wie es auf dem Klappentext des Buches ein kluger Lektor oder eine kluge Lektorin ge</w:t>
      </w:r>
      <w:r w:rsidR="006B334B" w:rsidRPr="006B545E">
        <w:rPr>
          <w:rFonts w:ascii="Times New Roman" w:hAnsi="Times New Roman" w:cs="Times New Roman"/>
          <w:sz w:val="23"/>
          <w:szCs w:val="23"/>
        </w:rPr>
        <w:softHyphen/>
      </w:r>
      <w:r w:rsidR="0072761E" w:rsidRPr="006B545E">
        <w:rPr>
          <w:rFonts w:ascii="Times New Roman" w:hAnsi="Times New Roman" w:cs="Times New Roman"/>
          <w:sz w:val="23"/>
          <w:szCs w:val="23"/>
        </w:rPr>
        <w:t>macht hat, ich zitiere;</w:t>
      </w:r>
    </w:p>
    <w:p w:rsidR="0072761E" w:rsidRPr="006B545E" w:rsidRDefault="0072761E" w:rsidP="006B545E">
      <w:pPr>
        <w:spacing w:before="120" w:after="0" w:line="240" w:lineRule="auto"/>
        <w:jc w:val="center"/>
        <w:rPr>
          <w:rFonts w:ascii="Times New Roman" w:hAnsi="Times New Roman" w:cs="Times New Roman"/>
          <w:i/>
          <w:sz w:val="23"/>
          <w:szCs w:val="23"/>
        </w:rPr>
      </w:pPr>
      <w:r w:rsidRPr="006B545E">
        <w:rPr>
          <w:rFonts w:ascii="Times New Roman" w:hAnsi="Times New Roman" w:cs="Times New Roman"/>
          <w:i/>
          <w:sz w:val="23"/>
          <w:szCs w:val="23"/>
        </w:rPr>
        <w:t xml:space="preserve">Barth wusste, dass Theologie mit den neuzeitlichen Wissenschaften nicht konkurrieren kann. So setzte er an die Stelle verzweifelter </w:t>
      </w:r>
      <w:r w:rsidR="00DA04B9" w:rsidRPr="006B545E">
        <w:rPr>
          <w:rFonts w:ascii="Times New Roman" w:hAnsi="Times New Roman" w:cs="Times New Roman"/>
          <w:i/>
          <w:sz w:val="23"/>
          <w:szCs w:val="23"/>
        </w:rPr>
        <w:t>Plausibilisierungsversuche</w:t>
      </w:r>
      <w:r w:rsidRPr="006B545E">
        <w:rPr>
          <w:rFonts w:ascii="Times New Roman" w:hAnsi="Times New Roman" w:cs="Times New Roman"/>
          <w:i/>
          <w:sz w:val="23"/>
          <w:szCs w:val="23"/>
        </w:rPr>
        <w:t xml:space="preserve"> in großer Freiheit und Frechheit eine fiktionale </w:t>
      </w:r>
      <w:r w:rsidR="00DA04B9" w:rsidRPr="006B545E">
        <w:rPr>
          <w:rFonts w:ascii="Times New Roman" w:hAnsi="Times New Roman" w:cs="Times New Roman"/>
          <w:i/>
          <w:sz w:val="23"/>
          <w:szCs w:val="23"/>
        </w:rPr>
        <w:t>Gegenerzählung</w:t>
      </w:r>
      <w:r w:rsidRPr="006B545E">
        <w:rPr>
          <w:rFonts w:ascii="Times New Roman" w:hAnsi="Times New Roman" w:cs="Times New Roman"/>
          <w:i/>
          <w:sz w:val="23"/>
          <w:szCs w:val="23"/>
        </w:rPr>
        <w:t>. Diese Gegenerzählung ist zeitlos</w:t>
      </w:r>
      <w:r w:rsidR="00B032C9" w:rsidRPr="006B545E">
        <w:rPr>
          <w:rFonts w:ascii="Times New Roman" w:hAnsi="Times New Roman" w:cs="Times New Roman"/>
          <w:i/>
          <w:sz w:val="23"/>
          <w:szCs w:val="23"/>
        </w:rPr>
        <w:br/>
      </w:r>
      <w:r w:rsidRPr="006B545E">
        <w:rPr>
          <w:rFonts w:ascii="Times New Roman" w:hAnsi="Times New Roman" w:cs="Times New Roman"/>
          <w:i/>
          <w:sz w:val="23"/>
          <w:szCs w:val="23"/>
        </w:rPr>
        <w:t xml:space="preserve"> und zugleich auf der Höhe ihrer uns unserer Zeit.“</w:t>
      </w:r>
      <w:r w:rsidRPr="006B545E">
        <w:rPr>
          <w:rStyle w:val="Funotenzeichen"/>
          <w:rFonts w:ascii="Times New Roman" w:hAnsi="Times New Roman" w:cs="Times New Roman"/>
          <w:i/>
          <w:sz w:val="23"/>
          <w:szCs w:val="23"/>
        </w:rPr>
        <w:footnoteReference w:id="9"/>
      </w:r>
    </w:p>
    <w:p w:rsidR="007E6930" w:rsidRPr="006B545E" w:rsidRDefault="009B2F51"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b/>
          <w:sz w:val="23"/>
          <w:szCs w:val="23"/>
        </w:rPr>
        <w:t>(4.)</w:t>
      </w:r>
      <w:r w:rsidR="00DA04B9" w:rsidRPr="006B545E">
        <w:rPr>
          <w:rFonts w:ascii="Times New Roman" w:hAnsi="Times New Roman" w:cs="Times New Roman"/>
          <w:b/>
          <w:sz w:val="23"/>
          <w:szCs w:val="23"/>
        </w:rPr>
        <w:t xml:space="preserve"> </w:t>
      </w:r>
      <w:r w:rsidR="00BD0844" w:rsidRPr="006B545E">
        <w:rPr>
          <w:rFonts w:ascii="Times New Roman" w:hAnsi="Times New Roman" w:cs="Times New Roman"/>
          <w:b/>
          <w:sz w:val="23"/>
          <w:szCs w:val="23"/>
        </w:rPr>
        <w:t>Ralf Frisch entlarvt Karl Barth ein stückweit</w:t>
      </w:r>
      <w:r w:rsidR="00BD0844" w:rsidRPr="006B545E">
        <w:rPr>
          <w:rFonts w:ascii="Times New Roman" w:hAnsi="Times New Roman" w:cs="Times New Roman"/>
          <w:sz w:val="23"/>
          <w:szCs w:val="23"/>
        </w:rPr>
        <w:t xml:space="preserve">, aber vielleicht </w:t>
      </w:r>
      <w:r w:rsidR="00C21271" w:rsidRPr="006B545E">
        <w:rPr>
          <w:rFonts w:ascii="Times New Roman" w:hAnsi="Times New Roman" w:cs="Times New Roman"/>
          <w:sz w:val="23"/>
          <w:szCs w:val="23"/>
        </w:rPr>
        <w:t xml:space="preserve">erscheint </w:t>
      </w:r>
      <w:r w:rsidR="00BD0844" w:rsidRPr="006B545E">
        <w:rPr>
          <w:rFonts w:ascii="Times New Roman" w:hAnsi="Times New Roman" w:cs="Times New Roman"/>
          <w:sz w:val="23"/>
          <w:szCs w:val="23"/>
        </w:rPr>
        <w:t>es nur für</w:t>
      </w:r>
      <w:r w:rsidR="00DA04B9" w:rsidRPr="006B545E">
        <w:rPr>
          <w:rFonts w:ascii="Times New Roman" w:hAnsi="Times New Roman" w:cs="Times New Roman"/>
          <w:sz w:val="23"/>
          <w:szCs w:val="23"/>
        </w:rPr>
        <w:t xml:space="preserve"> </w:t>
      </w:r>
      <w:r w:rsidR="00BD0844" w:rsidRPr="006B545E">
        <w:rPr>
          <w:rFonts w:ascii="Times New Roman" w:hAnsi="Times New Roman" w:cs="Times New Roman"/>
          <w:sz w:val="23"/>
          <w:szCs w:val="23"/>
        </w:rPr>
        <w:t xml:space="preserve">gefühlte Nichtbarthianer wie mich </w:t>
      </w:r>
      <w:r w:rsidR="003917EE" w:rsidRPr="006B545E">
        <w:rPr>
          <w:rFonts w:ascii="Times New Roman" w:hAnsi="Times New Roman" w:cs="Times New Roman"/>
          <w:sz w:val="23"/>
          <w:szCs w:val="23"/>
        </w:rPr>
        <w:t>wie</w:t>
      </w:r>
      <w:r w:rsidR="00C21271" w:rsidRPr="006B545E">
        <w:rPr>
          <w:rFonts w:ascii="Times New Roman" w:hAnsi="Times New Roman" w:cs="Times New Roman"/>
          <w:sz w:val="23"/>
          <w:szCs w:val="23"/>
        </w:rPr>
        <w:t xml:space="preserve"> </w:t>
      </w:r>
      <w:r w:rsidR="00BD0844" w:rsidRPr="006B545E">
        <w:rPr>
          <w:rFonts w:ascii="Times New Roman" w:hAnsi="Times New Roman" w:cs="Times New Roman"/>
          <w:sz w:val="23"/>
          <w:szCs w:val="23"/>
        </w:rPr>
        <w:t xml:space="preserve">eine </w:t>
      </w:r>
      <w:r w:rsidR="00561064" w:rsidRPr="006B545E">
        <w:rPr>
          <w:rFonts w:ascii="Times New Roman" w:hAnsi="Times New Roman" w:cs="Times New Roman"/>
          <w:sz w:val="23"/>
          <w:szCs w:val="23"/>
        </w:rPr>
        <w:t xml:space="preserve">Entlarvung und </w:t>
      </w:r>
      <w:r w:rsidR="002D1189" w:rsidRPr="006B545E">
        <w:rPr>
          <w:rFonts w:ascii="Times New Roman" w:hAnsi="Times New Roman" w:cs="Times New Roman"/>
          <w:sz w:val="23"/>
          <w:szCs w:val="23"/>
        </w:rPr>
        <w:t>ist</w:t>
      </w:r>
      <w:r w:rsidR="00561064" w:rsidRPr="006B545E">
        <w:rPr>
          <w:rFonts w:ascii="Times New Roman" w:hAnsi="Times New Roman" w:cs="Times New Roman"/>
          <w:sz w:val="23"/>
          <w:szCs w:val="23"/>
        </w:rPr>
        <w:t xml:space="preserve"> </w:t>
      </w:r>
      <w:r w:rsidR="002D1189" w:rsidRPr="006B545E">
        <w:rPr>
          <w:rFonts w:ascii="Times New Roman" w:hAnsi="Times New Roman" w:cs="Times New Roman"/>
          <w:sz w:val="23"/>
          <w:szCs w:val="23"/>
        </w:rPr>
        <w:t xml:space="preserve">für </w:t>
      </w:r>
      <w:r w:rsidR="00561064" w:rsidRPr="006B545E">
        <w:rPr>
          <w:rFonts w:ascii="Times New Roman" w:hAnsi="Times New Roman" w:cs="Times New Roman"/>
          <w:sz w:val="23"/>
          <w:szCs w:val="23"/>
        </w:rPr>
        <w:t>alle E</w:t>
      </w:r>
      <w:r w:rsidR="00BD0844" w:rsidRPr="006B545E">
        <w:rPr>
          <w:rFonts w:ascii="Times New Roman" w:hAnsi="Times New Roman" w:cs="Times New Roman"/>
          <w:sz w:val="23"/>
          <w:szCs w:val="23"/>
        </w:rPr>
        <w:t>ingeweihten längst</w:t>
      </w:r>
      <w:r w:rsidR="002D1189" w:rsidRPr="006B545E">
        <w:rPr>
          <w:rFonts w:ascii="Times New Roman" w:hAnsi="Times New Roman" w:cs="Times New Roman"/>
          <w:sz w:val="23"/>
          <w:szCs w:val="23"/>
        </w:rPr>
        <w:t xml:space="preserve"> </w:t>
      </w:r>
      <w:r w:rsidR="00BD0844" w:rsidRPr="006B545E">
        <w:rPr>
          <w:rFonts w:ascii="Times New Roman" w:hAnsi="Times New Roman" w:cs="Times New Roman"/>
          <w:sz w:val="23"/>
          <w:szCs w:val="23"/>
        </w:rPr>
        <w:t>Konse</w:t>
      </w:r>
      <w:r w:rsidR="00561064" w:rsidRPr="006B545E">
        <w:rPr>
          <w:rFonts w:ascii="Times New Roman" w:hAnsi="Times New Roman" w:cs="Times New Roman"/>
          <w:sz w:val="23"/>
          <w:szCs w:val="23"/>
        </w:rPr>
        <w:t>ns, dass Karl Barth</w:t>
      </w:r>
      <w:r w:rsidR="0086525A" w:rsidRPr="006B545E">
        <w:rPr>
          <w:rFonts w:ascii="Times New Roman" w:hAnsi="Times New Roman" w:cs="Times New Roman"/>
          <w:sz w:val="23"/>
          <w:szCs w:val="23"/>
        </w:rPr>
        <w:t>s Gedankengebäude</w:t>
      </w:r>
      <w:r w:rsidR="00DA04B9" w:rsidRPr="006B545E">
        <w:rPr>
          <w:rFonts w:ascii="Times New Roman" w:hAnsi="Times New Roman" w:cs="Times New Roman"/>
          <w:sz w:val="23"/>
          <w:szCs w:val="23"/>
        </w:rPr>
        <w:t xml:space="preserve"> </w:t>
      </w:r>
      <w:r w:rsidR="00BD0844" w:rsidRPr="006B545E">
        <w:rPr>
          <w:rFonts w:ascii="Times New Roman" w:hAnsi="Times New Roman" w:cs="Times New Roman"/>
          <w:sz w:val="23"/>
          <w:szCs w:val="23"/>
        </w:rPr>
        <w:t>– sagen wir es vorsichtig – sehr unabhängig</w:t>
      </w:r>
      <w:r w:rsidR="00B4657F" w:rsidRPr="006B545E">
        <w:rPr>
          <w:rFonts w:ascii="Times New Roman" w:hAnsi="Times New Roman" w:cs="Times New Roman"/>
          <w:sz w:val="23"/>
          <w:szCs w:val="23"/>
        </w:rPr>
        <w:t xml:space="preserve">, </w:t>
      </w:r>
      <w:r w:rsidR="00BD0844" w:rsidRPr="006B545E">
        <w:rPr>
          <w:rFonts w:ascii="Times New Roman" w:hAnsi="Times New Roman" w:cs="Times New Roman"/>
          <w:sz w:val="23"/>
          <w:szCs w:val="23"/>
        </w:rPr>
        <w:t xml:space="preserve">kreativ </w:t>
      </w:r>
      <w:r w:rsidR="00DA623B" w:rsidRPr="006B545E">
        <w:rPr>
          <w:rFonts w:ascii="Times New Roman" w:hAnsi="Times New Roman" w:cs="Times New Roman"/>
          <w:sz w:val="23"/>
          <w:szCs w:val="23"/>
        </w:rPr>
        <w:t>und freischwebend</w:t>
      </w:r>
      <w:r w:rsidR="00B4657F" w:rsidRPr="006B545E">
        <w:rPr>
          <w:rFonts w:ascii="Times New Roman" w:hAnsi="Times New Roman" w:cs="Times New Roman"/>
          <w:sz w:val="23"/>
          <w:szCs w:val="23"/>
        </w:rPr>
        <w:t xml:space="preserve"> errichtet</w:t>
      </w:r>
      <w:r w:rsidR="002D1189" w:rsidRPr="006B545E">
        <w:rPr>
          <w:rFonts w:ascii="Times New Roman" w:hAnsi="Times New Roman" w:cs="Times New Roman"/>
          <w:sz w:val="23"/>
          <w:szCs w:val="23"/>
        </w:rPr>
        <w:t xml:space="preserve"> sind.</w:t>
      </w:r>
      <w:r w:rsidR="00BD0844" w:rsidRPr="006B545E">
        <w:rPr>
          <w:rFonts w:ascii="Times New Roman" w:hAnsi="Times New Roman" w:cs="Times New Roman"/>
          <w:sz w:val="23"/>
          <w:szCs w:val="23"/>
        </w:rPr>
        <w:t xml:space="preserve"> </w:t>
      </w:r>
      <w:r w:rsidR="00695A61" w:rsidRPr="006B545E">
        <w:rPr>
          <w:rFonts w:ascii="Times New Roman" w:hAnsi="Times New Roman" w:cs="Times New Roman"/>
          <w:sz w:val="23"/>
          <w:szCs w:val="23"/>
        </w:rPr>
        <w:t xml:space="preserve">Barths Theologie </w:t>
      </w:r>
      <w:r w:rsidR="00BD0844" w:rsidRPr="006B545E">
        <w:rPr>
          <w:rFonts w:ascii="Times New Roman" w:hAnsi="Times New Roman" w:cs="Times New Roman"/>
          <w:sz w:val="23"/>
          <w:szCs w:val="23"/>
        </w:rPr>
        <w:t xml:space="preserve">ist letztlich </w:t>
      </w:r>
      <w:r w:rsidR="003917EE" w:rsidRPr="006B545E">
        <w:rPr>
          <w:rFonts w:ascii="Times New Roman" w:hAnsi="Times New Roman" w:cs="Times New Roman"/>
          <w:sz w:val="23"/>
          <w:szCs w:val="23"/>
        </w:rPr>
        <w:t>große</w:t>
      </w:r>
      <w:r w:rsidR="00BD0844" w:rsidRPr="006B545E">
        <w:rPr>
          <w:rFonts w:ascii="Times New Roman" w:hAnsi="Times New Roman" w:cs="Times New Roman"/>
          <w:sz w:val="23"/>
          <w:szCs w:val="23"/>
        </w:rPr>
        <w:t xml:space="preserve"> Literatur </w:t>
      </w:r>
      <w:r w:rsidR="003917EE" w:rsidRPr="006B545E">
        <w:rPr>
          <w:rFonts w:ascii="Times New Roman" w:hAnsi="Times New Roman" w:cs="Times New Roman"/>
          <w:sz w:val="23"/>
          <w:szCs w:val="23"/>
        </w:rPr>
        <w:t xml:space="preserve">und große Literatur ist </w:t>
      </w:r>
      <w:r w:rsidR="00BD0844" w:rsidRPr="006B545E">
        <w:rPr>
          <w:rFonts w:ascii="Times New Roman" w:hAnsi="Times New Roman" w:cs="Times New Roman"/>
          <w:sz w:val="23"/>
          <w:szCs w:val="23"/>
        </w:rPr>
        <w:t xml:space="preserve">Fiktion und </w:t>
      </w:r>
      <w:r w:rsidR="003917EE" w:rsidRPr="006B545E">
        <w:rPr>
          <w:rFonts w:ascii="Times New Roman" w:hAnsi="Times New Roman" w:cs="Times New Roman"/>
          <w:sz w:val="23"/>
          <w:szCs w:val="23"/>
        </w:rPr>
        <w:t>hat wenig mit Wissenschaft zu tun.</w:t>
      </w:r>
    </w:p>
    <w:p w:rsidR="00BD0844" w:rsidRPr="006B545E" w:rsidRDefault="003917EE"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 xml:space="preserve">Warum hat aber Karl Barths seine beste Zeit noch vor sich – wie Ralf Frisch behauptet? Ist es doch in den vergangenen Jahrzehnten an deutschen Universitäten zumindest ziemlich ruhig um Barth geworden. </w:t>
      </w:r>
      <w:r w:rsidR="006B545E" w:rsidRPr="006B545E">
        <w:rPr>
          <w:rFonts w:ascii="Times New Roman" w:hAnsi="Times New Roman" w:cs="Times New Roman"/>
          <w:sz w:val="23"/>
          <w:szCs w:val="23"/>
        </w:rPr>
        <w:t>Nur die geniale Idee des Reformierten Bundes, auf die kirchenerschöpfende Lutherdekade samt Reformationsjubiläum 2017 nach einem Jahr Komapause nun das Karl-Barth-Jahr 2019 folgen zu lassen, hat doch Karl Barth wieder in den Fokus zumindest einer gewissen Öffentlichkeit gerückt!</w:t>
      </w:r>
    </w:p>
    <w:p w:rsidR="003917EE" w:rsidRPr="006B545E" w:rsidRDefault="003917EE"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Frisch begründet dies so:</w:t>
      </w:r>
    </w:p>
    <w:p w:rsidR="00BD39C1" w:rsidRPr="006B545E" w:rsidRDefault="00BD0844" w:rsidP="006B545E">
      <w:pPr>
        <w:spacing w:before="120" w:after="0" w:line="240" w:lineRule="auto"/>
        <w:jc w:val="center"/>
        <w:rPr>
          <w:rFonts w:ascii="Times New Roman" w:hAnsi="Times New Roman" w:cs="Times New Roman"/>
          <w:i/>
          <w:sz w:val="23"/>
          <w:szCs w:val="23"/>
        </w:rPr>
      </w:pPr>
      <w:r w:rsidRPr="006B545E">
        <w:rPr>
          <w:rFonts w:ascii="Times New Roman" w:hAnsi="Times New Roman" w:cs="Times New Roman"/>
          <w:i/>
          <w:sz w:val="23"/>
          <w:szCs w:val="23"/>
        </w:rPr>
        <w:t>„Karl Barths Theologie ist insofern eine Theologie für unsere Epoche, als sie die Gottvergessenheit dieser Epoche theologisch ernst nimmt und auf</w:t>
      </w:r>
      <w:r w:rsidR="006B334B" w:rsidRPr="006B545E">
        <w:rPr>
          <w:rFonts w:ascii="Times New Roman" w:hAnsi="Times New Roman" w:cs="Times New Roman"/>
          <w:i/>
          <w:sz w:val="23"/>
          <w:szCs w:val="23"/>
        </w:rPr>
        <w:softHyphen/>
      </w:r>
      <w:r w:rsidRPr="006B545E">
        <w:rPr>
          <w:rFonts w:ascii="Times New Roman" w:hAnsi="Times New Roman" w:cs="Times New Roman"/>
          <w:i/>
          <w:sz w:val="23"/>
          <w:szCs w:val="23"/>
        </w:rPr>
        <w:t xml:space="preserve">bewahrt, ohne sie im Geringsten zu beklagen, </w:t>
      </w:r>
      <w:r w:rsidR="00CF5E05" w:rsidRPr="006B545E">
        <w:rPr>
          <w:rFonts w:ascii="Times New Roman" w:hAnsi="Times New Roman" w:cs="Times New Roman"/>
          <w:i/>
          <w:sz w:val="23"/>
          <w:szCs w:val="23"/>
        </w:rPr>
        <w:t>(</w:t>
      </w:r>
      <w:r w:rsidR="00BD39C1" w:rsidRPr="006B545E">
        <w:rPr>
          <w:rFonts w:ascii="Times New Roman" w:hAnsi="Times New Roman" w:cs="Times New Roman"/>
          <w:i/>
          <w:sz w:val="23"/>
          <w:szCs w:val="23"/>
        </w:rPr>
        <w:t>…).</w:t>
      </w:r>
    </w:p>
    <w:p w:rsidR="00E827A7" w:rsidRPr="006B545E" w:rsidRDefault="00BD0844" w:rsidP="006B545E">
      <w:pPr>
        <w:spacing w:before="120" w:after="0" w:line="240" w:lineRule="auto"/>
        <w:jc w:val="center"/>
        <w:rPr>
          <w:rFonts w:ascii="Times New Roman" w:hAnsi="Times New Roman" w:cs="Times New Roman"/>
          <w:i/>
          <w:sz w:val="23"/>
          <w:szCs w:val="23"/>
        </w:rPr>
      </w:pPr>
      <w:r w:rsidRPr="006B545E">
        <w:rPr>
          <w:rFonts w:ascii="Times New Roman" w:hAnsi="Times New Roman" w:cs="Times New Roman"/>
          <w:i/>
          <w:sz w:val="23"/>
          <w:szCs w:val="23"/>
        </w:rPr>
        <w:lastRenderedPageBreak/>
        <w:t>Barth zufolge ist in den Augen Gottes, die gnädig auf jeden Menschen bli</w:t>
      </w:r>
      <w:r w:rsidR="006B334B" w:rsidRPr="006B545E">
        <w:rPr>
          <w:rFonts w:ascii="Times New Roman" w:hAnsi="Times New Roman" w:cs="Times New Roman"/>
          <w:i/>
          <w:sz w:val="23"/>
          <w:szCs w:val="23"/>
        </w:rPr>
        <w:softHyphen/>
      </w:r>
      <w:r w:rsidRPr="006B545E">
        <w:rPr>
          <w:rFonts w:ascii="Times New Roman" w:hAnsi="Times New Roman" w:cs="Times New Roman"/>
          <w:i/>
          <w:sz w:val="23"/>
          <w:szCs w:val="23"/>
        </w:rPr>
        <w:t>cken, auch jener Mensch sehr gut, der in großer Gottesferne selbstsicher sein Wesen verwirklicht oder sein Unwesen treibt</w:t>
      </w:r>
      <w:r w:rsidR="00FE0B24" w:rsidRPr="006B545E">
        <w:rPr>
          <w:rFonts w:ascii="Times New Roman" w:hAnsi="Times New Roman" w:cs="Times New Roman"/>
          <w:i/>
          <w:sz w:val="23"/>
          <w:szCs w:val="23"/>
        </w:rPr>
        <w:t xml:space="preserve"> (…)</w:t>
      </w:r>
      <w:r w:rsidR="009B0F30" w:rsidRPr="006B545E">
        <w:rPr>
          <w:rFonts w:ascii="Times New Roman" w:hAnsi="Times New Roman" w:cs="Times New Roman"/>
          <w:i/>
          <w:sz w:val="23"/>
          <w:szCs w:val="23"/>
        </w:rPr>
        <w:t>.</w:t>
      </w:r>
      <w:r w:rsidR="00223124" w:rsidRPr="006B545E">
        <w:rPr>
          <w:rFonts w:ascii="Times New Roman" w:hAnsi="Times New Roman" w:cs="Times New Roman"/>
          <w:i/>
          <w:sz w:val="23"/>
          <w:szCs w:val="23"/>
        </w:rPr>
        <w:t xml:space="preserve"> </w:t>
      </w:r>
      <w:r w:rsidR="00FE0B24" w:rsidRPr="006B545E">
        <w:rPr>
          <w:rFonts w:ascii="Times New Roman" w:hAnsi="Times New Roman" w:cs="Times New Roman"/>
          <w:i/>
          <w:sz w:val="23"/>
          <w:szCs w:val="23"/>
        </w:rPr>
        <w:t>Der Mensch, der sich gesundheitlich zugrunde richte</w:t>
      </w:r>
      <w:r w:rsidR="006F0F44" w:rsidRPr="006B545E">
        <w:rPr>
          <w:rFonts w:ascii="Times New Roman" w:hAnsi="Times New Roman" w:cs="Times New Roman"/>
          <w:i/>
          <w:sz w:val="23"/>
          <w:szCs w:val="23"/>
        </w:rPr>
        <w:t>t</w:t>
      </w:r>
      <w:r w:rsidR="00FE0B24" w:rsidRPr="006B545E">
        <w:rPr>
          <w:rFonts w:ascii="Times New Roman" w:hAnsi="Times New Roman" w:cs="Times New Roman"/>
          <w:i/>
          <w:sz w:val="23"/>
          <w:szCs w:val="23"/>
        </w:rPr>
        <w:t>, sei es im Biergarten oder anderswo, ist ebenso gut, wie der Mensch, der Sport treibt, fastet und sich ausgewo</w:t>
      </w:r>
      <w:r w:rsidR="006B334B" w:rsidRPr="006B545E">
        <w:rPr>
          <w:rFonts w:ascii="Times New Roman" w:hAnsi="Times New Roman" w:cs="Times New Roman"/>
          <w:i/>
          <w:sz w:val="23"/>
          <w:szCs w:val="23"/>
        </w:rPr>
        <w:softHyphen/>
      </w:r>
      <w:r w:rsidR="00FE0B24" w:rsidRPr="006B545E">
        <w:rPr>
          <w:rFonts w:ascii="Times New Roman" w:hAnsi="Times New Roman" w:cs="Times New Roman"/>
          <w:i/>
          <w:sz w:val="23"/>
          <w:szCs w:val="23"/>
        </w:rPr>
        <w:t>gen und vollwertig ernährt.</w:t>
      </w:r>
      <w:r w:rsidR="00DA04B9" w:rsidRPr="006B545E">
        <w:rPr>
          <w:rFonts w:ascii="Times New Roman" w:hAnsi="Times New Roman" w:cs="Times New Roman"/>
          <w:i/>
          <w:sz w:val="23"/>
          <w:szCs w:val="23"/>
        </w:rPr>
        <w:t xml:space="preserve"> </w:t>
      </w:r>
      <w:r w:rsidR="00E827A7" w:rsidRPr="006B545E">
        <w:rPr>
          <w:rFonts w:ascii="Times New Roman" w:hAnsi="Times New Roman" w:cs="Times New Roman"/>
          <w:i/>
          <w:sz w:val="23"/>
          <w:szCs w:val="23"/>
        </w:rPr>
        <w:t>(…)</w:t>
      </w:r>
      <w:r w:rsidR="009B0F30" w:rsidRPr="006B545E">
        <w:rPr>
          <w:rFonts w:ascii="Times New Roman" w:hAnsi="Times New Roman" w:cs="Times New Roman"/>
          <w:i/>
          <w:sz w:val="23"/>
          <w:szCs w:val="23"/>
        </w:rPr>
        <w:t xml:space="preserve"> </w:t>
      </w:r>
      <w:r w:rsidR="008125CC" w:rsidRPr="006B545E">
        <w:rPr>
          <w:rFonts w:ascii="Times New Roman" w:hAnsi="Times New Roman" w:cs="Times New Roman"/>
          <w:i/>
          <w:sz w:val="23"/>
          <w:szCs w:val="23"/>
        </w:rPr>
        <w:t>a</w:t>
      </w:r>
      <w:r w:rsidR="00FE0B24" w:rsidRPr="006B545E">
        <w:rPr>
          <w:rFonts w:ascii="Times New Roman" w:hAnsi="Times New Roman" w:cs="Times New Roman"/>
          <w:i/>
          <w:sz w:val="23"/>
          <w:szCs w:val="23"/>
        </w:rPr>
        <w:t>ll diese Menschen sind in den Augen Gottes sehr gut. Sie müsste</w:t>
      </w:r>
      <w:r w:rsidR="008125CC" w:rsidRPr="006B545E">
        <w:rPr>
          <w:rFonts w:ascii="Times New Roman" w:hAnsi="Times New Roman" w:cs="Times New Roman"/>
          <w:i/>
          <w:sz w:val="23"/>
          <w:szCs w:val="23"/>
        </w:rPr>
        <w:t xml:space="preserve">n es </w:t>
      </w:r>
      <w:r w:rsidR="00FE0B24" w:rsidRPr="006B545E">
        <w:rPr>
          <w:rFonts w:ascii="Times New Roman" w:hAnsi="Times New Roman" w:cs="Times New Roman"/>
          <w:i/>
          <w:sz w:val="23"/>
          <w:szCs w:val="23"/>
        </w:rPr>
        <w:t xml:space="preserve">sich – so Barth – nur gesagt sein lassen, um sich und ihr Leben gut sein lassen zu können. </w:t>
      </w:r>
    </w:p>
    <w:p w:rsidR="00E827A7" w:rsidRPr="006B545E" w:rsidRDefault="00FE0B24" w:rsidP="006B545E">
      <w:pPr>
        <w:spacing w:before="120" w:after="0" w:line="240" w:lineRule="auto"/>
        <w:jc w:val="center"/>
        <w:rPr>
          <w:rFonts w:ascii="Times New Roman" w:hAnsi="Times New Roman" w:cs="Times New Roman"/>
          <w:i/>
          <w:sz w:val="23"/>
          <w:szCs w:val="23"/>
        </w:rPr>
      </w:pPr>
      <w:r w:rsidRPr="006B545E">
        <w:rPr>
          <w:rFonts w:ascii="Times New Roman" w:hAnsi="Times New Roman" w:cs="Times New Roman"/>
          <w:i/>
          <w:sz w:val="23"/>
          <w:szCs w:val="23"/>
        </w:rPr>
        <w:t>Weil die meisten dies aber nicht tun, führen phänomenologisch gesehen leider faktisch nur die besonderen Frommen, die besonders Selbstbewussten und Selbstvergesse</w:t>
      </w:r>
      <w:r w:rsidR="006B334B" w:rsidRPr="006B545E">
        <w:rPr>
          <w:rFonts w:ascii="Times New Roman" w:hAnsi="Times New Roman" w:cs="Times New Roman"/>
          <w:i/>
          <w:sz w:val="23"/>
          <w:szCs w:val="23"/>
        </w:rPr>
        <w:softHyphen/>
      </w:r>
      <w:r w:rsidRPr="006B545E">
        <w:rPr>
          <w:rFonts w:ascii="Times New Roman" w:hAnsi="Times New Roman" w:cs="Times New Roman"/>
          <w:i/>
          <w:sz w:val="23"/>
          <w:szCs w:val="23"/>
        </w:rPr>
        <w:t>nen, die besonders Dickfelligen und die besonders Optimistischen ein Leben, dem man anmerkt, dass es von ihrer Rechtfertigung Zeugnis ablegt – und sei es auf atheistische</w:t>
      </w:r>
      <w:r w:rsidR="009B0F30" w:rsidRPr="006B545E">
        <w:rPr>
          <w:rFonts w:ascii="Times New Roman" w:hAnsi="Times New Roman" w:cs="Times New Roman"/>
          <w:i/>
          <w:sz w:val="23"/>
          <w:szCs w:val="23"/>
        </w:rPr>
        <w:t xml:space="preserve"> und gänzlich unbeabsichtigte Weise. </w:t>
      </w:r>
    </w:p>
    <w:p w:rsidR="00FE0B24" w:rsidRPr="006B545E" w:rsidRDefault="009B0F30" w:rsidP="006B545E">
      <w:pPr>
        <w:spacing w:before="120" w:after="0" w:line="240" w:lineRule="auto"/>
        <w:jc w:val="center"/>
        <w:rPr>
          <w:rFonts w:ascii="Times New Roman" w:hAnsi="Times New Roman" w:cs="Times New Roman"/>
          <w:i/>
          <w:sz w:val="23"/>
          <w:szCs w:val="23"/>
        </w:rPr>
      </w:pPr>
      <w:r w:rsidRPr="006B545E">
        <w:rPr>
          <w:rFonts w:ascii="Times New Roman" w:hAnsi="Times New Roman" w:cs="Times New Roman"/>
          <w:i/>
          <w:sz w:val="23"/>
          <w:szCs w:val="23"/>
        </w:rPr>
        <w:t>Die anderen, also die Pessimisten, die Unzufriedenen, diejenigen, die bis zur Er</w:t>
      </w:r>
      <w:r w:rsidR="006B334B" w:rsidRPr="006B545E">
        <w:rPr>
          <w:rFonts w:ascii="Times New Roman" w:hAnsi="Times New Roman" w:cs="Times New Roman"/>
          <w:i/>
          <w:sz w:val="23"/>
          <w:szCs w:val="23"/>
        </w:rPr>
        <w:softHyphen/>
      </w:r>
      <w:r w:rsidRPr="006B545E">
        <w:rPr>
          <w:rFonts w:ascii="Times New Roman" w:hAnsi="Times New Roman" w:cs="Times New Roman"/>
          <w:i/>
          <w:sz w:val="23"/>
          <w:szCs w:val="23"/>
        </w:rPr>
        <w:t>schöpfung, bis zum Burnout und bis zur Depression an sich arbeiten oder sich untätig hängen lassen, kommen leider nicht in den subjektiven Genuss des glücklichen Bewusstseins dessen, was sie schon sind: geliebte Kinder Got</w:t>
      </w:r>
      <w:r w:rsidR="00F73747" w:rsidRPr="006B545E">
        <w:rPr>
          <w:rFonts w:ascii="Times New Roman" w:hAnsi="Times New Roman" w:cs="Times New Roman"/>
          <w:i/>
          <w:sz w:val="23"/>
          <w:szCs w:val="23"/>
        </w:rPr>
        <w:t>tes. Ihnen wird das subjektive E</w:t>
      </w:r>
      <w:r w:rsidRPr="006B545E">
        <w:rPr>
          <w:rFonts w:ascii="Times New Roman" w:hAnsi="Times New Roman" w:cs="Times New Roman"/>
          <w:i/>
          <w:sz w:val="23"/>
          <w:szCs w:val="23"/>
        </w:rPr>
        <w:t>rleben der Befreiung von der verfluch</w:t>
      </w:r>
      <w:r w:rsidR="006B334B" w:rsidRPr="006B545E">
        <w:rPr>
          <w:rFonts w:ascii="Times New Roman" w:hAnsi="Times New Roman" w:cs="Times New Roman"/>
          <w:i/>
          <w:sz w:val="23"/>
          <w:szCs w:val="23"/>
        </w:rPr>
        <w:softHyphen/>
      </w:r>
      <w:r w:rsidRPr="006B545E">
        <w:rPr>
          <w:rFonts w:ascii="Times New Roman" w:hAnsi="Times New Roman" w:cs="Times New Roman"/>
          <w:i/>
          <w:sz w:val="23"/>
          <w:szCs w:val="23"/>
        </w:rPr>
        <w:t>ten Subjektivität nicht zuteil.“</w:t>
      </w:r>
      <w:r w:rsidRPr="006B545E">
        <w:rPr>
          <w:rStyle w:val="Funotenzeichen"/>
          <w:rFonts w:ascii="Times New Roman" w:hAnsi="Times New Roman" w:cs="Times New Roman"/>
          <w:i/>
          <w:sz w:val="23"/>
          <w:szCs w:val="23"/>
        </w:rPr>
        <w:footnoteReference w:id="10"/>
      </w:r>
    </w:p>
    <w:p w:rsidR="006B545E" w:rsidRPr="006B545E" w:rsidRDefault="009B0F30"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 xml:space="preserve">Ende der </w:t>
      </w:r>
      <w:r w:rsidR="00F73747" w:rsidRPr="006B545E">
        <w:rPr>
          <w:rFonts w:ascii="Times New Roman" w:hAnsi="Times New Roman" w:cs="Times New Roman"/>
          <w:sz w:val="23"/>
          <w:szCs w:val="23"/>
        </w:rPr>
        <w:t>Lesung aus dem Buche Frisch …</w:t>
      </w:r>
    </w:p>
    <w:p w:rsidR="009B0F30" w:rsidRPr="006B545E" w:rsidRDefault="00DA04B9" w:rsidP="006B545E">
      <w:pPr>
        <w:spacing w:before="120" w:after="0" w:line="240" w:lineRule="auto"/>
        <w:jc w:val="both"/>
        <w:rPr>
          <w:rFonts w:ascii="Times New Roman" w:hAnsi="Times New Roman" w:cs="Times New Roman"/>
          <w:b/>
          <w:sz w:val="23"/>
          <w:szCs w:val="23"/>
        </w:rPr>
      </w:pPr>
      <w:r w:rsidRPr="006B545E">
        <w:rPr>
          <w:rFonts w:ascii="Times New Roman" w:hAnsi="Times New Roman" w:cs="Times New Roman"/>
          <w:b/>
          <w:sz w:val="23"/>
          <w:szCs w:val="23"/>
        </w:rPr>
        <w:t xml:space="preserve">(5.) </w:t>
      </w:r>
      <w:r w:rsidR="009B0F30" w:rsidRPr="006B545E">
        <w:rPr>
          <w:rFonts w:ascii="Times New Roman" w:hAnsi="Times New Roman" w:cs="Times New Roman"/>
          <w:b/>
          <w:sz w:val="23"/>
          <w:szCs w:val="23"/>
        </w:rPr>
        <w:t>Liebe Gemeinde!</w:t>
      </w:r>
    </w:p>
    <w:p w:rsidR="009B0F30" w:rsidRPr="006B545E" w:rsidRDefault="00F73747"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Ist also „</w:t>
      </w:r>
      <w:r w:rsidR="009B0F30" w:rsidRPr="006B545E">
        <w:rPr>
          <w:rFonts w:ascii="Times New Roman" w:hAnsi="Times New Roman" w:cs="Times New Roman"/>
          <w:sz w:val="23"/>
          <w:szCs w:val="23"/>
        </w:rPr>
        <w:t>Alles gut</w:t>
      </w:r>
      <w:r w:rsidRPr="006B545E">
        <w:rPr>
          <w:rFonts w:ascii="Times New Roman" w:hAnsi="Times New Roman" w:cs="Times New Roman"/>
          <w:sz w:val="23"/>
          <w:szCs w:val="23"/>
        </w:rPr>
        <w:t>“</w:t>
      </w:r>
      <w:r w:rsidR="00561064" w:rsidRPr="006B545E">
        <w:rPr>
          <w:rFonts w:ascii="Times New Roman" w:hAnsi="Times New Roman" w:cs="Times New Roman"/>
          <w:sz w:val="23"/>
          <w:szCs w:val="23"/>
        </w:rPr>
        <w:t xml:space="preserve">? Nein, wahrscheinlich </w:t>
      </w:r>
      <w:r w:rsidR="009B0F30" w:rsidRPr="006B545E">
        <w:rPr>
          <w:rFonts w:ascii="Times New Roman" w:hAnsi="Times New Roman" w:cs="Times New Roman"/>
          <w:sz w:val="23"/>
          <w:szCs w:val="23"/>
        </w:rPr>
        <w:t xml:space="preserve">nicht, denn </w:t>
      </w:r>
      <w:r w:rsidRPr="006B545E">
        <w:rPr>
          <w:rFonts w:ascii="Times New Roman" w:hAnsi="Times New Roman" w:cs="Times New Roman"/>
          <w:sz w:val="23"/>
          <w:szCs w:val="23"/>
        </w:rPr>
        <w:t xml:space="preserve">natürlich </w:t>
      </w:r>
      <w:r w:rsidR="009B0F30" w:rsidRPr="006B545E">
        <w:rPr>
          <w:rFonts w:ascii="Times New Roman" w:hAnsi="Times New Roman" w:cs="Times New Roman"/>
          <w:sz w:val="23"/>
          <w:szCs w:val="23"/>
        </w:rPr>
        <w:t xml:space="preserve">gibt </w:t>
      </w:r>
      <w:r w:rsidRPr="006B545E">
        <w:rPr>
          <w:rFonts w:ascii="Times New Roman" w:hAnsi="Times New Roman" w:cs="Times New Roman"/>
          <w:sz w:val="23"/>
          <w:szCs w:val="23"/>
        </w:rPr>
        <w:t xml:space="preserve">es </w:t>
      </w:r>
      <w:r w:rsidR="009B0F30" w:rsidRPr="006B545E">
        <w:rPr>
          <w:rFonts w:ascii="Times New Roman" w:hAnsi="Times New Roman" w:cs="Times New Roman"/>
          <w:sz w:val="23"/>
          <w:szCs w:val="23"/>
        </w:rPr>
        <w:t>boh</w:t>
      </w:r>
      <w:r w:rsidRPr="006B545E">
        <w:rPr>
          <w:rFonts w:ascii="Times New Roman" w:hAnsi="Times New Roman" w:cs="Times New Roman"/>
          <w:sz w:val="23"/>
          <w:szCs w:val="23"/>
        </w:rPr>
        <w:t xml:space="preserve">rende und berechtigte Einwände </w:t>
      </w:r>
      <w:r w:rsidR="009B0F30" w:rsidRPr="006B545E">
        <w:rPr>
          <w:rFonts w:ascii="Times New Roman" w:hAnsi="Times New Roman" w:cs="Times New Roman"/>
          <w:sz w:val="23"/>
          <w:szCs w:val="23"/>
        </w:rPr>
        <w:t xml:space="preserve">gegen diese theologische Grundhaltung Karl Barths, die doch ein bisschen zu leichtfertig und erlöst über das Wasser der Zeit </w:t>
      </w:r>
      <w:r w:rsidR="00BF1750" w:rsidRPr="006B545E">
        <w:rPr>
          <w:rFonts w:ascii="Times New Roman" w:hAnsi="Times New Roman" w:cs="Times New Roman"/>
          <w:sz w:val="23"/>
          <w:szCs w:val="23"/>
        </w:rPr>
        <w:t xml:space="preserve">zu </w:t>
      </w:r>
      <w:r w:rsidR="009B0F30" w:rsidRPr="006B545E">
        <w:rPr>
          <w:rFonts w:ascii="Times New Roman" w:hAnsi="Times New Roman" w:cs="Times New Roman"/>
          <w:sz w:val="23"/>
          <w:szCs w:val="23"/>
        </w:rPr>
        <w:t>wander</w:t>
      </w:r>
      <w:r w:rsidR="002C5D18" w:rsidRPr="006B545E">
        <w:rPr>
          <w:rFonts w:ascii="Times New Roman" w:hAnsi="Times New Roman" w:cs="Times New Roman"/>
          <w:sz w:val="23"/>
          <w:szCs w:val="23"/>
        </w:rPr>
        <w:t>n scheint</w:t>
      </w:r>
      <w:r w:rsidR="009B0F30" w:rsidRPr="006B545E">
        <w:rPr>
          <w:rFonts w:ascii="Times New Roman" w:hAnsi="Times New Roman" w:cs="Times New Roman"/>
          <w:sz w:val="23"/>
          <w:szCs w:val="23"/>
        </w:rPr>
        <w:t xml:space="preserve">, so wie Mozart, wenn er schlecht musiziert </w:t>
      </w:r>
      <w:r w:rsidR="0067747D" w:rsidRPr="006B545E">
        <w:rPr>
          <w:rFonts w:ascii="Times New Roman" w:hAnsi="Times New Roman" w:cs="Times New Roman"/>
          <w:sz w:val="23"/>
          <w:szCs w:val="23"/>
        </w:rPr>
        <w:t>wird</w:t>
      </w:r>
      <w:r w:rsidR="009B0F30" w:rsidRPr="006B545E">
        <w:rPr>
          <w:rFonts w:ascii="Times New Roman" w:hAnsi="Times New Roman" w:cs="Times New Roman"/>
          <w:sz w:val="23"/>
          <w:szCs w:val="23"/>
        </w:rPr>
        <w:t xml:space="preserve"> </w:t>
      </w:r>
      <w:r w:rsidR="00E827A7" w:rsidRPr="006B545E">
        <w:rPr>
          <w:rFonts w:ascii="Times New Roman" w:hAnsi="Times New Roman" w:cs="Times New Roman"/>
          <w:sz w:val="23"/>
          <w:szCs w:val="23"/>
        </w:rPr>
        <w:t>…</w:t>
      </w:r>
    </w:p>
    <w:p w:rsidR="00654F9E" w:rsidRPr="006B545E" w:rsidRDefault="00E827A7"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u w:val="single"/>
        </w:rPr>
        <w:t>Und e</w:t>
      </w:r>
      <w:r w:rsidR="00654F9E" w:rsidRPr="006B545E">
        <w:rPr>
          <w:rFonts w:ascii="Times New Roman" w:hAnsi="Times New Roman" w:cs="Times New Roman"/>
          <w:sz w:val="23"/>
          <w:szCs w:val="23"/>
          <w:u w:val="single"/>
        </w:rPr>
        <w:t>inen</w:t>
      </w:r>
      <w:r w:rsidR="00654F9E" w:rsidRPr="006B545E">
        <w:rPr>
          <w:rFonts w:ascii="Times New Roman" w:hAnsi="Times New Roman" w:cs="Times New Roman"/>
          <w:sz w:val="23"/>
          <w:szCs w:val="23"/>
        </w:rPr>
        <w:t xml:space="preserve"> bohrenden Einwand will ich zum Schluss zumindest nennen, nicht um uns die Laune zu verderben, </w:t>
      </w:r>
      <w:r w:rsidR="00561064" w:rsidRPr="006B545E">
        <w:rPr>
          <w:rFonts w:ascii="Times New Roman" w:hAnsi="Times New Roman" w:cs="Times New Roman"/>
          <w:sz w:val="23"/>
          <w:szCs w:val="23"/>
        </w:rPr>
        <w:t>sondern</w:t>
      </w:r>
      <w:r w:rsidR="00654F9E" w:rsidRPr="006B545E">
        <w:rPr>
          <w:rFonts w:ascii="Times New Roman" w:hAnsi="Times New Roman" w:cs="Times New Roman"/>
          <w:sz w:val="23"/>
          <w:szCs w:val="23"/>
        </w:rPr>
        <w:t xml:space="preserve"> weil es die Redlichkeit fordert: </w:t>
      </w:r>
    </w:p>
    <w:p w:rsidR="009342B9" w:rsidRPr="006B545E" w:rsidRDefault="006B545E" w:rsidP="006B545E">
      <w:pPr>
        <w:spacing w:before="120" w:after="0" w:line="240" w:lineRule="auto"/>
        <w:jc w:val="both"/>
        <w:rPr>
          <w:rFonts w:ascii="Times New Roman" w:hAnsi="Times New Roman" w:cs="Times New Roman"/>
          <w:i/>
          <w:sz w:val="23"/>
          <w:szCs w:val="23"/>
        </w:rPr>
      </w:pPr>
      <w:r w:rsidRPr="006B545E">
        <w:rPr>
          <w:rFonts w:ascii="Times New Roman" w:hAnsi="Times New Roman" w:cs="Times New Roman"/>
          <w:i/>
          <w:sz w:val="23"/>
          <w:szCs w:val="23"/>
        </w:rPr>
        <w:t xml:space="preserve">„Ist eine solche Vergewisserungsästhetik“ – </w:t>
      </w:r>
      <w:r w:rsidRPr="006B545E">
        <w:rPr>
          <w:rFonts w:ascii="Times New Roman" w:hAnsi="Times New Roman" w:cs="Times New Roman"/>
          <w:sz w:val="23"/>
          <w:szCs w:val="23"/>
        </w:rPr>
        <w:t>wie sie Barths Theologie darbietet</w:t>
      </w:r>
      <w:r w:rsidRPr="006B545E">
        <w:rPr>
          <w:rFonts w:ascii="Times New Roman" w:hAnsi="Times New Roman" w:cs="Times New Roman"/>
          <w:i/>
          <w:sz w:val="23"/>
          <w:szCs w:val="23"/>
        </w:rPr>
        <w:t xml:space="preserve"> – „angesichts des Zustands dieser Welt überhaupt verantwortbar?".</w:t>
      </w:r>
      <w:r w:rsidRPr="006B545E">
        <w:rPr>
          <w:rStyle w:val="Funotenzeichen"/>
          <w:rFonts w:ascii="Times New Roman" w:hAnsi="Times New Roman" w:cs="Times New Roman"/>
          <w:i/>
          <w:sz w:val="23"/>
          <w:szCs w:val="23"/>
        </w:rPr>
        <w:footnoteReference w:id="11"/>
      </w:r>
    </w:p>
    <w:p w:rsidR="00E827A7" w:rsidRPr="006B545E" w:rsidRDefault="00E827A7"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 xml:space="preserve">Gäbe es nicht viel zu sagen zum Zustand dieser Welt, der alles andere als heiter ist, und auch die Frage, ob wir nicht mehr tun müssen als </w:t>
      </w:r>
    </w:p>
    <w:p w:rsidR="00E827A7" w:rsidRPr="006B545E" w:rsidRDefault="00E827A7" w:rsidP="006B545E">
      <w:pPr>
        <w:spacing w:before="120" w:after="0" w:line="240" w:lineRule="auto"/>
        <w:jc w:val="center"/>
        <w:rPr>
          <w:rFonts w:ascii="Times New Roman" w:hAnsi="Times New Roman" w:cs="Times New Roman"/>
          <w:i/>
          <w:sz w:val="23"/>
          <w:szCs w:val="23"/>
        </w:rPr>
      </w:pPr>
      <w:r w:rsidRPr="006B545E">
        <w:rPr>
          <w:rFonts w:ascii="Times New Roman" w:hAnsi="Times New Roman" w:cs="Times New Roman"/>
          <w:i/>
          <w:sz w:val="23"/>
          <w:szCs w:val="23"/>
        </w:rPr>
        <w:t xml:space="preserve">„vielleicht in leise erhöhtem Ton, aber ohne direkte Bezugnahme – </w:t>
      </w:r>
      <w:r w:rsidR="006B545E">
        <w:rPr>
          <w:rFonts w:ascii="Times New Roman" w:hAnsi="Times New Roman" w:cs="Times New Roman"/>
          <w:i/>
          <w:sz w:val="23"/>
          <w:szCs w:val="23"/>
        </w:rPr>
        <w:br/>
      </w:r>
      <w:r w:rsidRPr="006B545E">
        <w:rPr>
          <w:rFonts w:ascii="Times New Roman" w:hAnsi="Times New Roman" w:cs="Times New Roman"/>
          <w:i/>
          <w:sz w:val="23"/>
          <w:szCs w:val="23"/>
        </w:rPr>
        <w:t>Theologie und nur Theologie zu treiben“</w:t>
      </w:r>
      <w:r w:rsidRPr="006B545E">
        <w:rPr>
          <w:rStyle w:val="Funotenzeichen"/>
          <w:rFonts w:ascii="Times New Roman" w:hAnsi="Times New Roman" w:cs="Times New Roman"/>
          <w:i/>
          <w:sz w:val="23"/>
          <w:szCs w:val="23"/>
        </w:rPr>
        <w:footnoteReference w:id="12"/>
      </w:r>
      <w:r w:rsidRPr="006B545E">
        <w:rPr>
          <w:rFonts w:ascii="Times New Roman" w:hAnsi="Times New Roman" w:cs="Times New Roman"/>
          <w:i/>
          <w:sz w:val="23"/>
          <w:szCs w:val="23"/>
        </w:rPr>
        <w:t>,</w:t>
      </w:r>
    </w:p>
    <w:p w:rsidR="00E827A7" w:rsidRPr="006B545E" w:rsidRDefault="00E827A7"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 xml:space="preserve">stellt sich eben heute mindestens so dringlich wie zu den Zeiten, als </w:t>
      </w:r>
      <w:r w:rsidR="006B545E" w:rsidRPr="006B545E">
        <w:rPr>
          <w:rFonts w:ascii="Times New Roman" w:hAnsi="Times New Roman" w:cs="Times New Roman"/>
          <w:sz w:val="23"/>
          <w:szCs w:val="23"/>
        </w:rPr>
        <w:t xml:space="preserve">sie </w:t>
      </w:r>
      <w:r w:rsidRPr="006B545E">
        <w:rPr>
          <w:rFonts w:ascii="Times New Roman" w:hAnsi="Times New Roman" w:cs="Times New Roman"/>
          <w:sz w:val="23"/>
          <w:szCs w:val="23"/>
        </w:rPr>
        <w:t>sich Karl Barth stellte.</w:t>
      </w:r>
    </w:p>
    <w:p w:rsidR="006B334B" w:rsidRPr="006B545E" w:rsidRDefault="009342B9" w:rsidP="006B545E">
      <w:pPr>
        <w:spacing w:before="120" w:after="0" w:line="240" w:lineRule="auto"/>
        <w:jc w:val="both"/>
        <w:rPr>
          <w:rFonts w:ascii="Times New Roman" w:hAnsi="Times New Roman" w:cs="Times New Roman"/>
          <w:sz w:val="23"/>
          <w:szCs w:val="23"/>
        </w:rPr>
      </w:pPr>
      <w:r w:rsidRPr="006B545E">
        <w:rPr>
          <w:rFonts w:ascii="Times New Roman" w:hAnsi="Times New Roman" w:cs="Times New Roman"/>
          <w:sz w:val="23"/>
          <w:szCs w:val="23"/>
        </w:rPr>
        <w:t>Dies, liebe Gemeinde wäre Stoff für eine zweite Predigt, die mindestens so lange dauern müsste</w:t>
      </w:r>
      <w:r w:rsidR="00006343" w:rsidRPr="006B545E">
        <w:rPr>
          <w:rFonts w:ascii="Times New Roman" w:hAnsi="Times New Roman" w:cs="Times New Roman"/>
          <w:sz w:val="23"/>
          <w:szCs w:val="23"/>
        </w:rPr>
        <w:t xml:space="preserve"> …A</w:t>
      </w:r>
      <w:r w:rsidRPr="006B545E">
        <w:rPr>
          <w:rFonts w:ascii="Times New Roman" w:hAnsi="Times New Roman" w:cs="Times New Roman"/>
          <w:sz w:val="23"/>
          <w:szCs w:val="23"/>
        </w:rPr>
        <w:t>ber nicht hier und heute, zum Auftakt der Karl-Barth-Ausstellung in dieser Kirche.</w:t>
      </w:r>
      <w:r w:rsidR="00EC5518" w:rsidRPr="006B545E">
        <w:rPr>
          <w:rFonts w:ascii="Times New Roman" w:hAnsi="Times New Roman" w:cs="Times New Roman"/>
          <w:sz w:val="23"/>
          <w:szCs w:val="23"/>
        </w:rPr>
        <w:t xml:space="preserve"> </w:t>
      </w:r>
      <w:r w:rsidR="00E827A7" w:rsidRPr="006B545E">
        <w:rPr>
          <w:rFonts w:ascii="Times New Roman" w:hAnsi="Times New Roman" w:cs="Times New Roman"/>
          <w:sz w:val="23"/>
          <w:szCs w:val="23"/>
        </w:rPr>
        <w:t>H</w:t>
      </w:r>
      <w:r w:rsidR="00DF2B76" w:rsidRPr="006B545E">
        <w:rPr>
          <w:rFonts w:ascii="Times New Roman" w:hAnsi="Times New Roman" w:cs="Times New Roman"/>
          <w:sz w:val="23"/>
          <w:szCs w:val="23"/>
        </w:rPr>
        <w:t>eute</w:t>
      </w:r>
      <w:r w:rsidR="006B334B" w:rsidRPr="006B545E">
        <w:rPr>
          <w:rFonts w:ascii="Times New Roman" w:hAnsi="Times New Roman" w:cs="Times New Roman"/>
          <w:sz w:val="23"/>
          <w:szCs w:val="23"/>
        </w:rPr>
        <w:t xml:space="preserve"> </w:t>
      </w:r>
      <w:r w:rsidR="00E827A7" w:rsidRPr="006B545E">
        <w:rPr>
          <w:rFonts w:ascii="Times New Roman" w:hAnsi="Times New Roman" w:cs="Times New Roman"/>
          <w:sz w:val="23"/>
          <w:szCs w:val="23"/>
        </w:rPr>
        <w:t>– an diesem schönen Sonntag – w</w:t>
      </w:r>
      <w:r w:rsidR="00EC5518" w:rsidRPr="006B545E">
        <w:rPr>
          <w:rFonts w:ascii="Times New Roman" w:hAnsi="Times New Roman" w:cs="Times New Roman"/>
          <w:sz w:val="23"/>
          <w:szCs w:val="23"/>
        </w:rPr>
        <w:t>ill ich dem unwiderstehlichen</w:t>
      </w:r>
      <w:r w:rsidR="003B6EB1" w:rsidRPr="006B545E">
        <w:rPr>
          <w:rFonts w:ascii="Times New Roman" w:hAnsi="Times New Roman" w:cs="Times New Roman"/>
          <w:sz w:val="23"/>
          <w:szCs w:val="23"/>
        </w:rPr>
        <w:t xml:space="preserve"> Karl </w:t>
      </w:r>
      <w:r w:rsidR="006B334B" w:rsidRPr="006B545E">
        <w:rPr>
          <w:rFonts w:ascii="Times New Roman" w:hAnsi="Times New Roman" w:cs="Times New Roman"/>
          <w:sz w:val="23"/>
          <w:szCs w:val="23"/>
        </w:rPr>
        <w:t xml:space="preserve">Barth nicht widersprechen, sondern stimme inspiriert und gestärkt von </w:t>
      </w:r>
      <w:r w:rsidR="00287A8C" w:rsidRPr="006B545E">
        <w:rPr>
          <w:rFonts w:ascii="Times New Roman" w:hAnsi="Times New Roman" w:cs="Times New Roman"/>
          <w:sz w:val="23"/>
          <w:szCs w:val="23"/>
        </w:rPr>
        <w:t>s</w:t>
      </w:r>
      <w:r w:rsidR="006B334B" w:rsidRPr="006B545E">
        <w:rPr>
          <w:rFonts w:ascii="Times New Roman" w:hAnsi="Times New Roman" w:cs="Times New Roman"/>
          <w:sz w:val="23"/>
          <w:szCs w:val="23"/>
        </w:rPr>
        <w:t>einer großen Weisheit und seinem großen Werk fröhlich ein in</w:t>
      </w:r>
      <w:r w:rsidR="005D35F2" w:rsidRPr="006B545E">
        <w:rPr>
          <w:rFonts w:ascii="Times New Roman" w:hAnsi="Times New Roman" w:cs="Times New Roman"/>
          <w:sz w:val="23"/>
          <w:szCs w:val="23"/>
        </w:rPr>
        <w:t xml:space="preserve"> </w:t>
      </w:r>
      <w:r w:rsidR="005D35F2" w:rsidRPr="006B545E">
        <w:rPr>
          <w:rFonts w:ascii="Times New Roman" w:hAnsi="Times New Roman" w:cs="Times New Roman"/>
          <w:i/>
          <w:iCs/>
          <w:sz w:val="23"/>
          <w:szCs w:val="23"/>
        </w:rPr>
        <w:t>die Verse</w:t>
      </w:r>
      <w:r w:rsidR="00A04EAE" w:rsidRPr="006B545E">
        <w:rPr>
          <w:rFonts w:ascii="Times New Roman" w:hAnsi="Times New Roman" w:cs="Times New Roman"/>
          <w:sz w:val="23"/>
          <w:szCs w:val="23"/>
        </w:rPr>
        <w:t>,</w:t>
      </w:r>
      <w:r w:rsidR="006B334B" w:rsidRPr="006B545E">
        <w:rPr>
          <w:rFonts w:ascii="Times New Roman" w:hAnsi="Times New Roman" w:cs="Times New Roman"/>
          <w:sz w:val="23"/>
          <w:szCs w:val="23"/>
        </w:rPr>
        <w:t xml:space="preserve"> </w:t>
      </w:r>
      <w:r w:rsidR="00A04EAE" w:rsidRPr="006B545E">
        <w:rPr>
          <w:rFonts w:ascii="Times New Roman" w:hAnsi="Times New Roman" w:cs="Times New Roman"/>
          <w:sz w:val="23"/>
          <w:szCs w:val="23"/>
        </w:rPr>
        <w:t>die</w:t>
      </w:r>
      <w:r w:rsidR="006B334B" w:rsidRPr="006B545E">
        <w:rPr>
          <w:rFonts w:ascii="Times New Roman" w:hAnsi="Times New Roman" w:cs="Times New Roman"/>
          <w:sz w:val="23"/>
          <w:szCs w:val="23"/>
        </w:rPr>
        <w:t xml:space="preserve"> uns heute aufgegeben </w:t>
      </w:r>
      <w:r w:rsidR="00A04EAE" w:rsidRPr="006B545E">
        <w:rPr>
          <w:rFonts w:ascii="Times New Roman" w:hAnsi="Times New Roman" w:cs="Times New Roman"/>
          <w:sz w:val="23"/>
          <w:szCs w:val="23"/>
        </w:rPr>
        <w:t xml:space="preserve">sind und die sicher auch Mozart hätte vertonen können: </w:t>
      </w:r>
    </w:p>
    <w:p w:rsidR="006B334B" w:rsidRPr="006B545E" w:rsidRDefault="006B334B" w:rsidP="006B545E">
      <w:pPr>
        <w:spacing w:before="120" w:after="0" w:line="240" w:lineRule="auto"/>
        <w:jc w:val="center"/>
        <w:rPr>
          <w:rFonts w:ascii="Times New Roman" w:hAnsi="Times New Roman" w:cs="Times New Roman"/>
          <w:sz w:val="23"/>
          <w:szCs w:val="23"/>
        </w:rPr>
      </w:pPr>
      <w:r w:rsidRPr="006B545E">
        <w:rPr>
          <w:rFonts w:ascii="Times New Roman" w:hAnsi="Times New Roman" w:cs="Times New Roman"/>
          <w:i/>
          <w:sz w:val="23"/>
          <w:szCs w:val="23"/>
        </w:rPr>
        <w:t xml:space="preserve">Das ist je gewißlich wahr und ein teuer wertes Wort, </w:t>
      </w:r>
      <w:r w:rsidRPr="006B545E">
        <w:rPr>
          <w:rFonts w:ascii="Times New Roman" w:hAnsi="Times New Roman" w:cs="Times New Roman"/>
          <w:i/>
          <w:sz w:val="23"/>
          <w:szCs w:val="23"/>
        </w:rPr>
        <w:br/>
        <w:t xml:space="preserve">daß Christus Jesus kommen ist in die Welt, die Sünder selig zu machen, </w:t>
      </w:r>
      <w:r w:rsidRPr="006B545E">
        <w:rPr>
          <w:rFonts w:ascii="Times New Roman" w:hAnsi="Times New Roman" w:cs="Times New Roman"/>
          <w:i/>
          <w:sz w:val="23"/>
          <w:szCs w:val="23"/>
        </w:rPr>
        <w:br/>
        <w:t>unter welchen ich der fürnehmste bin.</w:t>
      </w:r>
      <w:r w:rsidRPr="006B545E">
        <w:rPr>
          <w:rFonts w:ascii="Times New Roman" w:hAnsi="Times New Roman" w:cs="Times New Roman"/>
          <w:i/>
          <w:sz w:val="23"/>
          <w:szCs w:val="23"/>
        </w:rPr>
        <w:br/>
        <w:t xml:space="preserve">Aber darum ist mir Barmherzigkeit widerfahren, </w:t>
      </w:r>
      <w:r w:rsidRPr="006B545E">
        <w:rPr>
          <w:rFonts w:ascii="Times New Roman" w:hAnsi="Times New Roman" w:cs="Times New Roman"/>
          <w:i/>
          <w:sz w:val="23"/>
          <w:szCs w:val="23"/>
        </w:rPr>
        <w:br/>
        <w:t xml:space="preserve">auf das an mir fürnehmlich Jesus Christus </w:t>
      </w:r>
      <w:r w:rsidR="00754CFD">
        <w:rPr>
          <w:rFonts w:ascii="Times New Roman" w:hAnsi="Times New Roman" w:cs="Times New Roman"/>
          <w:i/>
          <w:sz w:val="23"/>
          <w:szCs w:val="23"/>
        </w:rPr>
        <w:br/>
        <w:t xml:space="preserve">erzeigete alle Geduld, </w:t>
      </w:r>
      <w:r w:rsidRPr="006B545E">
        <w:rPr>
          <w:rFonts w:ascii="Times New Roman" w:hAnsi="Times New Roman" w:cs="Times New Roman"/>
          <w:i/>
          <w:sz w:val="23"/>
          <w:szCs w:val="23"/>
        </w:rPr>
        <w:t xml:space="preserve">zum Exempel denen, </w:t>
      </w:r>
      <w:r w:rsidR="00754CFD">
        <w:rPr>
          <w:rFonts w:ascii="Times New Roman" w:hAnsi="Times New Roman" w:cs="Times New Roman"/>
          <w:i/>
          <w:sz w:val="23"/>
          <w:szCs w:val="23"/>
        </w:rPr>
        <w:br/>
      </w:r>
      <w:r w:rsidRPr="006B545E">
        <w:rPr>
          <w:rFonts w:ascii="Times New Roman" w:hAnsi="Times New Roman" w:cs="Times New Roman"/>
          <w:i/>
          <w:sz w:val="23"/>
          <w:szCs w:val="23"/>
        </w:rPr>
        <w:t>die an ihn glauben sollen zum ewigen Leben.</w:t>
      </w:r>
      <w:r w:rsidRPr="006B545E">
        <w:rPr>
          <w:rFonts w:ascii="Times New Roman" w:hAnsi="Times New Roman" w:cs="Times New Roman"/>
          <w:i/>
          <w:sz w:val="23"/>
          <w:szCs w:val="23"/>
        </w:rPr>
        <w:br/>
      </w:r>
      <w:r w:rsidRPr="006B545E">
        <w:rPr>
          <w:rFonts w:ascii="Times New Roman" w:hAnsi="Times New Roman" w:cs="Times New Roman"/>
          <w:i/>
          <w:sz w:val="23"/>
          <w:szCs w:val="23"/>
        </w:rPr>
        <w:lastRenderedPageBreak/>
        <w:t xml:space="preserve">Gott, dem ewigen Könige, </w:t>
      </w:r>
      <w:r w:rsidR="00754CFD">
        <w:rPr>
          <w:rFonts w:ascii="Times New Roman" w:hAnsi="Times New Roman" w:cs="Times New Roman"/>
          <w:i/>
          <w:sz w:val="23"/>
          <w:szCs w:val="23"/>
        </w:rPr>
        <w:br/>
      </w:r>
      <w:r w:rsidRPr="006B545E">
        <w:rPr>
          <w:rFonts w:ascii="Times New Roman" w:hAnsi="Times New Roman" w:cs="Times New Roman"/>
          <w:i/>
          <w:sz w:val="23"/>
          <w:szCs w:val="23"/>
        </w:rPr>
        <w:t xml:space="preserve">dem Unvergänglichen </w:t>
      </w:r>
      <w:r w:rsidR="00754CFD">
        <w:rPr>
          <w:rFonts w:ascii="Times New Roman" w:hAnsi="Times New Roman" w:cs="Times New Roman"/>
          <w:i/>
          <w:sz w:val="23"/>
          <w:szCs w:val="23"/>
        </w:rPr>
        <w:br/>
      </w:r>
      <w:r w:rsidRPr="006B545E">
        <w:rPr>
          <w:rFonts w:ascii="Times New Roman" w:hAnsi="Times New Roman" w:cs="Times New Roman"/>
          <w:i/>
          <w:sz w:val="23"/>
          <w:szCs w:val="23"/>
        </w:rPr>
        <w:t xml:space="preserve">und Unsichtbaren </w:t>
      </w:r>
      <w:r w:rsidR="00F924CB" w:rsidRPr="006B545E">
        <w:rPr>
          <w:rFonts w:ascii="Times New Roman" w:hAnsi="Times New Roman" w:cs="Times New Roman"/>
          <w:i/>
          <w:sz w:val="23"/>
          <w:szCs w:val="23"/>
        </w:rPr>
        <w:br/>
      </w:r>
      <w:r w:rsidRPr="006B545E">
        <w:rPr>
          <w:rFonts w:ascii="Times New Roman" w:hAnsi="Times New Roman" w:cs="Times New Roman"/>
          <w:i/>
          <w:sz w:val="23"/>
          <w:szCs w:val="23"/>
        </w:rPr>
        <w:t xml:space="preserve">und allein Weisen, </w:t>
      </w:r>
      <w:r w:rsidRPr="006B545E">
        <w:rPr>
          <w:rFonts w:ascii="Times New Roman" w:hAnsi="Times New Roman" w:cs="Times New Roman"/>
          <w:i/>
          <w:sz w:val="23"/>
          <w:szCs w:val="23"/>
        </w:rPr>
        <w:br/>
        <w:t>sei Ehre und Preis in Ewigkeit, Amen“</w:t>
      </w:r>
    </w:p>
    <w:p w:rsidR="00DA04B9" w:rsidRPr="006B545E" w:rsidRDefault="00DA04B9" w:rsidP="006B545E">
      <w:pPr>
        <w:spacing w:before="120" w:after="0" w:line="240" w:lineRule="auto"/>
        <w:jc w:val="center"/>
        <w:rPr>
          <w:rFonts w:ascii="Times New Roman" w:hAnsi="Times New Roman" w:cs="Times New Roman"/>
          <w:b/>
          <w:sz w:val="23"/>
          <w:szCs w:val="23"/>
        </w:rPr>
      </w:pPr>
      <w:r w:rsidRPr="006B545E">
        <w:rPr>
          <w:rFonts w:ascii="Times New Roman" w:hAnsi="Times New Roman" w:cs="Times New Roman"/>
          <w:b/>
          <w:sz w:val="23"/>
          <w:szCs w:val="23"/>
        </w:rPr>
        <w:t>D</w:t>
      </w:r>
      <w:r w:rsidR="00561064" w:rsidRPr="006B545E">
        <w:rPr>
          <w:rFonts w:ascii="Times New Roman" w:hAnsi="Times New Roman" w:cs="Times New Roman"/>
          <w:b/>
          <w:sz w:val="23"/>
          <w:szCs w:val="23"/>
        </w:rPr>
        <w:t xml:space="preserve">er Friede Gottes, der höher ist als alle </w:t>
      </w:r>
      <w:r w:rsidR="00447E26" w:rsidRPr="006B545E">
        <w:rPr>
          <w:rFonts w:ascii="Times New Roman" w:hAnsi="Times New Roman" w:cs="Times New Roman"/>
          <w:b/>
          <w:sz w:val="23"/>
          <w:szCs w:val="23"/>
        </w:rPr>
        <w:t>Vernunft</w:t>
      </w:r>
      <w:r w:rsidR="00561064" w:rsidRPr="006B545E">
        <w:rPr>
          <w:rFonts w:ascii="Times New Roman" w:hAnsi="Times New Roman" w:cs="Times New Roman"/>
          <w:b/>
          <w:sz w:val="23"/>
          <w:szCs w:val="23"/>
        </w:rPr>
        <w:t xml:space="preserve">, </w:t>
      </w:r>
      <w:r w:rsidRPr="006B545E">
        <w:rPr>
          <w:rFonts w:ascii="Times New Roman" w:hAnsi="Times New Roman" w:cs="Times New Roman"/>
          <w:b/>
          <w:sz w:val="23"/>
          <w:szCs w:val="23"/>
        </w:rPr>
        <w:br/>
      </w:r>
      <w:r w:rsidR="00561064" w:rsidRPr="006B545E">
        <w:rPr>
          <w:rFonts w:ascii="Times New Roman" w:hAnsi="Times New Roman" w:cs="Times New Roman"/>
          <w:b/>
          <w:sz w:val="23"/>
          <w:szCs w:val="23"/>
        </w:rPr>
        <w:t>bewahre unsere Herzen un</w:t>
      </w:r>
      <w:r w:rsidRPr="006B545E">
        <w:rPr>
          <w:rFonts w:ascii="Times New Roman" w:hAnsi="Times New Roman" w:cs="Times New Roman"/>
          <w:b/>
          <w:sz w:val="23"/>
          <w:szCs w:val="23"/>
        </w:rPr>
        <w:t xml:space="preserve">d Sinne in Christus Jesus. </w:t>
      </w:r>
    </w:p>
    <w:p w:rsidR="00BE329C" w:rsidRPr="006B545E" w:rsidRDefault="00DA04B9" w:rsidP="006B545E">
      <w:pPr>
        <w:spacing w:before="120" w:after="0" w:line="240" w:lineRule="auto"/>
        <w:jc w:val="center"/>
        <w:rPr>
          <w:rFonts w:ascii="Times New Roman" w:hAnsi="Times New Roman" w:cs="Times New Roman"/>
          <w:b/>
          <w:sz w:val="23"/>
          <w:szCs w:val="23"/>
        </w:rPr>
      </w:pPr>
      <w:r w:rsidRPr="006B545E">
        <w:rPr>
          <w:rFonts w:ascii="Times New Roman" w:hAnsi="Times New Roman" w:cs="Times New Roman"/>
          <w:b/>
          <w:sz w:val="23"/>
          <w:szCs w:val="23"/>
        </w:rPr>
        <w:t>Amen</w:t>
      </w:r>
    </w:p>
    <w:sectPr w:rsidR="00BE329C" w:rsidRPr="006B545E">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186" w:rsidRDefault="004B3186" w:rsidP="0010629E">
      <w:pPr>
        <w:spacing w:after="0" w:line="240" w:lineRule="auto"/>
      </w:pPr>
      <w:r>
        <w:separator/>
      </w:r>
    </w:p>
  </w:endnote>
  <w:endnote w:type="continuationSeparator" w:id="0">
    <w:p w:rsidR="004B3186" w:rsidRDefault="004B3186" w:rsidP="0010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186" w:rsidRDefault="004B3186" w:rsidP="0010629E">
      <w:pPr>
        <w:spacing w:after="0" w:line="240" w:lineRule="auto"/>
      </w:pPr>
      <w:r>
        <w:separator/>
      </w:r>
    </w:p>
  </w:footnote>
  <w:footnote w:type="continuationSeparator" w:id="0">
    <w:p w:rsidR="004B3186" w:rsidRDefault="004B3186" w:rsidP="0010629E">
      <w:pPr>
        <w:spacing w:after="0" w:line="240" w:lineRule="auto"/>
      </w:pPr>
      <w:r>
        <w:continuationSeparator/>
      </w:r>
    </w:p>
  </w:footnote>
  <w:footnote w:id="1">
    <w:p w:rsidR="004A6660" w:rsidRDefault="004A6660" w:rsidP="004A6660">
      <w:pPr>
        <w:pStyle w:val="Funotentext"/>
      </w:pPr>
      <w:r>
        <w:rPr>
          <w:rStyle w:val="Funotenzeichen"/>
        </w:rPr>
        <w:footnoteRef/>
      </w:r>
      <w:r>
        <w:t xml:space="preserve"> </w:t>
      </w:r>
      <w:r>
        <w:rPr>
          <w:rFonts w:ascii="Calibri" w:hAnsi="Calibri" w:cs="Arial"/>
          <w:color w:val="000000"/>
        </w:rPr>
        <w:t>Karl Barth, Die Gerechtigkeit Gottes. Vortrag Januar 1916, in: Karl Barth, Das Wort Gottes und die Theologie, München 1929, S. 13f.)</w:t>
      </w:r>
    </w:p>
  </w:footnote>
  <w:footnote w:id="2">
    <w:p w:rsidR="004A6660" w:rsidRDefault="004A6660" w:rsidP="004A6660">
      <w:pPr>
        <w:pStyle w:val="Funotentext"/>
      </w:pPr>
      <w:r>
        <w:rPr>
          <w:rStyle w:val="Funotenzeichen"/>
        </w:rPr>
        <w:footnoteRef/>
      </w:r>
      <w:r>
        <w:t xml:space="preserve"> </w:t>
      </w:r>
      <w:r>
        <w:rPr>
          <w:rFonts w:ascii="Calibri" w:hAnsi="Calibri" w:cs="Arial"/>
          <w:color w:val="000000"/>
        </w:rPr>
        <w:t>Karl Barth, Der Römerbrief, München 1918, 3.</w:t>
      </w:r>
    </w:p>
  </w:footnote>
  <w:footnote w:id="3">
    <w:p w:rsidR="004A6660" w:rsidRDefault="004A6660" w:rsidP="004A6660">
      <w:pPr>
        <w:pStyle w:val="Funotentext"/>
      </w:pPr>
      <w:r>
        <w:rPr>
          <w:rStyle w:val="Funotenzeichen"/>
        </w:rPr>
        <w:footnoteRef/>
      </w:r>
      <w:r>
        <w:t xml:space="preserve"> Der Römerbrief 1922, Zürich 2018, 104.</w:t>
      </w:r>
    </w:p>
  </w:footnote>
  <w:footnote w:id="4">
    <w:p w:rsidR="004A6660" w:rsidRDefault="004A6660" w:rsidP="004A6660">
      <w:pPr>
        <w:pStyle w:val="Funotentext"/>
      </w:pPr>
      <w:r>
        <w:rPr>
          <w:rStyle w:val="Funotenzeichen"/>
        </w:rPr>
        <w:footnoteRef/>
      </w:r>
      <w:r>
        <w:t xml:space="preserve"> DER SPIEGEL 51/1968, 162</w:t>
      </w:r>
    </w:p>
  </w:footnote>
  <w:footnote w:id="5">
    <w:p w:rsidR="004A6660" w:rsidRDefault="004A6660" w:rsidP="004A6660">
      <w:pPr>
        <w:pStyle w:val="Funotentext"/>
      </w:pPr>
      <w:r>
        <w:rPr>
          <w:rStyle w:val="Funotenzeichen"/>
        </w:rPr>
        <w:footnoteRef/>
      </w:r>
      <w:r>
        <w:t xml:space="preserve"> AaO.</w:t>
      </w:r>
    </w:p>
  </w:footnote>
  <w:footnote w:id="6">
    <w:p w:rsidR="0034700A" w:rsidRPr="002333CA" w:rsidRDefault="0034700A">
      <w:pPr>
        <w:pStyle w:val="Funotentext"/>
      </w:pPr>
      <w:r>
        <w:rPr>
          <w:rStyle w:val="Funotenzeichen"/>
        </w:rPr>
        <w:footnoteRef/>
      </w:r>
      <w:r>
        <w:t xml:space="preserve"> </w:t>
      </w:r>
      <w:r w:rsidRPr="002333CA">
        <w:t>Zitiert nach Christiane Tietz, Karl Barth, München 2018, 363</w:t>
      </w:r>
      <w:r w:rsidR="002333CA" w:rsidRPr="002333CA">
        <w:t xml:space="preserve">. Das Zitat lautet eigentlich </w:t>
      </w:r>
      <w:r w:rsidR="002333CA" w:rsidRPr="002333CA">
        <w:rPr>
          <w:rFonts w:cs="Times New Roman"/>
        </w:rPr>
        <w:t>„‚daß ich, wenn ich je in den Himmel kommen sollte, mich dort zunächst nach Mozart (</w:t>
      </w:r>
      <w:r w:rsidR="006B545E" w:rsidRPr="002333CA">
        <w:rPr>
          <w:rFonts w:cs="Times New Roman"/>
        </w:rPr>
        <w:t>…)</w:t>
      </w:r>
      <w:r w:rsidR="002333CA" w:rsidRPr="002333CA">
        <w:rPr>
          <w:rFonts w:cs="Times New Roman"/>
        </w:rPr>
        <w:t xml:space="preserve"> erkundigen würde‘." Ich habe es für die bessere Einbindung in indirekte Rede versetzt.</w:t>
      </w:r>
    </w:p>
  </w:footnote>
  <w:footnote w:id="7">
    <w:p w:rsidR="005859AB" w:rsidRPr="00C4115A" w:rsidRDefault="005859AB">
      <w:pPr>
        <w:pStyle w:val="Funotentext"/>
      </w:pPr>
      <w:r>
        <w:rPr>
          <w:rStyle w:val="Funotenzeichen"/>
        </w:rPr>
        <w:footnoteRef/>
      </w:r>
      <w:r>
        <w:t xml:space="preserve"> Zitiert nach Christiane Tietz, Karl Barth, München 2018, 363.</w:t>
      </w:r>
      <w:r w:rsidR="00C4115A">
        <w:t xml:space="preserve"> </w:t>
      </w:r>
      <w:r w:rsidR="00DA04B9">
        <w:t xml:space="preserve">Für die Einbindung sprachlich leicht verändert, im Original heißt es bei Tietz: </w:t>
      </w:r>
      <w:r w:rsidR="00DA04B9" w:rsidRPr="00C4115A">
        <w:rPr>
          <w:rFonts w:cs="Times New Roman"/>
        </w:rPr>
        <w:t>„Während der Wiedergabe von Musikstücken anderer Komponisten müsse er beständig denken, wie schön es wäre, wenn er eben genau in dieser Zeit Mozartsche Musik hören dürfte, dann wäre die Zeit nicht verschwendet“.</w:t>
      </w:r>
    </w:p>
  </w:footnote>
  <w:footnote w:id="8">
    <w:p w:rsidR="00B032C9" w:rsidRDefault="00B032C9">
      <w:pPr>
        <w:pStyle w:val="Funotentext"/>
      </w:pPr>
      <w:r>
        <w:rPr>
          <w:rStyle w:val="Funotenzeichen"/>
        </w:rPr>
        <w:footnoteRef/>
      </w:r>
      <w:r>
        <w:t xml:space="preserve"> Der Spiegel, 51/1968</w:t>
      </w:r>
    </w:p>
  </w:footnote>
  <w:footnote w:id="9">
    <w:p w:rsidR="0072761E" w:rsidRDefault="0072761E">
      <w:pPr>
        <w:pStyle w:val="Funotentext"/>
      </w:pPr>
      <w:r>
        <w:rPr>
          <w:rStyle w:val="Funotenzeichen"/>
        </w:rPr>
        <w:footnoteRef/>
      </w:r>
      <w:r>
        <w:t xml:space="preserve"> Ralf Frisch, Alles gut – Warum Karl Barths Theologie ihre beste Zeit noch vor sich hat“, Zürich 2018, 206 (Klappentext).</w:t>
      </w:r>
    </w:p>
  </w:footnote>
  <w:footnote w:id="10">
    <w:p w:rsidR="009B0F30" w:rsidRDefault="009B0F30" w:rsidP="00D35645">
      <w:pPr>
        <w:pStyle w:val="Funotentext"/>
      </w:pPr>
      <w:r>
        <w:rPr>
          <w:rStyle w:val="Funotenzeichen"/>
        </w:rPr>
        <w:footnoteRef/>
      </w:r>
      <w:r>
        <w:t xml:space="preserve"> Ralf Frisch, aaO, 114f.</w:t>
      </w:r>
    </w:p>
  </w:footnote>
  <w:footnote w:id="11">
    <w:p w:rsidR="006B545E" w:rsidRPr="006B334B" w:rsidRDefault="006B545E" w:rsidP="00D35645">
      <w:pPr>
        <w:spacing w:after="0" w:line="240" w:lineRule="auto"/>
        <w:rPr>
          <w:rFonts w:cs="Times New Roman"/>
          <w:sz w:val="20"/>
          <w:szCs w:val="20"/>
        </w:rPr>
      </w:pPr>
      <w:r>
        <w:rPr>
          <w:rStyle w:val="Funotenzeichen"/>
        </w:rPr>
        <w:footnoteRef/>
      </w:r>
      <w:r>
        <w:t xml:space="preserve"> Andreas Krebs, „</w:t>
      </w:r>
      <w:r w:rsidRPr="009342B9">
        <w:rPr>
          <w:bCs/>
          <w:sz w:val="20"/>
          <w:szCs w:val="20"/>
        </w:rPr>
        <w:t xml:space="preserve">Gott als Erlösung Gottes </w:t>
      </w:r>
      <w:r>
        <w:rPr>
          <w:bCs/>
          <w:sz w:val="20"/>
          <w:szCs w:val="20"/>
        </w:rPr>
        <w:t xml:space="preserve">- </w:t>
      </w:r>
      <w:r w:rsidRPr="009342B9">
        <w:rPr>
          <w:rFonts w:cs="Times New Roman"/>
          <w:sz w:val="20"/>
          <w:szCs w:val="20"/>
        </w:rPr>
        <w:t>Einspruch gegen Karl Barths Vergewisserungsästhetik</w:t>
      </w:r>
      <w:r>
        <w:rPr>
          <w:rFonts w:cs="Times New Roman"/>
          <w:sz w:val="20"/>
          <w:szCs w:val="20"/>
        </w:rPr>
        <w:t>“, zeitzeichen 8/2019, 10.</w:t>
      </w:r>
    </w:p>
  </w:footnote>
  <w:footnote w:id="12">
    <w:p w:rsidR="00E827A7" w:rsidRDefault="00E827A7" w:rsidP="00D35645">
      <w:pPr>
        <w:pStyle w:val="Funotentext"/>
      </w:pPr>
      <w:r>
        <w:rPr>
          <w:rStyle w:val="Funotenzeichen"/>
        </w:rPr>
        <w:footnoteRef/>
      </w:r>
      <w:r>
        <w:t xml:space="preserve"> Karl Barth in „Theologische Existenz </w:t>
      </w:r>
      <w:r>
        <w:rPr>
          <w:rStyle w:val="reference-text"/>
        </w:rPr>
        <w:t>Heft 1, 1933,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68118"/>
      <w:docPartObj>
        <w:docPartGallery w:val="Page Numbers (Top of Page)"/>
        <w:docPartUnique/>
      </w:docPartObj>
    </w:sdtPr>
    <w:sdtEndPr/>
    <w:sdtContent>
      <w:p w:rsidR="00B032C9" w:rsidRDefault="00B032C9">
        <w:pPr>
          <w:pStyle w:val="Kopfzeile"/>
        </w:pPr>
        <w:r>
          <w:fldChar w:fldCharType="begin"/>
        </w:r>
        <w:r>
          <w:instrText>PAGE   \* MERGEFORMAT</w:instrText>
        </w:r>
        <w:r>
          <w:fldChar w:fldCharType="separate"/>
        </w:r>
        <w:r w:rsidR="000E47FB">
          <w:rPr>
            <w:noProof/>
          </w:rPr>
          <w:t>2</w:t>
        </w:r>
        <w:r>
          <w:fldChar w:fldCharType="end"/>
        </w:r>
      </w:p>
    </w:sdtContent>
  </w:sdt>
  <w:p w:rsidR="00BA646A" w:rsidRDefault="00BA646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D2014"/>
    <w:multiLevelType w:val="hybridMultilevel"/>
    <w:tmpl w:val="90EADE34"/>
    <w:lvl w:ilvl="0" w:tplc="FFFFFFFF">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123BBB"/>
    <w:multiLevelType w:val="hybridMultilevel"/>
    <w:tmpl w:val="4ECC68D6"/>
    <w:lvl w:ilvl="0" w:tplc="FFFFFFFF">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B3D"/>
    <w:rsid w:val="00006343"/>
    <w:rsid w:val="00015BA5"/>
    <w:rsid w:val="00020CBC"/>
    <w:rsid w:val="00027F15"/>
    <w:rsid w:val="0003011E"/>
    <w:rsid w:val="00040557"/>
    <w:rsid w:val="0006681C"/>
    <w:rsid w:val="000869B0"/>
    <w:rsid w:val="000C380C"/>
    <w:rsid w:val="000D799A"/>
    <w:rsid w:val="000E2FA7"/>
    <w:rsid w:val="000E47FB"/>
    <w:rsid w:val="000F182D"/>
    <w:rsid w:val="0010629E"/>
    <w:rsid w:val="001436AF"/>
    <w:rsid w:val="00161237"/>
    <w:rsid w:val="001770D8"/>
    <w:rsid w:val="001777CD"/>
    <w:rsid w:val="00194AEF"/>
    <w:rsid w:val="001A50D7"/>
    <w:rsid w:val="001C0D72"/>
    <w:rsid w:val="001C3A05"/>
    <w:rsid w:val="001E0CA7"/>
    <w:rsid w:val="001E4A38"/>
    <w:rsid w:val="00215466"/>
    <w:rsid w:val="00223124"/>
    <w:rsid w:val="002333CA"/>
    <w:rsid w:val="00247E98"/>
    <w:rsid w:val="00257343"/>
    <w:rsid w:val="00287A8C"/>
    <w:rsid w:val="002C5D18"/>
    <w:rsid w:val="002D1189"/>
    <w:rsid w:val="00300779"/>
    <w:rsid w:val="00320B05"/>
    <w:rsid w:val="0034440B"/>
    <w:rsid w:val="0034700A"/>
    <w:rsid w:val="00350CC4"/>
    <w:rsid w:val="003867D1"/>
    <w:rsid w:val="003917EE"/>
    <w:rsid w:val="003A735F"/>
    <w:rsid w:val="003B50D6"/>
    <w:rsid w:val="003B6EB1"/>
    <w:rsid w:val="003B7FA0"/>
    <w:rsid w:val="003C72B7"/>
    <w:rsid w:val="003E022A"/>
    <w:rsid w:val="0041611E"/>
    <w:rsid w:val="00447E26"/>
    <w:rsid w:val="00450EB3"/>
    <w:rsid w:val="00461519"/>
    <w:rsid w:val="0047129D"/>
    <w:rsid w:val="00487775"/>
    <w:rsid w:val="004A6660"/>
    <w:rsid w:val="004B3186"/>
    <w:rsid w:val="004C5942"/>
    <w:rsid w:val="004D21CF"/>
    <w:rsid w:val="004F0980"/>
    <w:rsid w:val="00504274"/>
    <w:rsid w:val="00505D7B"/>
    <w:rsid w:val="00510536"/>
    <w:rsid w:val="00534BBF"/>
    <w:rsid w:val="00561064"/>
    <w:rsid w:val="00581528"/>
    <w:rsid w:val="005859AB"/>
    <w:rsid w:val="005B0CF0"/>
    <w:rsid w:val="005D1E94"/>
    <w:rsid w:val="005D2989"/>
    <w:rsid w:val="005D35F2"/>
    <w:rsid w:val="005E187A"/>
    <w:rsid w:val="006122D5"/>
    <w:rsid w:val="0061652F"/>
    <w:rsid w:val="00617D1D"/>
    <w:rsid w:val="00637149"/>
    <w:rsid w:val="00654F9E"/>
    <w:rsid w:val="0067747D"/>
    <w:rsid w:val="00685294"/>
    <w:rsid w:val="00686F5A"/>
    <w:rsid w:val="00695A61"/>
    <w:rsid w:val="006B2BF9"/>
    <w:rsid w:val="006B334B"/>
    <w:rsid w:val="006B545E"/>
    <w:rsid w:val="006E6D64"/>
    <w:rsid w:val="006F0F44"/>
    <w:rsid w:val="0070762E"/>
    <w:rsid w:val="0071177B"/>
    <w:rsid w:val="00723CC5"/>
    <w:rsid w:val="00726D07"/>
    <w:rsid w:val="0072761E"/>
    <w:rsid w:val="0074140F"/>
    <w:rsid w:val="007415DF"/>
    <w:rsid w:val="00754CFD"/>
    <w:rsid w:val="0076382F"/>
    <w:rsid w:val="00785C02"/>
    <w:rsid w:val="007C422A"/>
    <w:rsid w:val="007D238C"/>
    <w:rsid w:val="007D6E8A"/>
    <w:rsid w:val="007E6930"/>
    <w:rsid w:val="007E6CEE"/>
    <w:rsid w:val="008125CC"/>
    <w:rsid w:val="00861902"/>
    <w:rsid w:val="0086215C"/>
    <w:rsid w:val="0086525A"/>
    <w:rsid w:val="00865C97"/>
    <w:rsid w:val="00874B2E"/>
    <w:rsid w:val="00874E6E"/>
    <w:rsid w:val="008B6EA0"/>
    <w:rsid w:val="008C56CA"/>
    <w:rsid w:val="009342B9"/>
    <w:rsid w:val="00941D54"/>
    <w:rsid w:val="00942BBC"/>
    <w:rsid w:val="00954675"/>
    <w:rsid w:val="00956102"/>
    <w:rsid w:val="009670C5"/>
    <w:rsid w:val="0097523A"/>
    <w:rsid w:val="009941CE"/>
    <w:rsid w:val="009A7E09"/>
    <w:rsid w:val="009B0F30"/>
    <w:rsid w:val="009B2F51"/>
    <w:rsid w:val="009E38A2"/>
    <w:rsid w:val="009E710E"/>
    <w:rsid w:val="009F57DF"/>
    <w:rsid w:val="00A04EAE"/>
    <w:rsid w:val="00A16727"/>
    <w:rsid w:val="00A24985"/>
    <w:rsid w:val="00A95898"/>
    <w:rsid w:val="00AC4032"/>
    <w:rsid w:val="00AF4D50"/>
    <w:rsid w:val="00B027D1"/>
    <w:rsid w:val="00B032C9"/>
    <w:rsid w:val="00B165BC"/>
    <w:rsid w:val="00B4657F"/>
    <w:rsid w:val="00B47E98"/>
    <w:rsid w:val="00B75BEA"/>
    <w:rsid w:val="00B8773A"/>
    <w:rsid w:val="00B95E9B"/>
    <w:rsid w:val="00BA646A"/>
    <w:rsid w:val="00BB295A"/>
    <w:rsid w:val="00BC4B1E"/>
    <w:rsid w:val="00BC5760"/>
    <w:rsid w:val="00BD0844"/>
    <w:rsid w:val="00BD39C1"/>
    <w:rsid w:val="00BE329C"/>
    <w:rsid w:val="00BF1750"/>
    <w:rsid w:val="00BF7B24"/>
    <w:rsid w:val="00C21271"/>
    <w:rsid w:val="00C21DAA"/>
    <w:rsid w:val="00C34BDA"/>
    <w:rsid w:val="00C4115A"/>
    <w:rsid w:val="00C45D04"/>
    <w:rsid w:val="00C96B3D"/>
    <w:rsid w:val="00CA2E99"/>
    <w:rsid w:val="00CB405A"/>
    <w:rsid w:val="00CB4645"/>
    <w:rsid w:val="00CD247C"/>
    <w:rsid w:val="00CD27F8"/>
    <w:rsid w:val="00CE376D"/>
    <w:rsid w:val="00CF1125"/>
    <w:rsid w:val="00CF5E05"/>
    <w:rsid w:val="00D2273B"/>
    <w:rsid w:val="00D35645"/>
    <w:rsid w:val="00D44B7F"/>
    <w:rsid w:val="00D45DD0"/>
    <w:rsid w:val="00D55564"/>
    <w:rsid w:val="00D641E8"/>
    <w:rsid w:val="00D712C5"/>
    <w:rsid w:val="00D76053"/>
    <w:rsid w:val="00D839F0"/>
    <w:rsid w:val="00DA04B9"/>
    <w:rsid w:val="00DA2721"/>
    <w:rsid w:val="00DA623B"/>
    <w:rsid w:val="00DB53CD"/>
    <w:rsid w:val="00DF1EED"/>
    <w:rsid w:val="00DF2B76"/>
    <w:rsid w:val="00E00829"/>
    <w:rsid w:val="00E32E4D"/>
    <w:rsid w:val="00E6190E"/>
    <w:rsid w:val="00E63ADF"/>
    <w:rsid w:val="00E71DD3"/>
    <w:rsid w:val="00E7388A"/>
    <w:rsid w:val="00E827A7"/>
    <w:rsid w:val="00E87C38"/>
    <w:rsid w:val="00E90F4E"/>
    <w:rsid w:val="00EB4E77"/>
    <w:rsid w:val="00EC5518"/>
    <w:rsid w:val="00ED5C81"/>
    <w:rsid w:val="00EF1B09"/>
    <w:rsid w:val="00EF33A6"/>
    <w:rsid w:val="00EF4069"/>
    <w:rsid w:val="00F165F1"/>
    <w:rsid w:val="00F73747"/>
    <w:rsid w:val="00F740C1"/>
    <w:rsid w:val="00F80F27"/>
    <w:rsid w:val="00F924CB"/>
    <w:rsid w:val="00F94A46"/>
    <w:rsid w:val="00FB7941"/>
    <w:rsid w:val="00FE0B24"/>
    <w:rsid w:val="00FE7B34"/>
    <w:rsid w:val="00FF2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D3A73-325C-4598-9F35-300FF016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0629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0629E"/>
    <w:rPr>
      <w:sz w:val="20"/>
      <w:szCs w:val="20"/>
    </w:rPr>
  </w:style>
  <w:style w:type="character" w:styleId="Funotenzeichen">
    <w:name w:val="footnote reference"/>
    <w:basedOn w:val="Absatz-Standardschriftart"/>
    <w:uiPriority w:val="99"/>
    <w:semiHidden/>
    <w:unhideWhenUsed/>
    <w:rsid w:val="0010629E"/>
    <w:rPr>
      <w:vertAlign w:val="superscript"/>
    </w:rPr>
  </w:style>
  <w:style w:type="character" w:styleId="Hyperlink">
    <w:name w:val="Hyperlink"/>
    <w:basedOn w:val="Absatz-Standardschriftart"/>
    <w:uiPriority w:val="99"/>
    <w:unhideWhenUsed/>
    <w:rsid w:val="00E7388A"/>
    <w:rPr>
      <w:color w:val="0000FF" w:themeColor="hyperlink"/>
      <w:u w:val="single"/>
    </w:rPr>
  </w:style>
  <w:style w:type="character" w:customStyle="1" w:styleId="versenumber">
    <w:name w:val="versenumber"/>
    <w:basedOn w:val="Absatz-Standardschriftart"/>
    <w:rsid w:val="00D839F0"/>
  </w:style>
  <w:style w:type="character" w:customStyle="1" w:styleId="reference-text">
    <w:name w:val="reference-text"/>
    <w:basedOn w:val="Absatz-Standardschriftart"/>
    <w:rsid w:val="006B334B"/>
  </w:style>
  <w:style w:type="paragraph" w:styleId="Kopfzeile">
    <w:name w:val="header"/>
    <w:basedOn w:val="Standard"/>
    <w:link w:val="KopfzeileZchn"/>
    <w:uiPriority w:val="99"/>
    <w:unhideWhenUsed/>
    <w:rsid w:val="00BA64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646A"/>
  </w:style>
  <w:style w:type="paragraph" w:styleId="Fuzeile">
    <w:name w:val="footer"/>
    <w:basedOn w:val="Standard"/>
    <w:link w:val="FuzeileZchn"/>
    <w:uiPriority w:val="99"/>
    <w:unhideWhenUsed/>
    <w:rsid w:val="00BA64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646A"/>
  </w:style>
  <w:style w:type="paragraph" w:styleId="Listenabsatz">
    <w:name w:val="List Paragraph"/>
    <w:basedOn w:val="Standard"/>
    <w:uiPriority w:val="34"/>
    <w:qFormat/>
    <w:rsid w:val="00CB4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5423">
      <w:bodyDiv w:val="1"/>
      <w:marLeft w:val="0"/>
      <w:marRight w:val="0"/>
      <w:marTop w:val="0"/>
      <w:marBottom w:val="0"/>
      <w:divBdr>
        <w:top w:val="none" w:sz="0" w:space="0" w:color="auto"/>
        <w:left w:val="none" w:sz="0" w:space="0" w:color="auto"/>
        <w:bottom w:val="none" w:sz="0" w:space="0" w:color="auto"/>
        <w:right w:val="none" w:sz="0" w:space="0" w:color="auto"/>
      </w:divBdr>
    </w:div>
    <w:div w:id="1146236906">
      <w:bodyDiv w:val="1"/>
      <w:marLeft w:val="0"/>
      <w:marRight w:val="0"/>
      <w:marTop w:val="0"/>
      <w:marBottom w:val="0"/>
      <w:divBdr>
        <w:top w:val="none" w:sz="0" w:space="0" w:color="auto"/>
        <w:left w:val="none" w:sz="0" w:space="0" w:color="auto"/>
        <w:bottom w:val="none" w:sz="0" w:space="0" w:color="auto"/>
        <w:right w:val="none" w:sz="0" w:space="0" w:color="auto"/>
      </w:divBdr>
    </w:div>
    <w:div w:id="1443954718">
      <w:bodyDiv w:val="1"/>
      <w:marLeft w:val="0"/>
      <w:marRight w:val="0"/>
      <w:marTop w:val="0"/>
      <w:marBottom w:val="0"/>
      <w:divBdr>
        <w:top w:val="none" w:sz="0" w:space="0" w:color="auto"/>
        <w:left w:val="none" w:sz="0" w:space="0" w:color="auto"/>
        <w:bottom w:val="none" w:sz="0" w:space="0" w:color="auto"/>
        <w:right w:val="none" w:sz="0" w:space="0" w:color="auto"/>
      </w:divBdr>
    </w:div>
    <w:div w:id="1897351226">
      <w:bodyDiv w:val="1"/>
      <w:marLeft w:val="0"/>
      <w:marRight w:val="0"/>
      <w:marTop w:val="0"/>
      <w:marBottom w:val="0"/>
      <w:divBdr>
        <w:top w:val="none" w:sz="0" w:space="0" w:color="auto"/>
        <w:left w:val="none" w:sz="0" w:space="0" w:color="auto"/>
        <w:bottom w:val="none" w:sz="0" w:space="0" w:color="auto"/>
        <w:right w:val="none" w:sz="0" w:space="0" w:color="auto"/>
      </w:divBdr>
      <w:divsChild>
        <w:div w:id="77753738">
          <w:marLeft w:val="0"/>
          <w:marRight w:val="0"/>
          <w:marTop w:val="0"/>
          <w:marBottom w:val="0"/>
          <w:divBdr>
            <w:top w:val="none" w:sz="0" w:space="0" w:color="auto"/>
            <w:left w:val="none" w:sz="0" w:space="0" w:color="auto"/>
            <w:bottom w:val="none" w:sz="0" w:space="0" w:color="auto"/>
            <w:right w:val="none" w:sz="0" w:space="0" w:color="auto"/>
          </w:divBdr>
          <w:divsChild>
            <w:div w:id="1533961483">
              <w:marLeft w:val="0"/>
              <w:marRight w:val="0"/>
              <w:marTop w:val="0"/>
              <w:marBottom w:val="0"/>
              <w:divBdr>
                <w:top w:val="none" w:sz="0" w:space="0" w:color="auto"/>
                <w:left w:val="none" w:sz="0" w:space="0" w:color="auto"/>
                <w:bottom w:val="none" w:sz="0" w:space="0" w:color="auto"/>
                <w:right w:val="none" w:sz="0" w:space="0" w:color="auto"/>
              </w:divBdr>
              <w:divsChild>
                <w:div w:id="372315657">
                  <w:marLeft w:val="0"/>
                  <w:marRight w:val="0"/>
                  <w:marTop w:val="0"/>
                  <w:marBottom w:val="0"/>
                  <w:divBdr>
                    <w:top w:val="none" w:sz="0" w:space="0" w:color="auto"/>
                    <w:left w:val="none" w:sz="0" w:space="0" w:color="auto"/>
                    <w:bottom w:val="none" w:sz="0" w:space="0" w:color="auto"/>
                    <w:right w:val="none" w:sz="0" w:space="0" w:color="auto"/>
                  </w:divBdr>
                  <w:divsChild>
                    <w:div w:id="1687630151">
                      <w:marLeft w:val="0"/>
                      <w:marRight w:val="0"/>
                      <w:marTop w:val="0"/>
                      <w:marBottom w:val="0"/>
                      <w:divBdr>
                        <w:top w:val="none" w:sz="0" w:space="0" w:color="auto"/>
                        <w:left w:val="none" w:sz="0" w:space="0" w:color="auto"/>
                        <w:bottom w:val="none" w:sz="0" w:space="0" w:color="auto"/>
                        <w:right w:val="none" w:sz="0" w:space="0" w:color="auto"/>
                      </w:divBdr>
                      <w:divsChild>
                        <w:div w:id="1780443900">
                          <w:marLeft w:val="0"/>
                          <w:marRight w:val="0"/>
                          <w:marTop w:val="0"/>
                          <w:marBottom w:val="0"/>
                          <w:divBdr>
                            <w:top w:val="none" w:sz="0" w:space="0" w:color="auto"/>
                            <w:left w:val="none" w:sz="0" w:space="0" w:color="auto"/>
                            <w:bottom w:val="none" w:sz="0" w:space="0" w:color="auto"/>
                            <w:right w:val="none" w:sz="0" w:space="0" w:color="auto"/>
                          </w:divBdr>
                          <w:divsChild>
                            <w:div w:id="1831556109">
                              <w:marLeft w:val="0"/>
                              <w:marRight w:val="0"/>
                              <w:marTop w:val="0"/>
                              <w:marBottom w:val="0"/>
                              <w:divBdr>
                                <w:top w:val="none" w:sz="0" w:space="0" w:color="auto"/>
                                <w:left w:val="none" w:sz="0" w:space="0" w:color="auto"/>
                                <w:bottom w:val="none" w:sz="0" w:space="0" w:color="auto"/>
                                <w:right w:val="none" w:sz="0" w:space="0" w:color="auto"/>
                              </w:divBdr>
                            </w:div>
                            <w:div w:id="317727654">
                              <w:marLeft w:val="0"/>
                              <w:marRight w:val="0"/>
                              <w:marTop w:val="0"/>
                              <w:marBottom w:val="0"/>
                              <w:divBdr>
                                <w:top w:val="none" w:sz="0" w:space="0" w:color="auto"/>
                                <w:left w:val="none" w:sz="0" w:space="0" w:color="auto"/>
                                <w:bottom w:val="none" w:sz="0" w:space="0" w:color="auto"/>
                                <w:right w:val="none" w:sz="0" w:space="0" w:color="auto"/>
                              </w:divBdr>
                            </w:div>
                            <w:div w:id="4798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wick@zeitzeiche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C78C0-302F-4500-B1BF-D5FD072E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2564</Words>
  <Characters>16156</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Mawick, Reinhard (Redaktion Zeitzeichen)</dc:creator>
  <cp:lastModifiedBy>Yvonne Weber</cp:lastModifiedBy>
  <cp:revision>4</cp:revision>
  <dcterms:created xsi:type="dcterms:W3CDTF">2019-07-09T09:43:00Z</dcterms:created>
  <dcterms:modified xsi:type="dcterms:W3CDTF">2019-07-09T09:45:00Z</dcterms:modified>
</cp:coreProperties>
</file>