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965" w:rsidRDefault="008055A0" w:rsidP="008055A0">
      <w:pPr>
        <w:spacing w:after="0"/>
        <w:jc w:val="center"/>
        <w:rPr>
          <w:rFonts w:ascii="Times New Roman" w:hAnsi="Times New Roman" w:cs="Times New Roman"/>
          <w:sz w:val="20"/>
          <w:szCs w:val="20"/>
        </w:rPr>
      </w:pPr>
      <w:r>
        <w:rPr>
          <w:rFonts w:ascii="Times New Roman" w:hAnsi="Times New Roman" w:cs="Times New Roman"/>
          <w:sz w:val="20"/>
          <w:szCs w:val="20"/>
        </w:rPr>
        <w:t>Predigt am 10.09.2017 (13nTr) – Peterskirche Heidelberg</w:t>
      </w:r>
      <w:r w:rsidR="00B53EB5">
        <w:rPr>
          <w:rFonts w:ascii="Times New Roman" w:hAnsi="Times New Roman" w:cs="Times New Roman"/>
          <w:sz w:val="20"/>
          <w:szCs w:val="20"/>
        </w:rPr>
        <w:t xml:space="preserve"> – PD Dr. Doris Hiller</w:t>
      </w:r>
    </w:p>
    <w:p w:rsidR="008055A0" w:rsidRDefault="008055A0" w:rsidP="008055A0">
      <w:pPr>
        <w:spacing w:after="0"/>
        <w:jc w:val="center"/>
        <w:rPr>
          <w:rFonts w:ascii="Times New Roman" w:hAnsi="Times New Roman" w:cs="Times New Roman"/>
          <w:sz w:val="20"/>
          <w:szCs w:val="20"/>
        </w:rPr>
      </w:pPr>
      <w:r>
        <w:rPr>
          <w:rFonts w:ascii="Times New Roman" w:hAnsi="Times New Roman" w:cs="Times New Roman"/>
          <w:sz w:val="20"/>
          <w:szCs w:val="20"/>
        </w:rPr>
        <w:t>Tag des offenen Denkmals</w:t>
      </w:r>
    </w:p>
    <w:p w:rsidR="008055A0" w:rsidRPr="003D1656" w:rsidRDefault="008055A0" w:rsidP="003D1656">
      <w:pPr>
        <w:spacing w:after="0" w:line="276" w:lineRule="auto"/>
        <w:jc w:val="both"/>
        <w:rPr>
          <w:rFonts w:ascii="Times New Roman" w:hAnsi="Times New Roman" w:cs="Times New Roman"/>
          <w:sz w:val="24"/>
          <w:szCs w:val="20"/>
        </w:rPr>
      </w:pPr>
    </w:p>
    <w:p w:rsidR="008055A0" w:rsidRPr="003D1656" w:rsidRDefault="008055A0" w:rsidP="003D1656">
      <w:pPr>
        <w:spacing w:after="0" w:line="276" w:lineRule="auto"/>
        <w:jc w:val="both"/>
        <w:rPr>
          <w:rFonts w:ascii="Times New Roman" w:hAnsi="Times New Roman" w:cs="Times New Roman"/>
          <w:sz w:val="24"/>
          <w:szCs w:val="20"/>
        </w:rPr>
      </w:pPr>
      <w:r w:rsidRPr="003D1656">
        <w:rPr>
          <w:rFonts w:ascii="Times New Roman" w:hAnsi="Times New Roman" w:cs="Times New Roman"/>
          <w:sz w:val="24"/>
          <w:szCs w:val="20"/>
        </w:rPr>
        <w:t>Liebe Gemeinde,</w:t>
      </w:r>
    </w:p>
    <w:p w:rsidR="005C56D6" w:rsidRPr="003D1656" w:rsidRDefault="005C56D6" w:rsidP="003D1656">
      <w:pPr>
        <w:spacing w:after="0" w:line="276" w:lineRule="auto"/>
        <w:jc w:val="both"/>
        <w:rPr>
          <w:rFonts w:ascii="Times New Roman" w:hAnsi="Times New Roman" w:cs="Times New Roman"/>
          <w:sz w:val="24"/>
          <w:szCs w:val="20"/>
        </w:rPr>
      </w:pPr>
    </w:p>
    <w:p w:rsidR="008055A0" w:rsidRDefault="008055A0" w:rsidP="003D1656">
      <w:pPr>
        <w:spacing w:after="0" w:line="276" w:lineRule="auto"/>
        <w:jc w:val="both"/>
        <w:rPr>
          <w:rFonts w:ascii="Times New Roman" w:hAnsi="Times New Roman" w:cs="Times New Roman"/>
          <w:sz w:val="24"/>
          <w:szCs w:val="20"/>
        </w:rPr>
      </w:pPr>
      <w:r w:rsidRPr="003D1656">
        <w:rPr>
          <w:rFonts w:ascii="Times New Roman" w:hAnsi="Times New Roman" w:cs="Times New Roman"/>
          <w:sz w:val="24"/>
          <w:szCs w:val="20"/>
        </w:rPr>
        <w:t xml:space="preserve">am Anfang unserer Bibel stehen Denkmalgeschichten. Wie Monumente der Gottesgeschichte stehen sie da. Schöpfung und Fall. Adam und Eva. Noah und seine Arche. Ein Regenbogen. Ein Turm, so groß, dass es </w:t>
      </w:r>
      <w:proofErr w:type="gramStart"/>
      <w:r w:rsidRPr="003D1656">
        <w:rPr>
          <w:rFonts w:ascii="Times New Roman" w:hAnsi="Times New Roman" w:cs="Times New Roman"/>
          <w:sz w:val="24"/>
          <w:szCs w:val="20"/>
        </w:rPr>
        <w:t>einem Sprache</w:t>
      </w:r>
      <w:proofErr w:type="gramEnd"/>
      <w:r w:rsidRPr="003D1656">
        <w:rPr>
          <w:rFonts w:ascii="Times New Roman" w:hAnsi="Times New Roman" w:cs="Times New Roman"/>
          <w:sz w:val="24"/>
          <w:szCs w:val="20"/>
        </w:rPr>
        <w:t xml:space="preserve"> und Sinne verwirrt. Und auch das: noch ganz am Anfang des Skulpturen</w:t>
      </w:r>
      <w:r w:rsidRPr="003D1656">
        <w:rPr>
          <w:rFonts w:ascii="Times New Roman" w:hAnsi="Times New Roman" w:cs="Times New Roman"/>
          <w:sz w:val="24"/>
          <w:szCs w:val="20"/>
        </w:rPr>
        <w:softHyphen/>
        <w:t xml:space="preserve">parks: </w:t>
      </w:r>
      <w:proofErr w:type="spellStart"/>
      <w:r w:rsidRPr="003D1656">
        <w:rPr>
          <w:rFonts w:ascii="Times New Roman" w:hAnsi="Times New Roman" w:cs="Times New Roman"/>
          <w:sz w:val="24"/>
          <w:szCs w:val="20"/>
        </w:rPr>
        <w:t>Kain</w:t>
      </w:r>
      <w:proofErr w:type="spellEnd"/>
      <w:r w:rsidRPr="003D1656">
        <w:rPr>
          <w:rFonts w:ascii="Times New Roman" w:hAnsi="Times New Roman" w:cs="Times New Roman"/>
          <w:sz w:val="24"/>
          <w:szCs w:val="20"/>
        </w:rPr>
        <w:t xml:space="preserve"> und Abel. Vom einen ein verwilderter Grabstein, vom anderen ein denkmalgeschütztes Zeichen auf der Stirn. </w:t>
      </w:r>
    </w:p>
    <w:p w:rsidR="00334F74" w:rsidRPr="003D1656" w:rsidRDefault="00334F74" w:rsidP="003D1656">
      <w:pPr>
        <w:spacing w:after="0" w:line="276" w:lineRule="auto"/>
        <w:jc w:val="both"/>
        <w:rPr>
          <w:rFonts w:ascii="Times New Roman" w:hAnsi="Times New Roman" w:cs="Times New Roman"/>
          <w:sz w:val="24"/>
          <w:szCs w:val="20"/>
        </w:rPr>
      </w:pPr>
    </w:p>
    <w:p w:rsidR="003D1656" w:rsidRDefault="008055A0" w:rsidP="003D1656">
      <w:pPr>
        <w:spacing w:after="0" w:line="276" w:lineRule="auto"/>
        <w:jc w:val="both"/>
        <w:rPr>
          <w:rFonts w:ascii="Times New Roman" w:hAnsi="Times New Roman" w:cs="Times New Roman"/>
          <w:sz w:val="24"/>
          <w:szCs w:val="20"/>
        </w:rPr>
      </w:pPr>
      <w:r w:rsidRPr="003D1656">
        <w:rPr>
          <w:rFonts w:ascii="Times New Roman" w:hAnsi="Times New Roman" w:cs="Times New Roman"/>
          <w:sz w:val="24"/>
          <w:szCs w:val="20"/>
        </w:rPr>
        <w:t>Denkmalgeschichten, Monumente der Gottes- und der Menschheits</w:t>
      </w:r>
      <w:r w:rsidRPr="003D1656">
        <w:rPr>
          <w:rFonts w:ascii="Times New Roman" w:hAnsi="Times New Roman" w:cs="Times New Roman"/>
          <w:sz w:val="24"/>
          <w:szCs w:val="20"/>
        </w:rPr>
        <w:softHyphen/>
        <w:t xml:space="preserve">geschichte, heute zur Betrachtung geöffnet. Pfade führen in die Vergangenheit, machen Spuren der Gegenwart sichtbar und fordern </w:t>
      </w:r>
      <w:r w:rsidR="005270B9" w:rsidRPr="003D1656">
        <w:rPr>
          <w:rFonts w:ascii="Times New Roman" w:hAnsi="Times New Roman" w:cs="Times New Roman"/>
          <w:sz w:val="24"/>
          <w:szCs w:val="20"/>
        </w:rPr>
        <w:t xml:space="preserve">auf: Denk mal über die Zukunft nach. </w:t>
      </w:r>
      <w:r w:rsidR="005C56D6" w:rsidRPr="003D1656">
        <w:rPr>
          <w:rFonts w:ascii="Times New Roman" w:hAnsi="Times New Roman" w:cs="Times New Roman"/>
          <w:sz w:val="24"/>
          <w:szCs w:val="20"/>
        </w:rPr>
        <w:t xml:space="preserve">Alles können wir heute nicht besichtigen am Tag des offenen Denkmals. Eigentlich zieht es uns zur bergenden Arche: Stürme der Zerstörung überall. Wäre schön, wenn wir uns in Noahs Gottvertrauen verkriechen könnten. Der Regenbogen, auch ein buntes Ausflugsprogramm für einen solchen Tag. Bekanntlich kommt man nie zu seinem Anfang, weil dieser bei Gott ist, der von Anfang an ein vielfarbiges Leben wollte. Zum Paradies wollen alle, aber das ist bis auf weiteres geschlossen. Und der Turm des Größenwahns ist völlig überlaufen. Bleibt das, was uns in unwegsames Gelände führt, etwas abseits, sichtbar zunächst nur die Überreste eines Grabsteins. Nicht gerade ein </w:t>
      </w:r>
      <w:r w:rsidR="00334F74">
        <w:rPr>
          <w:rFonts w:ascii="Times New Roman" w:hAnsi="Times New Roman" w:cs="Times New Roman"/>
          <w:sz w:val="24"/>
          <w:szCs w:val="20"/>
        </w:rPr>
        <w:t>Ort für einen Gemeinde</w:t>
      </w:r>
      <w:r w:rsidR="005C56D6" w:rsidRPr="003D1656">
        <w:rPr>
          <w:rFonts w:ascii="Times New Roman" w:hAnsi="Times New Roman" w:cs="Times New Roman"/>
          <w:sz w:val="24"/>
          <w:szCs w:val="20"/>
        </w:rPr>
        <w:t xml:space="preserve">ausflug. </w:t>
      </w:r>
      <w:r w:rsidR="003D1656" w:rsidRPr="003D1656">
        <w:rPr>
          <w:rFonts w:ascii="Times New Roman" w:hAnsi="Times New Roman" w:cs="Times New Roman"/>
          <w:sz w:val="24"/>
          <w:szCs w:val="20"/>
        </w:rPr>
        <w:t>Aber wenn wir nun schon einmal hier sind…</w:t>
      </w:r>
    </w:p>
    <w:p w:rsidR="007F07B5" w:rsidRDefault="007F07B5" w:rsidP="003D1656">
      <w:pPr>
        <w:spacing w:after="0" w:line="276" w:lineRule="auto"/>
        <w:jc w:val="both"/>
        <w:rPr>
          <w:rFonts w:ascii="Times New Roman" w:hAnsi="Times New Roman" w:cs="Times New Roman"/>
          <w:sz w:val="24"/>
          <w:szCs w:val="20"/>
        </w:rPr>
      </w:pPr>
    </w:p>
    <w:p w:rsidR="007F07B5" w:rsidRDefault="007F07B5" w:rsidP="003D1656">
      <w:pPr>
        <w:spacing w:after="0" w:line="276" w:lineRule="auto"/>
        <w:jc w:val="both"/>
        <w:rPr>
          <w:rFonts w:ascii="Times New Roman" w:hAnsi="Times New Roman" w:cs="Times New Roman"/>
          <w:i/>
          <w:sz w:val="24"/>
          <w:szCs w:val="20"/>
        </w:rPr>
      </w:pPr>
      <w:r>
        <w:rPr>
          <w:rFonts w:ascii="Times New Roman" w:hAnsi="Times New Roman" w:cs="Times New Roman"/>
          <w:sz w:val="24"/>
          <w:szCs w:val="20"/>
        </w:rPr>
        <w:t xml:space="preserve">Zuerst könnte man meinen, wir hätten uns in ein Heimatmuseum verirrt: </w:t>
      </w:r>
      <w:r>
        <w:rPr>
          <w:rFonts w:ascii="Times New Roman" w:hAnsi="Times New Roman" w:cs="Times New Roman"/>
          <w:i/>
          <w:sz w:val="24"/>
          <w:szCs w:val="20"/>
        </w:rPr>
        <w:t xml:space="preserve">Adam erkannte sein Weib Eva, und sie ward schwanger und gebar den </w:t>
      </w:r>
      <w:proofErr w:type="spellStart"/>
      <w:r>
        <w:rPr>
          <w:rFonts w:ascii="Times New Roman" w:hAnsi="Times New Roman" w:cs="Times New Roman"/>
          <w:i/>
          <w:sz w:val="24"/>
          <w:szCs w:val="20"/>
        </w:rPr>
        <w:t>Kain</w:t>
      </w:r>
      <w:proofErr w:type="spellEnd"/>
      <w:r>
        <w:rPr>
          <w:rFonts w:ascii="Times New Roman" w:hAnsi="Times New Roman" w:cs="Times New Roman"/>
          <w:i/>
          <w:sz w:val="24"/>
          <w:szCs w:val="20"/>
        </w:rPr>
        <w:t xml:space="preserve"> und sprach: Ich habe einen Mann gewonnen mit Hilfe des Herrn. Danach gebar sie Abel, seinen Bruder. Und Abel wurde ein Schäfer, </w:t>
      </w:r>
      <w:proofErr w:type="spellStart"/>
      <w:r>
        <w:rPr>
          <w:rFonts w:ascii="Times New Roman" w:hAnsi="Times New Roman" w:cs="Times New Roman"/>
          <w:i/>
          <w:sz w:val="24"/>
          <w:szCs w:val="20"/>
        </w:rPr>
        <w:t>Kain</w:t>
      </w:r>
      <w:proofErr w:type="spellEnd"/>
      <w:r>
        <w:rPr>
          <w:rFonts w:ascii="Times New Roman" w:hAnsi="Times New Roman" w:cs="Times New Roman"/>
          <w:i/>
          <w:sz w:val="24"/>
          <w:szCs w:val="20"/>
        </w:rPr>
        <w:t xml:space="preserve"> aber wurde ein Ackermann.</w:t>
      </w:r>
    </w:p>
    <w:p w:rsidR="007F07B5" w:rsidRDefault="007F07B5" w:rsidP="003D1656">
      <w:pPr>
        <w:spacing w:after="0" w:line="276" w:lineRule="auto"/>
        <w:jc w:val="both"/>
        <w:rPr>
          <w:rFonts w:ascii="Times New Roman" w:hAnsi="Times New Roman" w:cs="Times New Roman"/>
          <w:sz w:val="24"/>
          <w:szCs w:val="20"/>
        </w:rPr>
      </w:pPr>
      <w:r>
        <w:rPr>
          <w:rFonts w:ascii="Times New Roman" w:hAnsi="Times New Roman" w:cs="Times New Roman"/>
          <w:sz w:val="24"/>
          <w:szCs w:val="20"/>
        </w:rPr>
        <w:t>Im Schatten des Paradieses scheint ein ganz normales Leben möglich. Die junge Menschheitsfamilie wächst. Zwei Söhne. Der Stolz der Eltern. Beide wohl geraten. Anständige und bodenständige Berufe. Ein Egli-Figuren-Idyll.</w:t>
      </w:r>
      <w:r w:rsidR="00953D63">
        <w:rPr>
          <w:rFonts w:ascii="Times New Roman" w:hAnsi="Times New Roman" w:cs="Times New Roman"/>
          <w:sz w:val="24"/>
          <w:szCs w:val="20"/>
        </w:rPr>
        <w:t xml:space="preserve"> Doch das ist nicht das Denkmal. Dazu müssen wir weiter. Festes Schuhwerk empfiehlt sich. Das Gelände wird rau. Wir passieren einen Opferaltar, dann den Grabstein. Dann erst sehen wir es: erschreckend groß, ein beeindruckendes Ensemble. Eine Art Figurengruppe aus zwei Gestalten. Das eigens zum Tag des offenen Denkmals angefertigte F</w:t>
      </w:r>
      <w:r w:rsidR="00DC24E4">
        <w:rPr>
          <w:rFonts w:ascii="Times New Roman" w:hAnsi="Times New Roman" w:cs="Times New Roman"/>
          <w:sz w:val="24"/>
          <w:szCs w:val="20"/>
        </w:rPr>
        <w:t>altblatt vermerkt, dass der Künstler (oder war es eine Künstlerin) einen zweideutigen Titel gewählt hat: der andere Gott oder der andere Mensch. Es wird empfohlen, zunächst auf den anderen Gott zu schauen:</w:t>
      </w:r>
    </w:p>
    <w:p w:rsidR="00DC24E4" w:rsidRDefault="00DC24E4" w:rsidP="003D1656">
      <w:pPr>
        <w:spacing w:after="0" w:line="276" w:lineRule="auto"/>
        <w:jc w:val="both"/>
        <w:rPr>
          <w:rFonts w:ascii="Times New Roman" w:hAnsi="Times New Roman" w:cs="Times New Roman"/>
          <w:sz w:val="24"/>
          <w:szCs w:val="20"/>
        </w:rPr>
      </w:pPr>
    </w:p>
    <w:p w:rsidR="00DC24E4" w:rsidRDefault="00DC24E4" w:rsidP="003D1656">
      <w:pPr>
        <w:spacing w:after="0" w:line="276" w:lineRule="auto"/>
        <w:jc w:val="both"/>
        <w:rPr>
          <w:rFonts w:ascii="Times New Roman" w:hAnsi="Times New Roman" w:cs="Times New Roman"/>
          <w:i/>
          <w:sz w:val="24"/>
          <w:szCs w:val="20"/>
        </w:rPr>
      </w:pPr>
      <w:r>
        <w:rPr>
          <w:rFonts w:ascii="Times New Roman" w:hAnsi="Times New Roman" w:cs="Times New Roman"/>
          <w:i/>
          <w:sz w:val="24"/>
          <w:szCs w:val="20"/>
        </w:rPr>
        <w:t xml:space="preserve">Es begab sich aber nach etlicher Zeit, dass </w:t>
      </w:r>
      <w:proofErr w:type="spellStart"/>
      <w:r>
        <w:rPr>
          <w:rFonts w:ascii="Times New Roman" w:hAnsi="Times New Roman" w:cs="Times New Roman"/>
          <w:i/>
          <w:sz w:val="24"/>
          <w:szCs w:val="20"/>
        </w:rPr>
        <w:t>Kain</w:t>
      </w:r>
      <w:proofErr w:type="spellEnd"/>
      <w:r>
        <w:rPr>
          <w:rFonts w:ascii="Times New Roman" w:hAnsi="Times New Roman" w:cs="Times New Roman"/>
          <w:i/>
          <w:sz w:val="24"/>
          <w:szCs w:val="20"/>
        </w:rPr>
        <w:t xml:space="preserve"> dem Herrn Opfer brachte von den Früchten des Feldes. Und auch Abel brachte von den Erstlingen seiner Herde und von ihrem Fett. Und der Herr sah gnädig an Abel und sein Opfer, aber </w:t>
      </w:r>
      <w:proofErr w:type="spellStart"/>
      <w:r>
        <w:rPr>
          <w:rFonts w:ascii="Times New Roman" w:hAnsi="Times New Roman" w:cs="Times New Roman"/>
          <w:i/>
          <w:sz w:val="24"/>
          <w:szCs w:val="20"/>
        </w:rPr>
        <w:t>Kain</w:t>
      </w:r>
      <w:proofErr w:type="spellEnd"/>
      <w:r>
        <w:rPr>
          <w:rFonts w:ascii="Times New Roman" w:hAnsi="Times New Roman" w:cs="Times New Roman"/>
          <w:i/>
          <w:sz w:val="24"/>
          <w:szCs w:val="20"/>
        </w:rPr>
        <w:t xml:space="preserve"> und sein Opfer sah er nicht gnädig an. </w:t>
      </w:r>
    </w:p>
    <w:p w:rsidR="00DC24E4" w:rsidRDefault="00835858" w:rsidP="003D1656">
      <w:pPr>
        <w:spacing w:after="0" w:line="276" w:lineRule="auto"/>
        <w:jc w:val="both"/>
        <w:rPr>
          <w:rFonts w:ascii="Times New Roman" w:hAnsi="Times New Roman" w:cs="Times New Roman"/>
          <w:sz w:val="24"/>
          <w:szCs w:val="20"/>
        </w:rPr>
      </w:pPr>
      <w:r>
        <w:rPr>
          <w:rFonts w:ascii="Times New Roman" w:hAnsi="Times New Roman" w:cs="Times New Roman"/>
          <w:sz w:val="24"/>
          <w:szCs w:val="20"/>
        </w:rPr>
        <w:t xml:space="preserve">War da nicht eben noch der Gott, der seine Menschen zwar zornig aus dem Paradies geworfen hat, ihnen aber liebevoll Schurze macht, Röcke von Fellen, damit sie vor sich selbst und vor der Welt da draußen geschützt sind? War da nicht eben noch der Gott, der sich Menschen als Partner machte? Der seine zärtlich geformten Wesen, trotz allem, nicht aus den Augen lassen wollte? Und bei </w:t>
      </w:r>
      <w:proofErr w:type="spellStart"/>
      <w:r>
        <w:rPr>
          <w:rFonts w:ascii="Times New Roman" w:hAnsi="Times New Roman" w:cs="Times New Roman"/>
          <w:sz w:val="24"/>
          <w:szCs w:val="20"/>
        </w:rPr>
        <w:t>Kain</w:t>
      </w:r>
      <w:proofErr w:type="spellEnd"/>
      <w:r>
        <w:rPr>
          <w:rFonts w:ascii="Times New Roman" w:hAnsi="Times New Roman" w:cs="Times New Roman"/>
          <w:sz w:val="24"/>
          <w:szCs w:val="20"/>
        </w:rPr>
        <w:t xml:space="preserve"> sieht er weg? Warum? Alle Erklärungen schlagen fehl: nirgends ist zu </w:t>
      </w:r>
      <w:r>
        <w:rPr>
          <w:rFonts w:ascii="Times New Roman" w:hAnsi="Times New Roman" w:cs="Times New Roman"/>
          <w:sz w:val="24"/>
          <w:szCs w:val="20"/>
        </w:rPr>
        <w:lastRenderedPageBreak/>
        <w:t xml:space="preserve">lesen, dass Gott keine Feldfrüchte mag. Nirgends, dass der </w:t>
      </w:r>
      <w:r w:rsidR="00F376BE">
        <w:rPr>
          <w:rFonts w:ascii="Times New Roman" w:hAnsi="Times New Roman" w:cs="Times New Roman"/>
          <w:sz w:val="24"/>
          <w:szCs w:val="20"/>
        </w:rPr>
        <w:t xml:space="preserve">Abel, der </w:t>
      </w:r>
      <w:r>
        <w:rPr>
          <w:rFonts w:ascii="Times New Roman" w:hAnsi="Times New Roman" w:cs="Times New Roman"/>
          <w:sz w:val="24"/>
          <w:szCs w:val="20"/>
        </w:rPr>
        <w:t xml:space="preserve">Zweitgeborene nun einmal zu seinem Recht kommen sollte. Es gibt keinen Grund, nicht einen, der Gottes Gnade rechtfertigen könnte. Gott passt in keine Logik. Gott ist anders. Erschreckend anders. </w:t>
      </w:r>
    </w:p>
    <w:p w:rsidR="00FE3556" w:rsidRDefault="00FE3556" w:rsidP="003D1656">
      <w:pPr>
        <w:spacing w:after="0" w:line="276" w:lineRule="auto"/>
        <w:jc w:val="both"/>
        <w:rPr>
          <w:rFonts w:ascii="Times New Roman" w:hAnsi="Times New Roman" w:cs="Times New Roman"/>
          <w:sz w:val="24"/>
          <w:szCs w:val="20"/>
        </w:rPr>
      </w:pPr>
    </w:p>
    <w:p w:rsidR="00FE3556" w:rsidRDefault="00FE3556" w:rsidP="003D1656">
      <w:pPr>
        <w:spacing w:after="0" w:line="276" w:lineRule="auto"/>
        <w:jc w:val="both"/>
        <w:rPr>
          <w:rFonts w:ascii="Times New Roman" w:hAnsi="Times New Roman" w:cs="Times New Roman"/>
          <w:sz w:val="24"/>
          <w:szCs w:val="20"/>
        </w:rPr>
      </w:pPr>
      <w:r>
        <w:rPr>
          <w:rFonts w:ascii="Times New Roman" w:hAnsi="Times New Roman" w:cs="Times New Roman"/>
          <w:sz w:val="24"/>
          <w:szCs w:val="20"/>
        </w:rPr>
        <w:t xml:space="preserve">Unwillkürlich wollen wir tun, was Gott versäumt zu haben scheint. </w:t>
      </w:r>
      <w:r w:rsidR="00F32D14">
        <w:rPr>
          <w:rFonts w:ascii="Times New Roman" w:hAnsi="Times New Roman" w:cs="Times New Roman"/>
          <w:sz w:val="24"/>
          <w:szCs w:val="20"/>
        </w:rPr>
        <w:t>Mitleidig wollen wir uns der anderen Gestalt zuwenden. Doch unser</w:t>
      </w:r>
      <w:r w:rsidR="00745407">
        <w:rPr>
          <w:rFonts w:ascii="Times New Roman" w:hAnsi="Times New Roman" w:cs="Times New Roman"/>
          <w:sz w:val="24"/>
          <w:szCs w:val="20"/>
        </w:rPr>
        <w:t>e</w:t>
      </w:r>
      <w:r w:rsidR="00F32D14">
        <w:rPr>
          <w:rFonts w:ascii="Times New Roman" w:hAnsi="Times New Roman" w:cs="Times New Roman"/>
          <w:sz w:val="24"/>
          <w:szCs w:val="20"/>
        </w:rPr>
        <w:t xml:space="preserve"> </w:t>
      </w:r>
      <w:r w:rsidR="00745407">
        <w:rPr>
          <w:rFonts w:ascii="Times New Roman" w:hAnsi="Times New Roman" w:cs="Times New Roman"/>
          <w:sz w:val="24"/>
          <w:szCs w:val="20"/>
        </w:rPr>
        <w:t>Augen verfangen</w:t>
      </w:r>
      <w:r w:rsidR="00F32D14">
        <w:rPr>
          <w:rFonts w:ascii="Times New Roman" w:hAnsi="Times New Roman" w:cs="Times New Roman"/>
          <w:sz w:val="24"/>
          <w:szCs w:val="20"/>
        </w:rPr>
        <w:t xml:space="preserve"> sich </w:t>
      </w:r>
      <w:r w:rsidR="00A04750">
        <w:rPr>
          <w:rFonts w:ascii="Times New Roman" w:hAnsi="Times New Roman" w:cs="Times New Roman"/>
          <w:sz w:val="24"/>
          <w:szCs w:val="20"/>
        </w:rPr>
        <w:t>in einem Gerangel um den rechten Blick</w:t>
      </w:r>
      <w:r w:rsidR="00745407">
        <w:rPr>
          <w:rFonts w:ascii="Times New Roman" w:hAnsi="Times New Roman" w:cs="Times New Roman"/>
          <w:sz w:val="24"/>
          <w:szCs w:val="20"/>
        </w:rPr>
        <w:t>:</w:t>
      </w:r>
    </w:p>
    <w:p w:rsidR="00745407" w:rsidRDefault="00745407" w:rsidP="003D1656">
      <w:pPr>
        <w:spacing w:after="0" w:line="276" w:lineRule="auto"/>
        <w:jc w:val="both"/>
        <w:rPr>
          <w:rFonts w:ascii="Times New Roman" w:hAnsi="Times New Roman" w:cs="Times New Roman"/>
          <w:sz w:val="24"/>
          <w:szCs w:val="20"/>
        </w:rPr>
      </w:pPr>
    </w:p>
    <w:p w:rsidR="00745407" w:rsidRDefault="00745407" w:rsidP="003D1656">
      <w:pPr>
        <w:spacing w:after="0" w:line="276" w:lineRule="auto"/>
        <w:jc w:val="both"/>
        <w:rPr>
          <w:rFonts w:ascii="Times New Roman" w:hAnsi="Times New Roman" w:cs="Times New Roman"/>
          <w:i/>
          <w:sz w:val="24"/>
          <w:szCs w:val="20"/>
        </w:rPr>
      </w:pPr>
      <w:r>
        <w:rPr>
          <w:rFonts w:ascii="Times New Roman" w:hAnsi="Times New Roman" w:cs="Times New Roman"/>
          <w:i/>
          <w:sz w:val="24"/>
          <w:szCs w:val="20"/>
        </w:rPr>
        <w:t xml:space="preserve">Da ergrimmte </w:t>
      </w:r>
      <w:proofErr w:type="spellStart"/>
      <w:r>
        <w:rPr>
          <w:rFonts w:ascii="Times New Roman" w:hAnsi="Times New Roman" w:cs="Times New Roman"/>
          <w:i/>
          <w:sz w:val="24"/>
          <w:szCs w:val="20"/>
        </w:rPr>
        <w:t>Kain</w:t>
      </w:r>
      <w:proofErr w:type="spellEnd"/>
      <w:r>
        <w:rPr>
          <w:rFonts w:ascii="Times New Roman" w:hAnsi="Times New Roman" w:cs="Times New Roman"/>
          <w:i/>
          <w:sz w:val="24"/>
          <w:szCs w:val="20"/>
        </w:rPr>
        <w:t xml:space="preserve"> sehr und senkte finster seinen Blick. Da sprach der Herr zu </w:t>
      </w:r>
      <w:proofErr w:type="spellStart"/>
      <w:r>
        <w:rPr>
          <w:rFonts w:ascii="Times New Roman" w:hAnsi="Times New Roman" w:cs="Times New Roman"/>
          <w:i/>
          <w:sz w:val="24"/>
          <w:szCs w:val="20"/>
        </w:rPr>
        <w:t>Kain</w:t>
      </w:r>
      <w:proofErr w:type="spellEnd"/>
      <w:r>
        <w:rPr>
          <w:rFonts w:ascii="Times New Roman" w:hAnsi="Times New Roman" w:cs="Times New Roman"/>
          <w:i/>
          <w:sz w:val="24"/>
          <w:szCs w:val="20"/>
        </w:rPr>
        <w:t>: Warum ergrimmst du? Und warum senkst du deinen Blick? Ist’s nicht also? Wenn du fromm bist, so kannst du frei den Blick heben. Bist du aber nicht fromm, so lauert die Sünde vor der Tür, und nach dir hat sie Verlangen; du aber herrsche über sie.</w:t>
      </w:r>
    </w:p>
    <w:p w:rsidR="00745407" w:rsidRDefault="00745407" w:rsidP="003D1656">
      <w:pPr>
        <w:spacing w:after="0" w:line="276" w:lineRule="auto"/>
        <w:jc w:val="both"/>
        <w:rPr>
          <w:rFonts w:ascii="Times New Roman" w:hAnsi="Times New Roman" w:cs="Times New Roman"/>
          <w:i/>
          <w:sz w:val="24"/>
          <w:szCs w:val="20"/>
        </w:rPr>
      </w:pPr>
    </w:p>
    <w:p w:rsidR="00745407" w:rsidRDefault="00745407" w:rsidP="003D1656">
      <w:pPr>
        <w:spacing w:after="0" w:line="276" w:lineRule="auto"/>
        <w:jc w:val="both"/>
        <w:rPr>
          <w:rFonts w:ascii="Times New Roman" w:hAnsi="Times New Roman" w:cs="Times New Roman"/>
          <w:sz w:val="24"/>
          <w:szCs w:val="20"/>
        </w:rPr>
      </w:pPr>
      <w:r>
        <w:rPr>
          <w:rFonts w:ascii="Times New Roman" w:hAnsi="Times New Roman" w:cs="Times New Roman"/>
          <w:sz w:val="24"/>
          <w:szCs w:val="20"/>
        </w:rPr>
        <w:t xml:space="preserve">Auf den ersten Blick scheint das Opferszenario so etwas wie eine Versuchsanordnung gewesen zu sein. Mal sehen, wie der eine da reagiert. Gott mag anders sein. Zynisch ist er aber sicher nicht. Es ist wohl eher eine Beispielgeschichte: Mensch, denk mal nach. Gott hat dich zu seinem Ebenbild gemacht. Du kannst ihm in die Augen sehen. Gerne auch zornig, wütend, </w:t>
      </w:r>
      <w:r w:rsidR="007F618E">
        <w:rPr>
          <w:rFonts w:ascii="Times New Roman" w:hAnsi="Times New Roman" w:cs="Times New Roman"/>
          <w:sz w:val="24"/>
          <w:szCs w:val="20"/>
        </w:rPr>
        <w:t>herausfordernd, klagend: Warum, Gott? – Fragt ihn, wenn ihr auf die ungerechte Welt seht. Klagt an, was in den Augen Gottes nicht gut sein kann. Bleibt in Kontakt, auch wenn ihr euch verlassen fühlt: Mein Gott, warum hast du mich verlassen? Warum? Das ist die gottbezogene Menschheitsfrage. Gott ist anders. Er lässt sich vom Menschen ansprechen, anschreien auch, wenn es sein muss. In sich gekehrt, auf sich selbst bezogen, gesenkter Blick – das ist Sünde. Mit allem, was dann passiert:</w:t>
      </w:r>
    </w:p>
    <w:p w:rsidR="007F618E" w:rsidRDefault="007F618E" w:rsidP="003D1656">
      <w:pPr>
        <w:spacing w:after="0" w:line="276" w:lineRule="auto"/>
        <w:jc w:val="both"/>
        <w:rPr>
          <w:rFonts w:ascii="Times New Roman" w:hAnsi="Times New Roman" w:cs="Times New Roman"/>
          <w:sz w:val="24"/>
          <w:szCs w:val="20"/>
        </w:rPr>
      </w:pPr>
    </w:p>
    <w:p w:rsidR="007F618E" w:rsidRDefault="00AA1253" w:rsidP="003D1656">
      <w:pPr>
        <w:spacing w:after="0" w:line="276" w:lineRule="auto"/>
        <w:jc w:val="both"/>
        <w:rPr>
          <w:rFonts w:ascii="Times New Roman" w:hAnsi="Times New Roman" w:cs="Times New Roman"/>
          <w:i/>
          <w:sz w:val="24"/>
          <w:szCs w:val="20"/>
        </w:rPr>
      </w:pPr>
      <w:r>
        <w:rPr>
          <w:rFonts w:ascii="Times New Roman" w:hAnsi="Times New Roman" w:cs="Times New Roman"/>
          <w:i/>
          <w:sz w:val="24"/>
          <w:szCs w:val="20"/>
        </w:rPr>
        <w:t xml:space="preserve">Da sprach </w:t>
      </w:r>
      <w:proofErr w:type="spellStart"/>
      <w:r>
        <w:rPr>
          <w:rFonts w:ascii="Times New Roman" w:hAnsi="Times New Roman" w:cs="Times New Roman"/>
          <w:i/>
          <w:sz w:val="24"/>
          <w:szCs w:val="20"/>
        </w:rPr>
        <w:t>Kain</w:t>
      </w:r>
      <w:proofErr w:type="spellEnd"/>
      <w:r>
        <w:rPr>
          <w:rFonts w:ascii="Times New Roman" w:hAnsi="Times New Roman" w:cs="Times New Roman"/>
          <w:i/>
          <w:sz w:val="24"/>
          <w:szCs w:val="20"/>
        </w:rPr>
        <w:t xml:space="preserve"> zu seinem Bruder Abel: Lass uns aufs Feld gehen! Und es begab sich, als sie auf dem Felde waren, erhob sich </w:t>
      </w:r>
      <w:proofErr w:type="spellStart"/>
      <w:r>
        <w:rPr>
          <w:rFonts w:ascii="Times New Roman" w:hAnsi="Times New Roman" w:cs="Times New Roman"/>
          <w:i/>
          <w:sz w:val="24"/>
          <w:szCs w:val="20"/>
        </w:rPr>
        <w:t>Kain</w:t>
      </w:r>
      <w:proofErr w:type="spellEnd"/>
      <w:r>
        <w:rPr>
          <w:rFonts w:ascii="Times New Roman" w:hAnsi="Times New Roman" w:cs="Times New Roman"/>
          <w:i/>
          <w:sz w:val="24"/>
          <w:szCs w:val="20"/>
        </w:rPr>
        <w:t xml:space="preserve"> wider seinen Bruder Abel und schlug ihn tot. </w:t>
      </w:r>
    </w:p>
    <w:p w:rsidR="00AA1253" w:rsidRDefault="00AA1253" w:rsidP="003D1656">
      <w:pPr>
        <w:spacing w:after="0" w:line="276" w:lineRule="auto"/>
        <w:jc w:val="both"/>
        <w:rPr>
          <w:rFonts w:ascii="Times New Roman" w:hAnsi="Times New Roman" w:cs="Times New Roman"/>
          <w:i/>
          <w:sz w:val="24"/>
          <w:szCs w:val="20"/>
        </w:rPr>
      </w:pPr>
    </w:p>
    <w:p w:rsidR="00AA1253" w:rsidRDefault="00AA1253" w:rsidP="003D1656">
      <w:pPr>
        <w:spacing w:after="0" w:line="276" w:lineRule="auto"/>
        <w:jc w:val="both"/>
        <w:rPr>
          <w:rFonts w:ascii="Times New Roman" w:hAnsi="Times New Roman" w:cs="Times New Roman"/>
          <w:sz w:val="24"/>
          <w:szCs w:val="20"/>
        </w:rPr>
      </w:pPr>
      <w:r>
        <w:rPr>
          <w:rFonts w:ascii="Times New Roman" w:hAnsi="Times New Roman" w:cs="Times New Roman"/>
          <w:sz w:val="24"/>
          <w:szCs w:val="20"/>
        </w:rPr>
        <w:t xml:space="preserve">Gott sah an, alles, was er gemacht hatte und siehe, es war sehr gut. Vergangener kann Vergangenes kaum sein. Den Menschen liebevoll nach seinem Bilde geformt, ihm das Leben eingehaucht, mit leben-bewahrenden Aufgaben betraut. Vorbei. Tot. Der andere Mensch. Ein Nicht-Mensch. Kein Mensch. </w:t>
      </w:r>
      <w:proofErr w:type="spellStart"/>
      <w:r>
        <w:rPr>
          <w:rFonts w:ascii="Times New Roman" w:hAnsi="Times New Roman" w:cs="Times New Roman"/>
          <w:sz w:val="24"/>
          <w:szCs w:val="20"/>
        </w:rPr>
        <w:t>Kain</w:t>
      </w:r>
      <w:proofErr w:type="spellEnd"/>
      <w:r>
        <w:rPr>
          <w:rFonts w:ascii="Times New Roman" w:hAnsi="Times New Roman" w:cs="Times New Roman"/>
          <w:sz w:val="24"/>
          <w:szCs w:val="20"/>
        </w:rPr>
        <w:t>. Kein Kommentar</w:t>
      </w:r>
      <w:r w:rsidR="002A566E">
        <w:rPr>
          <w:rFonts w:ascii="Times New Roman" w:hAnsi="Times New Roman" w:cs="Times New Roman"/>
          <w:sz w:val="24"/>
          <w:szCs w:val="20"/>
        </w:rPr>
        <w:t xml:space="preserve"> zu dem Grabstein vorhin am Eingang. Vor wie vielen Grabsteinen und Gräberfeldern muss es uns eigentlich noch die Sprache verschlagen? </w:t>
      </w:r>
      <w:r>
        <w:rPr>
          <w:rFonts w:ascii="Times New Roman" w:hAnsi="Times New Roman" w:cs="Times New Roman"/>
          <w:sz w:val="24"/>
          <w:szCs w:val="20"/>
        </w:rPr>
        <w:t xml:space="preserve">Gott findet als erstes wieder das Wort. </w:t>
      </w:r>
    </w:p>
    <w:p w:rsidR="002A566E" w:rsidRDefault="002A566E" w:rsidP="003D1656">
      <w:pPr>
        <w:spacing w:after="0" w:line="276" w:lineRule="auto"/>
        <w:jc w:val="both"/>
        <w:rPr>
          <w:rFonts w:ascii="Times New Roman" w:hAnsi="Times New Roman" w:cs="Times New Roman"/>
          <w:sz w:val="24"/>
          <w:szCs w:val="20"/>
        </w:rPr>
      </w:pPr>
    </w:p>
    <w:p w:rsidR="0010190D" w:rsidRDefault="003C6B6D" w:rsidP="003D1656">
      <w:pPr>
        <w:spacing w:after="0" w:line="276" w:lineRule="auto"/>
        <w:jc w:val="both"/>
        <w:rPr>
          <w:rFonts w:ascii="Times New Roman" w:hAnsi="Times New Roman" w:cs="Times New Roman"/>
          <w:i/>
          <w:sz w:val="24"/>
          <w:szCs w:val="20"/>
        </w:rPr>
      </w:pPr>
      <w:r>
        <w:rPr>
          <w:rFonts w:ascii="Times New Roman" w:hAnsi="Times New Roman" w:cs="Times New Roman"/>
          <w:i/>
          <w:sz w:val="24"/>
          <w:szCs w:val="20"/>
        </w:rPr>
        <w:t xml:space="preserve">Da sprach der Herr zu </w:t>
      </w:r>
      <w:proofErr w:type="spellStart"/>
      <w:r>
        <w:rPr>
          <w:rFonts w:ascii="Times New Roman" w:hAnsi="Times New Roman" w:cs="Times New Roman"/>
          <w:i/>
          <w:sz w:val="24"/>
          <w:szCs w:val="20"/>
        </w:rPr>
        <w:t>Kain</w:t>
      </w:r>
      <w:proofErr w:type="spellEnd"/>
      <w:r>
        <w:rPr>
          <w:rFonts w:ascii="Times New Roman" w:hAnsi="Times New Roman" w:cs="Times New Roman"/>
          <w:i/>
          <w:sz w:val="24"/>
          <w:szCs w:val="20"/>
        </w:rPr>
        <w:t>: Wo ist dein Bruder Abel? Er sprach: Ich weiß nicht; soll ich meines Bruders Hüter sein? Er aber sprach: Was hast du getan? Die Stimme des Blutes deines Bruders schreit zu mir von der Erde.</w:t>
      </w:r>
    </w:p>
    <w:p w:rsidR="0010190D" w:rsidRDefault="0010190D" w:rsidP="003D1656">
      <w:pPr>
        <w:spacing w:after="0" w:line="276" w:lineRule="auto"/>
        <w:jc w:val="both"/>
        <w:rPr>
          <w:rFonts w:ascii="Times New Roman" w:hAnsi="Times New Roman" w:cs="Times New Roman"/>
          <w:sz w:val="24"/>
          <w:szCs w:val="20"/>
        </w:rPr>
      </w:pPr>
    </w:p>
    <w:p w:rsidR="003C6B6D" w:rsidRDefault="0010190D" w:rsidP="003D1656">
      <w:pPr>
        <w:spacing w:after="0" w:line="276" w:lineRule="auto"/>
        <w:jc w:val="both"/>
        <w:rPr>
          <w:rFonts w:ascii="Times New Roman" w:hAnsi="Times New Roman" w:cs="Times New Roman"/>
          <w:sz w:val="24"/>
          <w:szCs w:val="20"/>
        </w:rPr>
      </w:pPr>
      <w:r>
        <w:rPr>
          <w:rFonts w:ascii="Times New Roman" w:hAnsi="Times New Roman" w:cs="Times New Roman"/>
          <w:sz w:val="24"/>
          <w:szCs w:val="20"/>
        </w:rPr>
        <w:t xml:space="preserve">Jetzt ist es eine Versuchungsgeschichte. Die Frage ist rhetorisch. Gott weiß Bescheid. Jetzt ist Gelegenheit, Verantwortung zu übernehmen. Eva hatte wenigstens noch die Schlange, auf die sie zuletzt die Schuld schieben konnte. </w:t>
      </w:r>
      <w:proofErr w:type="spellStart"/>
      <w:r>
        <w:rPr>
          <w:rFonts w:ascii="Times New Roman" w:hAnsi="Times New Roman" w:cs="Times New Roman"/>
          <w:sz w:val="24"/>
          <w:szCs w:val="20"/>
        </w:rPr>
        <w:t>Kain</w:t>
      </w:r>
      <w:proofErr w:type="spellEnd"/>
      <w:r>
        <w:rPr>
          <w:rFonts w:ascii="Times New Roman" w:hAnsi="Times New Roman" w:cs="Times New Roman"/>
          <w:sz w:val="24"/>
          <w:szCs w:val="20"/>
        </w:rPr>
        <w:t xml:space="preserve"> hat nichts und niemanden um sich. Und er scheitert erbärmlich. </w:t>
      </w:r>
      <w:r w:rsidR="003C6B6D">
        <w:rPr>
          <w:rFonts w:ascii="Times New Roman" w:hAnsi="Times New Roman" w:cs="Times New Roman"/>
          <w:sz w:val="24"/>
          <w:szCs w:val="20"/>
        </w:rPr>
        <w:t>Noch einmal wird der andere Gott laut. Sehr laut. Die Regenbogenfarben bunter Lebensvielfalt sind in weiter Fer</w:t>
      </w:r>
      <w:r>
        <w:rPr>
          <w:rFonts w:ascii="Times New Roman" w:hAnsi="Times New Roman" w:cs="Times New Roman"/>
          <w:sz w:val="24"/>
          <w:szCs w:val="20"/>
        </w:rPr>
        <w:t>ne. Mir wird schwarz vor Augen, todesschwarz:</w:t>
      </w:r>
    </w:p>
    <w:p w:rsidR="0010190D" w:rsidRDefault="0010190D" w:rsidP="003D1656">
      <w:pPr>
        <w:spacing w:after="0" w:line="276" w:lineRule="auto"/>
        <w:jc w:val="both"/>
        <w:rPr>
          <w:rFonts w:ascii="Times New Roman" w:hAnsi="Times New Roman" w:cs="Times New Roman"/>
          <w:sz w:val="24"/>
          <w:szCs w:val="20"/>
        </w:rPr>
      </w:pPr>
    </w:p>
    <w:p w:rsidR="0010190D" w:rsidRDefault="0010190D" w:rsidP="003D1656">
      <w:pPr>
        <w:spacing w:after="0" w:line="276" w:lineRule="auto"/>
        <w:jc w:val="both"/>
        <w:rPr>
          <w:rFonts w:ascii="Times New Roman" w:hAnsi="Times New Roman" w:cs="Times New Roman"/>
          <w:i/>
          <w:sz w:val="24"/>
          <w:szCs w:val="20"/>
        </w:rPr>
      </w:pPr>
      <w:r>
        <w:rPr>
          <w:rFonts w:ascii="Times New Roman" w:hAnsi="Times New Roman" w:cs="Times New Roman"/>
          <w:i/>
          <w:sz w:val="24"/>
          <w:szCs w:val="20"/>
        </w:rPr>
        <w:lastRenderedPageBreak/>
        <w:t>Verflucht seist du auf der Erde, die ihr Maul hat aufgetan und deines Bruders Blut von deinen Händen empfangen. Wenn du den Acker bebauen wirst</w:t>
      </w:r>
      <w:r w:rsidR="00721A34">
        <w:rPr>
          <w:rFonts w:ascii="Times New Roman" w:hAnsi="Times New Roman" w:cs="Times New Roman"/>
          <w:i/>
          <w:sz w:val="24"/>
          <w:szCs w:val="20"/>
        </w:rPr>
        <w:t xml:space="preserve">, soll er dir hinfort seinen Ertrag nicht geben. Unstet und flüchtig sollst du sein auf Erden. </w:t>
      </w:r>
    </w:p>
    <w:p w:rsidR="00721A34" w:rsidRDefault="00721A34" w:rsidP="003D1656">
      <w:pPr>
        <w:spacing w:after="0" w:line="276" w:lineRule="auto"/>
        <w:jc w:val="both"/>
        <w:rPr>
          <w:rFonts w:ascii="Times New Roman" w:hAnsi="Times New Roman" w:cs="Times New Roman"/>
          <w:i/>
          <w:sz w:val="24"/>
          <w:szCs w:val="20"/>
        </w:rPr>
      </w:pPr>
    </w:p>
    <w:p w:rsidR="00857347" w:rsidRDefault="00B33344" w:rsidP="003D1656">
      <w:pPr>
        <w:spacing w:after="0" w:line="276" w:lineRule="auto"/>
        <w:jc w:val="both"/>
        <w:rPr>
          <w:rFonts w:ascii="Times New Roman" w:hAnsi="Times New Roman" w:cs="Times New Roman"/>
          <w:sz w:val="24"/>
          <w:szCs w:val="20"/>
        </w:rPr>
      </w:pPr>
      <w:bookmarkStart w:id="0" w:name="_GoBack"/>
      <w:bookmarkEnd w:id="0"/>
      <w:r>
        <w:rPr>
          <w:rFonts w:ascii="Times New Roman" w:hAnsi="Times New Roman" w:cs="Times New Roman"/>
          <w:sz w:val="24"/>
          <w:szCs w:val="20"/>
        </w:rPr>
        <w:t>Gottes Wort ist kein „</w:t>
      </w:r>
      <w:r w:rsidR="00721A34">
        <w:rPr>
          <w:rFonts w:ascii="Times New Roman" w:hAnsi="Times New Roman" w:cs="Times New Roman"/>
          <w:sz w:val="24"/>
          <w:szCs w:val="20"/>
        </w:rPr>
        <w:t>So geschieht es dir recht</w:t>
      </w:r>
      <w:r>
        <w:rPr>
          <w:rFonts w:ascii="Times New Roman" w:hAnsi="Times New Roman" w:cs="Times New Roman"/>
          <w:sz w:val="24"/>
          <w:szCs w:val="20"/>
        </w:rPr>
        <w:t>“</w:t>
      </w:r>
      <w:r w:rsidR="00721A34">
        <w:rPr>
          <w:rFonts w:ascii="Times New Roman" w:hAnsi="Times New Roman" w:cs="Times New Roman"/>
          <w:sz w:val="24"/>
          <w:szCs w:val="20"/>
        </w:rPr>
        <w:t xml:space="preserve">. Gottes Wort ist ein Fluch. </w:t>
      </w:r>
      <w:r w:rsidR="00857347">
        <w:rPr>
          <w:rFonts w:ascii="Times New Roman" w:hAnsi="Times New Roman" w:cs="Times New Roman"/>
          <w:sz w:val="24"/>
          <w:szCs w:val="20"/>
        </w:rPr>
        <w:t xml:space="preserve">Das Gegenteil von Segen. Schlimm genug. Aber nicht tödlich. </w:t>
      </w:r>
      <w:proofErr w:type="spellStart"/>
      <w:r w:rsidR="00857347">
        <w:rPr>
          <w:rFonts w:ascii="Times New Roman" w:hAnsi="Times New Roman" w:cs="Times New Roman"/>
          <w:sz w:val="24"/>
          <w:szCs w:val="20"/>
        </w:rPr>
        <w:t>Kain</w:t>
      </w:r>
      <w:proofErr w:type="spellEnd"/>
      <w:r w:rsidR="00857347">
        <w:rPr>
          <w:rFonts w:ascii="Times New Roman" w:hAnsi="Times New Roman" w:cs="Times New Roman"/>
          <w:sz w:val="24"/>
          <w:szCs w:val="20"/>
        </w:rPr>
        <w:t xml:space="preserve"> bleibt am Leben, so wie schon Adam und Eva am Leben geblieben sind. Logisch ist auch das nicht, schon gar nicht, wenn Menschen Gesetze machen, die sagen: Auge um Auge, Zahn um Zahn. Noch einmal der andere Gott: A</w:t>
      </w:r>
      <w:r w:rsidR="00330CB4">
        <w:rPr>
          <w:rFonts w:ascii="Times New Roman" w:hAnsi="Times New Roman" w:cs="Times New Roman"/>
          <w:sz w:val="24"/>
          <w:szCs w:val="20"/>
        </w:rPr>
        <w:t>uch wenn es schwer</w:t>
      </w:r>
      <w:r w:rsidR="00857347">
        <w:rPr>
          <w:rFonts w:ascii="Times New Roman" w:hAnsi="Times New Roman" w:cs="Times New Roman"/>
          <w:sz w:val="24"/>
          <w:szCs w:val="20"/>
        </w:rPr>
        <w:t xml:space="preserve">fällt, schmerzhaft wird, unstet und anstrengend – Gott hält am Leben fest, immer, unbedingt. </w:t>
      </w:r>
    </w:p>
    <w:p w:rsidR="006D5122" w:rsidRDefault="00857347" w:rsidP="003D1656">
      <w:pPr>
        <w:spacing w:after="0" w:line="276" w:lineRule="auto"/>
        <w:jc w:val="both"/>
        <w:rPr>
          <w:rFonts w:ascii="Times New Roman" w:hAnsi="Times New Roman" w:cs="Times New Roman"/>
          <w:sz w:val="24"/>
          <w:szCs w:val="20"/>
        </w:rPr>
      </w:pPr>
      <w:r>
        <w:rPr>
          <w:rFonts w:ascii="Times New Roman" w:hAnsi="Times New Roman" w:cs="Times New Roman"/>
          <w:sz w:val="24"/>
          <w:szCs w:val="20"/>
        </w:rPr>
        <w:t xml:space="preserve">Und jetzt wird auch </w:t>
      </w:r>
      <w:proofErr w:type="spellStart"/>
      <w:r>
        <w:rPr>
          <w:rFonts w:ascii="Times New Roman" w:hAnsi="Times New Roman" w:cs="Times New Roman"/>
          <w:sz w:val="24"/>
          <w:szCs w:val="20"/>
        </w:rPr>
        <w:t>Kain</w:t>
      </w:r>
      <w:proofErr w:type="spellEnd"/>
      <w:r>
        <w:rPr>
          <w:rFonts w:ascii="Times New Roman" w:hAnsi="Times New Roman" w:cs="Times New Roman"/>
          <w:sz w:val="24"/>
          <w:szCs w:val="20"/>
        </w:rPr>
        <w:t xml:space="preserve"> endlich der, der er ist – ein Mann, gewonnen mit Hilfe des Herrn, wie es seine Mutter am Anfang seines Lebens gesagt hat. Jetzt macht er endlich den Mund auf. Jetzt wagt er endlich, Gott in die Augen zu schauen. Kein Grimm, kein Zorn, </w:t>
      </w:r>
      <w:r w:rsidR="006D5122">
        <w:rPr>
          <w:rFonts w:ascii="Times New Roman" w:hAnsi="Times New Roman" w:cs="Times New Roman"/>
          <w:sz w:val="24"/>
          <w:szCs w:val="20"/>
        </w:rPr>
        <w:t>kein Trotz – nur eine Bitte.</w:t>
      </w:r>
    </w:p>
    <w:p w:rsidR="006D5122" w:rsidRDefault="006D5122" w:rsidP="003D1656">
      <w:pPr>
        <w:spacing w:after="0" w:line="276" w:lineRule="auto"/>
        <w:jc w:val="both"/>
        <w:rPr>
          <w:rFonts w:ascii="Times New Roman" w:hAnsi="Times New Roman" w:cs="Times New Roman"/>
          <w:sz w:val="24"/>
          <w:szCs w:val="20"/>
        </w:rPr>
      </w:pPr>
    </w:p>
    <w:p w:rsidR="00721A34" w:rsidRDefault="00E56389" w:rsidP="003D1656">
      <w:pPr>
        <w:spacing w:after="0" w:line="276" w:lineRule="auto"/>
        <w:jc w:val="both"/>
        <w:rPr>
          <w:rFonts w:ascii="Times New Roman" w:hAnsi="Times New Roman" w:cs="Times New Roman"/>
          <w:sz w:val="24"/>
          <w:szCs w:val="20"/>
        </w:rPr>
      </w:pPr>
      <w:proofErr w:type="spellStart"/>
      <w:r>
        <w:rPr>
          <w:rFonts w:ascii="Times New Roman" w:hAnsi="Times New Roman" w:cs="Times New Roman"/>
          <w:i/>
          <w:sz w:val="24"/>
          <w:szCs w:val="20"/>
        </w:rPr>
        <w:t>Kain</w:t>
      </w:r>
      <w:proofErr w:type="spellEnd"/>
      <w:r>
        <w:rPr>
          <w:rFonts w:ascii="Times New Roman" w:hAnsi="Times New Roman" w:cs="Times New Roman"/>
          <w:i/>
          <w:sz w:val="24"/>
          <w:szCs w:val="20"/>
        </w:rPr>
        <w:t xml:space="preserve"> sprach zu dem Herrn: Meine Strafe ist zu schwer, als dass ich sie tragen könnte.</w:t>
      </w:r>
      <w:r w:rsidRPr="00E56389">
        <w:rPr>
          <w:rFonts w:ascii="Times New Roman" w:hAnsi="Times New Roman" w:cs="Times New Roman"/>
          <w:i/>
          <w:sz w:val="24"/>
          <w:szCs w:val="20"/>
        </w:rPr>
        <w:t xml:space="preserve"> Siehe, du treibst mich heute vom Acker, und ich muss mich vor deinem Angesicht verbergen und muss unstet und flüchtig sein auf Erden. So wird </w:t>
      </w:r>
      <w:proofErr w:type="spellStart"/>
      <w:r w:rsidRPr="00E56389">
        <w:rPr>
          <w:rFonts w:ascii="Times New Roman" w:hAnsi="Times New Roman" w:cs="Times New Roman"/>
          <w:i/>
          <w:sz w:val="24"/>
          <w:szCs w:val="20"/>
        </w:rPr>
        <w:t>mir’s</w:t>
      </w:r>
      <w:proofErr w:type="spellEnd"/>
      <w:r w:rsidRPr="00E56389">
        <w:rPr>
          <w:rFonts w:ascii="Times New Roman" w:hAnsi="Times New Roman" w:cs="Times New Roman"/>
          <w:i/>
          <w:sz w:val="24"/>
          <w:szCs w:val="20"/>
        </w:rPr>
        <w:t xml:space="preserve"> gehen, dass mich totschlägt, wer mich findet. </w:t>
      </w:r>
    </w:p>
    <w:p w:rsidR="00E56389" w:rsidRDefault="00E56389" w:rsidP="003D1656">
      <w:pPr>
        <w:spacing w:after="0" w:line="276" w:lineRule="auto"/>
        <w:jc w:val="both"/>
        <w:rPr>
          <w:rFonts w:ascii="Times New Roman" w:hAnsi="Times New Roman" w:cs="Times New Roman"/>
          <w:sz w:val="24"/>
          <w:szCs w:val="20"/>
        </w:rPr>
      </w:pPr>
      <w:r>
        <w:rPr>
          <w:rFonts w:ascii="Times New Roman" w:hAnsi="Times New Roman" w:cs="Times New Roman"/>
          <w:sz w:val="24"/>
          <w:szCs w:val="20"/>
        </w:rPr>
        <w:t xml:space="preserve">Das ist keine Schwäche. Das ist auch kein Feilschen um strafmildernde Umstände. </w:t>
      </w:r>
      <w:proofErr w:type="spellStart"/>
      <w:r>
        <w:rPr>
          <w:rFonts w:ascii="Times New Roman" w:hAnsi="Times New Roman" w:cs="Times New Roman"/>
          <w:sz w:val="24"/>
          <w:szCs w:val="20"/>
        </w:rPr>
        <w:t>Kain</w:t>
      </w:r>
      <w:proofErr w:type="spellEnd"/>
      <w:r>
        <w:rPr>
          <w:rFonts w:ascii="Times New Roman" w:hAnsi="Times New Roman" w:cs="Times New Roman"/>
          <w:sz w:val="24"/>
          <w:szCs w:val="20"/>
        </w:rPr>
        <w:t xml:space="preserve"> weiß genau: Ein Fluch ist kein Segen. Er hat sich in Todesgefahr begeben. Der Tod fällt auf ihn selbst zurück. Wo Menschen einander das Leben nicht gönnen, endet die Menschlichkeit. Wo Menschen sich über andere Menschen erheben, scheitert Gemeinschaft. Wo Menschen </w:t>
      </w:r>
      <w:r w:rsidR="002746AE">
        <w:rPr>
          <w:rFonts w:ascii="Times New Roman" w:hAnsi="Times New Roman" w:cs="Times New Roman"/>
          <w:sz w:val="24"/>
          <w:szCs w:val="20"/>
        </w:rPr>
        <w:t xml:space="preserve">andere verurteilen, weil sie anders leben, anders aussehen, anders handeln, anders lieben, zerbricht Vertrauen. </w:t>
      </w:r>
      <w:r>
        <w:rPr>
          <w:rFonts w:ascii="Times New Roman" w:hAnsi="Times New Roman" w:cs="Times New Roman"/>
          <w:sz w:val="24"/>
          <w:szCs w:val="20"/>
        </w:rPr>
        <w:t>Wäre Gott so, dann wäre er wahrhaft ungnädig.</w:t>
      </w:r>
    </w:p>
    <w:p w:rsidR="00E56389" w:rsidRDefault="00E56389" w:rsidP="003D1656">
      <w:pPr>
        <w:spacing w:after="0" w:line="276" w:lineRule="auto"/>
        <w:jc w:val="both"/>
        <w:rPr>
          <w:rFonts w:ascii="Times New Roman" w:hAnsi="Times New Roman" w:cs="Times New Roman"/>
          <w:sz w:val="24"/>
          <w:szCs w:val="20"/>
        </w:rPr>
      </w:pPr>
      <w:proofErr w:type="spellStart"/>
      <w:r>
        <w:rPr>
          <w:rFonts w:ascii="Times New Roman" w:hAnsi="Times New Roman" w:cs="Times New Roman"/>
          <w:sz w:val="24"/>
          <w:szCs w:val="20"/>
        </w:rPr>
        <w:t>Kain</w:t>
      </w:r>
      <w:proofErr w:type="spellEnd"/>
      <w:r>
        <w:rPr>
          <w:rFonts w:ascii="Times New Roman" w:hAnsi="Times New Roman" w:cs="Times New Roman"/>
          <w:sz w:val="24"/>
          <w:szCs w:val="20"/>
        </w:rPr>
        <w:t xml:space="preserve"> </w:t>
      </w:r>
      <w:r w:rsidR="00710679">
        <w:rPr>
          <w:rFonts w:ascii="Times New Roman" w:hAnsi="Times New Roman" w:cs="Times New Roman"/>
          <w:sz w:val="24"/>
          <w:szCs w:val="20"/>
        </w:rPr>
        <w:t xml:space="preserve">hat das erkannt, wenigstens das. Er </w:t>
      </w:r>
      <w:r>
        <w:rPr>
          <w:rFonts w:ascii="Times New Roman" w:hAnsi="Times New Roman" w:cs="Times New Roman"/>
          <w:sz w:val="24"/>
          <w:szCs w:val="20"/>
        </w:rPr>
        <w:t>scheitert erbärmlich und bittet um Erbarmen. Wenn Gott ihn schon scheinbar aus den Augen haben will, dann liegt er ihm in den Ohren. Noch einmal der andere Gott: Er lässt mit sich reden. Er hört. Auch wenn es nicht zum Ansehen ist, was seine Menschen auf Erden tun. Sein Oh</w:t>
      </w:r>
      <w:r w:rsidR="00330CB4">
        <w:rPr>
          <w:rFonts w:ascii="Times New Roman" w:hAnsi="Times New Roman" w:cs="Times New Roman"/>
          <w:sz w:val="24"/>
          <w:szCs w:val="20"/>
        </w:rPr>
        <w:t>r bleibt offen.</w:t>
      </w:r>
      <w:r>
        <w:rPr>
          <w:rFonts w:ascii="Times New Roman" w:hAnsi="Times New Roman" w:cs="Times New Roman"/>
          <w:sz w:val="24"/>
          <w:szCs w:val="20"/>
        </w:rPr>
        <w:t xml:space="preserve">  </w:t>
      </w:r>
    </w:p>
    <w:p w:rsidR="00710679" w:rsidRDefault="00710679" w:rsidP="003D1656">
      <w:pPr>
        <w:spacing w:after="0" w:line="276" w:lineRule="auto"/>
        <w:jc w:val="both"/>
        <w:rPr>
          <w:rFonts w:ascii="Times New Roman" w:hAnsi="Times New Roman" w:cs="Times New Roman"/>
          <w:sz w:val="24"/>
          <w:szCs w:val="20"/>
        </w:rPr>
      </w:pPr>
    </w:p>
    <w:p w:rsidR="00710679" w:rsidRDefault="00710679" w:rsidP="003D1656">
      <w:pPr>
        <w:spacing w:after="0" w:line="276" w:lineRule="auto"/>
        <w:jc w:val="both"/>
        <w:rPr>
          <w:rFonts w:ascii="Times New Roman" w:hAnsi="Times New Roman" w:cs="Times New Roman"/>
          <w:i/>
          <w:sz w:val="24"/>
          <w:szCs w:val="20"/>
        </w:rPr>
      </w:pPr>
      <w:r>
        <w:rPr>
          <w:rFonts w:ascii="Times New Roman" w:hAnsi="Times New Roman" w:cs="Times New Roman"/>
          <w:i/>
          <w:sz w:val="24"/>
          <w:szCs w:val="20"/>
        </w:rPr>
        <w:t xml:space="preserve">Aber der Herr sprach zu ihm: Nein, sondern wer </w:t>
      </w:r>
      <w:proofErr w:type="spellStart"/>
      <w:r>
        <w:rPr>
          <w:rFonts w:ascii="Times New Roman" w:hAnsi="Times New Roman" w:cs="Times New Roman"/>
          <w:i/>
          <w:sz w:val="24"/>
          <w:szCs w:val="20"/>
        </w:rPr>
        <w:t>Kain</w:t>
      </w:r>
      <w:proofErr w:type="spellEnd"/>
      <w:r>
        <w:rPr>
          <w:rFonts w:ascii="Times New Roman" w:hAnsi="Times New Roman" w:cs="Times New Roman"/>
          <w:i/>
          <w:sz w:val="24"/>
          <w:szCs w:val="20"/>
        </w:rPr>
        <w:t xml:space="preserve"> totschlägt, das soll siebenfältig gerächt werden. Und der Herr machte ein Zeichen an </w:t>
      </w:r>
      <w:proofErr w:type="spellStart"/>
      <w:r>
        <w:rPr>
          <w:rFonts w:ascii="Times New Roman" w:hAnsi="Times New Roman" w:cs="Times New Roman"/>
          <w:i/>
          <w:sz w:val="24"/>
          <w:szCs w:val="20"/>
        </w:rPr>
        <w:t>Kain</w:t>
      </w:r>
      <w:proofErr w:type="spellEnd"/>
      <w:r>
        <w:rPr>
          <w:rFonts w:ascii="Times New Roman" w:hAnsi="Times New Roman" w:cs="Times New Roman"/>
          <w:i/>
          <w:sz w:val="24"/>
          <w:szCs w:val="20"/>
        </w:rPr>
        <w:t xml:space="preserve">, dass ihn niemand erschlüge, der ihn fände. So ging </w:t>
      </w:r>
      <w:proofErr w:type="spellStart"/>
      <w:r>
        <w:rPr>
          <w:rFonts w:ascii="Times New Roman" w:hAnsi="Times New Roman" w:cs="Times New Roman"/>
          <w:i/>
          <w:sz w:val="24"/>
          <w:szCs w:val="20"/>
        </w:rPr>
        <w:t>Kain</w:t>
      </w:r>
      <w:proofErr w:type="spellEnd"/>
      <w:r>
        <w:rPr>
          <w:rFonts w:ascii="Times New Roman" w:hAnsi="Times New Roman" w:cs="Times New Roman"/>
          <w:i/>
          <w:sz w:val="24"/>
          <w:szCs w:val="20"/>
        </w:rPr>
        <w:t xml:space="preserve"> weg von dem Angesicht des Herrn. </w:t>
      </w:r>
    </w:p>
    <w:p w:rsidR="00710679" w:rsidRDefault="00710679" w:rsidP="003D1656">
      <w:pPr>
        <w:spacing w:after="0" w:line="276" w:lineRule="auto"/>
        <w:jc w:val="both"/>
        <w:rPr>
          <w:rFonts w:ascii="Times New Roman" w:hAnsi="Times New Roman" w:cs="Times New Roman"/>
          <w:i/>
          <w:sz w:val="24"/>
          <w:szCs w:val="20"/>
        </w:rPr>
      </w:pPr>
    </w:p>
    <w:p w:rsidR="00067CC7" w:rsidRDefault="00710679" w:rsidP="003D1656">
      <w:pPr>
        <w:spacing w:after="0" w:line="276" w:lineRule="auto"/>
        <w:jc w:val="both"/>
        <w:rPr>
          <w:rFonts w:ascii="Times New Roman" w:hAnsi="Times New Roman" w:cs="Times New Roman"/>
          <w:sz w:val="24"/>
          <w:szCs w:val="20"/>
        </w:rPr>
      </w:pPr>
      <w:r>
        <w:rPr>
          <w:rFonts w:ascii="Times New Roman" w:hAnsi="Times New Roman" w:cs="Times New Roman"/>
          <w:sz w:val="24"/>
          <w:szCs w:val="20"/>
        </w:rPr>
        <w:t>Der andere Gott oder der andere Mensch? – Das Denkmal zeigt</w:t>
      </w:r>
      <w:r w:rsidR="00330CB4">
        <w:rPr>
          <w:rFonts w:ascii="Times New Roman" w:hAnsi="Times New Roman" w:cs="Times New Roman"/>
          <w:sz w:val="24"/>
          <w:szCs w:val="20"/>
        </w:rPr>
        <w:t xml:space="preserve"> in aller Offenheit</w:t>
      </w:r>
      <w:r>
        <w:rPr>
          <w:rFonts w:ascii="Times New Roman" w:hAnsi="Times New Roman" w:cs="Times New Roman"/>
          <w:sz w:val="24"/>
          <w:szCs w:val="20"/>
        </w:rPr>
        <w:t xml:space="preserve"> </w:t>
      </w:r>
      <w:r w:rsidR="00330CB4">
        <w:rPr>
          <w:rFonts w:ascii="Times New Roman" w:hAnsi="Times New Roman" w:cs="Times New Roman"/>
          <w:sz w:val="24"/>
          <w:szCs w:val="20"/>
        </w:rPr>
        <w:t>die</w:t>
      </w:r>
      <w:r>
        <w:rPr>
          <w:rFonts w:ascii="Times New Roman" w:hAnsi="Times New Roman" w:cs="Times New Roman"/>
          <w:sz w:val="24"/>
          <w:szCs w:val="20"/>
        </w:rPr>
        <w:t xml:space="preserve"> vielen Facetten </w:t>
      </w:r>
      <w:r w:rsidR="00330CB4">
        <w:rPr>
          <w:rFonts w:ascii="Times New Roman" w:hAnsi="Times New Roman" w:cs="Times New Roman"/>
          <w:sz w:val="24"/>
          <w:szCs w:val="20"/>
        </w:rPr>
        <w:t xml:space="preserve">dessen, </w:t>
      </w:r>
      <w:r>
        <w:rPr>
          <w:rFonts w:ascii="Times New Roman" w:hAnsi="Times New Roman" w:cs="Times New Roman"/>
          <w:sz w:val="24"/>
          <w:szCs w:val="20"/>
        </w:rPr>
        <w:t xml:space="preserve">was menschlich und was göttlich ist. Erschreckend, wozu Menschen fähig sind. Erstaunlich wie Gott handelt. </w:t>
      </w:r>
    </w:p>
    <w:p w:rsidR="00710679" w:rsidRDefault="00710679" w:rsidP="003D1656">
      <w:pPr>
        <w:spacing w:after="0" w:line="276" w:lineRule="auto"/>
        <w:jc w:val="both"/>
        <w:rPr>
          <w:rFonts w:ascii="Times New Roman" w:hAnsi="Times New Roman" w:cs="Times New Roman"/>
          <w:sz w:val="24"/>
          <w:szCs w:val="20"/>
        </w:rPr>
      </w:pPr>
      <w:r>
        <w:rPr>
          <w:rFonts w:ascii="Times New Roman" w:hAnsi="Times New Roman" w:cs="Times New Roman"/>
          <w:sz w:val="24"/>
          <w:szCs w:val="20"/>
        </w:rPr>
        <w:t xml:space="preserve">Der Tag des offenen Denkmals ist noch lang. Vielleicht wollen Sie nachher noch einmal zu einer eigenen Besichtigungstour aufbrechen. Den Text auf dem Faltblatt zum Nachlesen finden Sie im 4. Kapitel des ersten </w:t>
      </w:r>
      <w:proofErr w:type="spellStart"/>
      <w:r>
        <w:rPr>
          <w:rFonts w:ascii="Times New Roman" w:hAnsi="Times New Roman" w:cs="Times New Roman"/>
          <w:sz w:val="24"/>
          <w:szCs w:val="20"/>
        </w:rPr>
        <w:t>Mosebuches</w:t>
      </w:r>
      <w:proofErr w:type="spellEnd"/>
      <w:r>
        <w:rPr>
          <w:rFonts w:ascii="Times New Roman" w:hAnsi="Times New Roman" w:cs="Times New Roman"/>
          <w:sz w:val="24"/>
          <w:szCs w:val="20"/>
        </w:rPr>
        <w:t>. Die Denkmal</w:t>
      </w:r>
      <w:r w:rsidR="00067CC7">
        <w:rPr>
          <w:rFonts w:ascii="Times New Roman" w:hAnsi="Times New Roman" w:cs="Times New Roman"/>
          <w:sz w:val="24"/>
          <w:szCs w:val="20"/>
        </w:rPr>
        <w:softHyphen/>
      </w:r>
      <w:r>
        <w:rPr>
          <w:rFonts w:ascii="Times New Roman" w:hAnsi="Times New Roman" w:cs="Times New Roman"/>
          <w:sz w:val="24"/>
          <w:szCs w:val="20"/>
        </w:rPr>
        <w:t>geschichten gehen noch 7 Kapitel weiter. Urgeschichten nennt sie die Theologie auch. Abgrundtiefe Geschichten, die uns Gott und den Menschen vor Augen führen. Vielgestaltig</w:t>
      </w:r>
      <w:r w:rsidR="00D940D6">
        <w:rPr>
          <w:rFonts w:ascii="Times New Roman" w:hAnsi="Times New Roman" w:cs="Times New Roman"/>
          <w:sz w:val="24"/>
          <w:szCs w:val="20"/>
        </w:rPr>
        <w:t>, zum Ende hin regenbogenbunt. Oder ist das der Anfang? – Menschen mögen immer wieder weggehen vom Angesicht Gottes, schuldig, unbewusst, absichtsvoll, weil sie diesen Gott sowieso nicht sehen können oder wollen. Diesen Gott, der immer überraschend anders uns Menschen entgegenko</w:t>
      </w:r>
      <w:r w:rsidR="009117EE">
        <w:rPr>
          <w:rFonts w:ascii="Times New Roman" w:hAnsi="Times New Roman" w:cs="Times New Roman"/>
          <w:sz w:val="24"/>
          <w:szCs w:val="20"/>
        </w:rPr>
        <w:t xml:space="preserve">mmt und sein Zeichen setzt. Übrigens: Verflucht wird meist ohne Berührung. Segen, verbunden mit dem guten Wort, setzt </w:t>
      </w:r>
      <w:r w:rsidR="009117EE">
        <w:rPr>
          <w:rFonts w:ascii="Times New Roman" w:hAnsi="Times New Roman" w:cs="Times New Roman"/>
          <w:sz w:val="24"/>
          <w:szCs w:val="20"/>
        </w:rPr>
        <w:lastRenderedPageBreak/>
        <w:t xml:space="preserve">Zeichen, auf der Stirn, in die Hand. Berührung lässt leben. Gott setzt sein Lebenszeichen. Nicht irgendwo oder vor langer Zeit. Gott setzt sein Lebenszeichen: An </w:t>
      </w:r>
      <w:proofErr w:type="spellStart"/>
      <w:r w:rsidR="009117EE">
        <w:rPr>
          <w:rFonts w:ascii="Times New Roman" w:hAnsi="Times New Roman" w:cs="Times New Roman"/>
          <w:sz w:val="24"/>
          <w:szCs w:val="20"/>
        </w:rPr>
        <w:t>Kain</w:t>
      </w:r>
      <w:proofErr w:type="spellEnd"/>
      <w:r w:rsidR="009117EE">
        <w:rPr>
          <w:rFonts w:ascii="Times New Roman" w:hAnsi="Times New Roman" w:cs="Times New Roman"/>
          <w:sz w:val="24"/>
          <w:szCs w:val="20"/>
        </w:rPr>
        <w:t xml:space="preserve">, an den Menschen, an dir und </w:t>
      </w:r>
      <w:r w:rsidR="00067CC7">
        <w:rPr>
          <w:rFonts w:ascii="Times New Roman" w:hAnsi="Times New Roman" w:cs="Times New Roman"/>
          <w:sz w:val="24"/>
          <w:szCs w:val="20"/>
        </w:rPr>
        <w:t>an mir. Das ist der Anfang, immer wieder.</w:t>
      </w:r>
      <w:r w:rsidR="009117EE">
        <w:rPr>
          <w:rFonts w:ascii="Times New Roman" w:hAnsi="Times New Roman" w:cs="Times New Roman"/>
          <w:sz w:val="24"/>
          <w:szCs w:val="20"/>
        </w:rPr>
        <w:t xml:space="preserve"> Ein offenes Denkmal, zukunftsoffen, weil das Leben bleibt.</w:t>
      </w:r>
    </w:p>
    <w:p w:rsidR="009117EE" w:rsidRDefault="009117EE" w:rsidP="003D1656">
      <w:pPr>
        <w:spacing w:after="0" w:line="276" w:lineRule="auto"/>
        <w:jc w:val="both"/>
        <w:rPr>
          <w:rFonts w:ascii="Times New Roman" w:hAnsi="Times New Roman" w:cs="Times New Roman"/>
          <w:sz w:val="24"/>
          <w:szCs w:val="20"/>
        </w:rPr>
      </w:pPr>
    </w:p>
    <w:p w:rsidR="009117EE" w:rsidRPr="00710679" w:rsidRDefault="00067CC7" w:rsidP="003D1656">
      <w:pPr>
        <w:spacing w:after="0" w:line="276" w:lineRule="auto"/>
        <w:jc w:val="both"/>
        <w:rPr>
          <w:rFonts w:ascii="Times New Roman" w:hAnsi="Times New Roman" w:cs="Times New Roman"/>
          <w:sz w:val="24"/>
          <w:szCs w:val="20"/>
        </w:rPr>
      </w:pPr>
      <w:r>
        <w:rPr>
          <w:rFonts w:ascii="Times New Roman" w:hAnsi="Times New Roman" w:cs="Times New Roman"/>
          <w:sz w:val="24"/>
          <w:szCs w:val="20"/>
        </w:rPr>
        <w:t>D</w:t>
      </w:r>
      <w:r w:rsidR="00FB280A">
        <w:rPr>
          <w:rFonts w:ascii="Times New Roman" w:hAnsi="Times New Roman" w:cs="Times New Roman"/>
          <w:sz w:val="24"/>
          <w:szCs w:val="20"/>
        </w:rPr>
        <w:t xml:space="preserve">er andere Gott übersteigt unser Denken. Und der Friede Gottes, der höher ist als alle Vernunft, bewahre unsere Herzen und Sinne in Christus Jesus, unserem Herrn. </w:t>
      </w:r>
    </w:p>
    <w:p w:rsidR="005C56D6" w:rsidRPr="008055A0" w:rsidRDefault="005C56D6" w:rsidP="008055A0">
      <w:pPr>
        <w:spacing w:after="0"/>
        <w:jc w:val="both"/>
        <w:rPr>
          <w:rFonts w:ascii="Times New Roman" w:hAnsi="Times New Roman" w:cs="Times New Roman"/>
          <w:sz w:val="20"/>
          <w:szCs w:val="20"/>
        </w:rPr>
      </w:pPr>
    </w:p>
    <w:sectPr w:rsidR="005C56D6" w:rsidRPr="008055A0" w:rsidSect="00B53EB5">
      <w:pgSz w:w="11906" w:h="16838" w:code="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A0"/>
    <w:rsid w:val="00067CC7"/>
    <w:rsid w:val="0010190D"/>
    <w:rsid w:val="001A27A3"/>
    <w:rsid w:val="002746AE"/>
    <w:rsid w:val="002873C1"/>
    <w:rsid w:val="002A566E"/>
    <w:rsid w:val="00330CB4"/>
    <w:rsid w:val="00334F74"/>
    <w:rsid w:val="003C6B6D"/>
    <w:rsid w:val="003D1656"/>
    <w:rsid w:val="005270B9"/>
    <w:rsid w:val="00561965"/>
    <w:rsid w:val="005C56D6"/>
    <w:rsid w:val="006D5122"/>
    <w:rsid w:val="00710679"/>
    <w:rsid w:val="00721A34"/>
    <w:rsid w:val="00745407"/>
    <w:rsid w:val="007F07B5"/>
    <w:rsid w:val="007F33BB"/>
    <w:rsid w:val="007F618E"/>
    <w:rsid w:val="008055A0"/>
    <w:rsid w:val="00835858"/>
    <w:rsid w:val="00857347"/>
    <w:rsid w:val="009117EE"/>
    <w:rsid w:val="00936A07"/>
    <w:rsid w:val="00953D63"/>
    <w:rsid w:val="00A04750"/>
    <w:rsid w:val="00A76ED9"/>
    <w:rsid w:val="00A828B7"/>
    <w:rsid w:val="00AA1253"/>
    <w:rsid w:val="00B33344"/>
    <w:rsid w:val="00B53EB5"/>
    <w:rsid w:val="00D940D6"/>
    <w:rsid w:val="00DC24E4"/>
    <w:rsid w:val="00E4165F"/>
    <w:rsid w:val="00E56389"/>
    <w:rsid w:val="00F32D14"/>
    <w:rsid w:val="00F376BE"/>
    <w:rsid w:val="00FB280A"/>
    <w:rsid w:val="00FE3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F869"/>
  <w15:chartTrackingRefBased/>
  <w15:docId w15:val="{C04FC2AD-DEFE-4F39-BC5B-CC491EB6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8702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Hiller</dc:creator>
  <cp:keywords/>
  <dc:description/>
  <cp:lastModifiedBy>Doris Hiller</cp:lastModifiedBy>
  <cp:revision>21</cp:revision>
  <dcterms:created xsi:type="dcterms:W3CDTF">2017-08-03T15:04:00Z</dcterms:created>
  <dcterms:modified xsi:type="dcterms:W3CDTF">2017-09-10T10:05:00Z</dcterms:modified>
</cp:coreProperties>
</file>