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71D9B" w14:textId="79AF8132" w:rsidR="000949C3" w:rsidRPr="009A286F" w:rsidRDefault="006719BB" w:rsidP="009A286F">
      <w:pPr>
        <w:pStyle w:val="berschrift1"/>
        <w:spacing w:before="0" w:after="60" w:line="259" w:lineRule="auto"/>
        <w:rPr>
          <w:rFonts w:asciiTheme="majorBidi" w:hAnsiTheme="majorBidi"/>
          <w:b w:val="0"/>
          <w:color w:val="auto"/>
          <w:sz w:val="24"/>
          <w:szCs w:val="24"/>
        </w:rPr>
      </w:pPr>
      <w:r w:rsidRPr="009A286F">
        <w:rPr>
          <w:rFonts w:asciiTheme="majorBidi" w:hAnsiTheme="majorBidi"/>
          <w:color w:val="auto"/>
          <w:sz w:val="24"/>
          <w:szCs w:val="24"/>
        </w:rPr>
        <w:t>P</w:t>
      </w:r>
      <w:r w:rsidR="008F6890" w:rsidRPr="009A286F">
        <w:rPr>
          <w:rFonts w:asciiTheme="majorBidi" w:hAnsiTheme="majorBidi"/>
          <w:color w:val="auto"/>
          <w:sz w:val="24"/>
          <w:szCs w:val="24"/>
        </w:rPr>
        <w:t xml:space="preserve">redigt über </w:t>
      </w:r>
      <w:r w:rsidR="00411155" w:rsidRPr="009A286F">
        <w:rPr>
          <w:rFonts w:asciiTheme="majorBidi" w:hAnsiTheme="majorBidi"/>
          <w:color w:val="auto"/>
          <w:sz w:val="24"/>
          <w:szCs w:val="24"/>
        </w:rPr>
        <w:t>Gen 16,1–16</w:t>
      </w:r>
      <w:r w:rsidR="009A286F" w:rsidRPr="009A286F">
        <w:rPr>
          <w:rFonts w:asciiTheme="majorBidi" w:hAnsiTheme="majorBidi"/>
          <w:color w:val="auto"/>
          <w:sz w:val="24"/>
          <w:szCs w:val="24"/>
        </w:rPr>
        <w:t xml:space="preserve"> </w:t>
      </w:r>
      <w:r w:rsidR="008F6890" w:rsidRPr="009A286F">
        <w:rPr>
          <w:rFonts w:asciiTheme="majorBidi" w:hAnsiTheme="majorBidi"/>
          <w:color w:val="auto"/>
          <w:sz w:val="24"/>
          <w:szCs w:val="24"/>
        </w:rPr>
        <w:t xml:space="preserve">am </w:t>
      </w:r>
      <w:r w:rsidR="00411155" w:rsidRPr="009A286F">
        <w:rPr>
          <w:rFonts w:asciiTheme="majorBidi" w:hAnsiTheme="majorBidi"/>
          <w:color w:val="auto"/>
          <w:sz w:val="24"/>
          <w:szCs w:val="24"/>
        </w:rPr>
        <w:t>14</w:t>
      </w:r>
      <w:r w:rsidR="00C40D2F" w:rsidRPr="009A286F">
        <w:rPr>
          <w:rFonts w:asciiTheme="majorBidi" w:hAnsiTheme="majorBidi"/>
          <w:color w:val="auto"/>
          <w:sz w:val="24"/>
          <w:szCs w:val="24"/>
        </w:rPr>
        <w:t xml:space="preserve">. </w:t>
      </w:r>
      <w:r w:rsidR="00411155" w:rsidRPr="009A286F">
        <w:rPr>
          <w:rFonts w:asciiTheme="majorBidi" w:hAnsiTheme="majorBidi"/>
          <w:color w:val="auto"/>
          <w:sz w:val="24"/>
          <w:szCs w:val="24"/>
        </w:rPr>
        <w:t xml:space="preserve">April </w:t>
      </w:r>
      <w:r w:rsidR="00C40D2F" w:rsidRPr="009A286F">
        <w:rPr>
          <w:rFonts w:asciiTheme="majorBidi" w:hAnsiTheme="majorBidi"/>
          <w:color w:val="auto"/>
          <w:sz w:val="24"/>
          <w:szCs w:val="24"/>
        </w:rPr>
        <w:t>202</w:t>
      </w:r>
      <w:r w:rsidR="00544651" w:rsidRPr="009A286F">
        <w:rPr>
          <w:rFonts w:asciiTheme="majorBidi" w:hAnsiTheme="majorBidi"/>
          <w:color w:val="auto"/>
          <w:sz w:val="24"/>
          <w:szCs w:val="24"/>
        </w:rPr>
        <w:t>4</w:t>
      </w:r>
      <w:r w:rsidR="00E3726B" w:rsidRPr="009A286F">
        <w:rPr>
          <w:rFonts w:asciiTheme="majorBidi" w:hAnsiTheme="majorBidi"/>
          <w:color w:val="auto"/>
          <w:sz w:val="24"/>
          <w:szCs w:val="24"/>
        </w:rPr>
        <w:t xml:space="preserve"> </w:t>
      </w:r>
      <w:r w:rsidR="002960FB" w:rsidRPr="009A286F">
        <w:rPr>
          <w:rFonts w:asciiTheme="majorBidi" w:hAnsiTheme="majorBidi"/>
          <w:color w:val="auto"/>
          <w:sz w:val="24"/>
          <w:szCs w:val="24"/>
        </w:rPr>
        <w:t>(</w:t>
      </w:r>
      <w:r w:rsidR="00411155" w:rsidRPr="009A286F">
        <w:rPr>
          <w:rFonts w:asciiTheme="majorBidi" w:hAnsiTheme="majorBidi"/>
          <w:color w:val="auto"/>
          <w:sz w:val="24"/>
          <w:szCs w:val="24"/>
        </w:rPr>
        <w:t>Miseri</w:t>
      </w:r>
      <w:r w:rsidR="009A286F" w:rsidRPr="009A286F">
        <w:rPr>
          <w:rFonts w:asciiTheme="majorBidi" w:hAnsiTheme="majorBidi"/>
          <w:color w:val="auto"/>
          <w:sz w:val="24"/>
          <w:szCs w:val="24"/>
        </w:rPr>
        <w:t>k</w:t>
      </w:r>
      <w:r w:rsidR="00411155" w:rsidRPr="009A286F">
        <w:rPr>
          <w:rFonts w:asciiTheme="majorBidi" w:hAnsiTheme="majorBidi"/>
          <w:color w:val="auto"/>
          <w:sz w:val="24"/>
          <w:szCs w:val="24"/>
        </w:rPr>
        <w:t>oridias Domini</w:t>
      </w:r>
      <w:r w:rsidR="002960FB" w:rsidRPr="009A286F">
        <w:rPr>
          <w:rFonts w:asciiTheme="majorBidi" w:hAnsiTheme="majorBidi"/>
          <w:color w:val="auto"/>
          <w:sz w:val="24"/>
          <w:szCs w:val="24"/>
        </w:rPr>
        <w:t>)</w:t>
      </w:r>
      <w:r w:rsidR="001037E3" w:rsidRPr="009A286F">
        <w:rPr>
          <w:rFonts w:asciiTheme="majorBidi" w:hAnsiTheme="majorBidi"/>
          <w:color w:val="auto"/>
          <w:sz w:val="24"/>
          <w:szCs w:val="24"/>
        </w:rPr>
        <w:br/>
      </w:r>
      <w:r w:rsidR="001037E3" w:rsidRPr="009A286F">
        <w:rPr>
          <w:rFonts w:asciiTheme="majorBidi" w:hAnsiTheme="majorBidi"/>
          <w:b w:val="0"/>
          <w:color w:val="auto"/>
          <w:sz w:val="24"/>
          <w:szCs w:val="24"/>
        </w:rPr>
        <w:t>(</w:t>
      </w:r>
      <w:r w:rsidR="007A4E44" w:rsidRPr="009A286F">
        <w:rPr>
          <w:rFonts w:asciiTheme="majorBidi" w:hAnsiTheme="majorBidi"/>
          <w:b w:val="0"/>
          <w:color w:val="auto"/>
          <w:sz w:val="24"/>
          <w:szCs w:val="24"/>
        </w:rPr>
        <w:t xml:space="preserve">Dr. </w:t>
      </w:r>
      <w:r w:rsidR="001037E3" w:rsidRPr="009A286F">
        <w:rPr>
          <w:rFonts w:asciiTheme="majorBidi" w:hAnsiTheme="majorBidi"/>
          <w:b w:val="0"/>
          <w:color w:val="auto"/>
          <w:sz w:val="24"/>
          <w:szCs w:val="24"/>
        </w:rPr>
        <w:t xml:space="preserve">Friederike </w:t>
      </w:r>
      <w:r w:rsidR="007A4E44" w:rsidRPr="009A286F">
        <w:rPr>
          <w:rFonts w:asciiTheme="majorBidi" w:hAnsiTheme="majorBidi"/>
          <w:b w:val="0"/>
          <w:color w:val="auto"/>
          <w:sz w:val="24"/>
          <w:szCs w:val="24"/>
        </w:rPr>
        <w:t>Schücking-</w:t>
      </w:r>
      <w:r w:rsidR="001037E3" w:rsidRPr="009A286F">
        <w:rPr>
          <w:rFonts w:asciiTheme="majorBidi" w:hAnsiTheme="majorBidi"/>
          <w:b w:val="0"/>
          <w:color w:val="auto"/>
          <w:sz w:val="24"/>
          <w:szCs w:val="24"/>
        </w:rPr>
        <w:t>Jungblut)</w:t>
      </w:r>
    </w:p>
    <w:p w14:paraId="3FD015FF" w14:textId="77777777" w:rsidR="005870A9" w:rsidRDefault="005870A9" w:rsidP="009A286F">
      <w:pPr>
        <w:spacing w:after="60" w:line="259" w:lineRule="auto"/>
        <w:rPr>
          <w:rFonts w:asciiTheme="majorBidi" w:hAnsiTheme="majorBidi" w:cstheme="majorBidi"/>
          <w:sz w:val="24"/>
          <w:szCs w:val="24"/>
        </w:rPr>
      </w:pPr>
    </w:p>
    <w:p w14:paraId="4EB78D69" w14:textId="2035822F" w:rsidR="007A4E44" w:rsidRPr="009A286F" w:rsidRDefault="007A4E44" w:rsidP="009A286F">
      <w:pPr>
        <w:spacing w:after="60" w:line="259" w:lineRule="auto"/>
        <w:rPr>
          <w:rFonts w:asciiTheme="majorBidi" w:hAnsiTheme="majorBidi" w:cstheme="majorBidi"/>
          <w:sz w:val="24"/>
          <w:szCs w:val="24"/>
        </w:rPr>
      </w:pPr>
      <w:r w:rsidRPr="009A286F">
        <w:rPr>
          <w:rFonts w:asciiTheme="majorBidi" w:hAnsiTheme="majorBidi" w:cstheme="majorBidi"/>
          <w:sz w:val="24"/>
          <w:szCs w:val="24"/>
        </w:rPr>
        <w:t xml:space="preserve">Gnade sei mit euch und Frieden von Gott, unserem Vater, und </w:t>
      </w:r>
      <w:r w:rsidR="006043B5" w:rsidRPr="009A286F">
        <w:rPr>
          <w:rFonts w:asciiTheme="majorBidi" w:hAnsiTheme="majorBidi" w:cstheme="majorBidi"/>
          <w:sz w:val="24"/>
          <w:szCs w:val="24"/>
        </w:rPr>
        <w:t>dem</w:t>
      </w:r>
      <w:r w:rsidRPr="009A286F">
        <w:rPr>
          <w:rFonts w:asciiTheme="majorBidi" w:hAnsiTheme="majorBidi" w:cstheme="majorBidi"/>
          <w:sz w:val="24"/>
          <w:szCs w:val="24"/>
        </w:rPr>
        <w:t xml:space="preserve"> Herrn Jesus Christus!</w:t>
      </w:r>
    </w:p>
    <w:p w14:paraId="6FBA7FD3" w14:textId="75A2BA7F" w:rsidR="006A3A25" w:rsidRPr="009A286F" w:rsidRDefault="006A3A25" w:rsidP="009A286F">
      <w:pPr>
        <w:spacing w:after="60" w:line="259" w:lineRule="auto"/>
        <w:rPr>
          <w:rFonts w:asciiTheme="majorBidi" w:hAnsiTheme="majorBidi" w:cstheme="majorBidi"/>
          <w:sz w:val="24"/>
          <w:szCs w:val="24"/>
        </w:rPr>
      </w:pPr>
      <w:r w:rsidRPr="009A286F">
        <w:rPr>
          <w:rFonts w:asciiTheme="majorBidi" w:hAnsiTheme="majorBidi" w:cstheme="majorBidi"/>
          <w:sz w:val="24"/>
          <w:szCs w:val="24"/>
        </w:rPr>
        <w:t>Liebe Gemeinde,</w:t>
      </w:r>
      <w:r w:rsidR="009A286F">
        <w:rPr>
          <w:rFonts w:asciiTheme="majorBidi" w:hAnsiTheme="majorBidi" w:cstheme="majorBidi"/>
          <w:sz w:val="24"/>
          <w:szCs w:val="24"/>
        </w:rPr>
        <w:br/>
      </w:r>
      <w:r w:rsidRPr="009A286F">
        <w:rPr>
          <w:rFonts w:asciiTheme="majorBidi" w:hAnsiTheme="majorBidi" w:cstheme="majorBidi"/>
          <w:sz w:val="24"/>
          <w:szCs w:val="24"/>
        </w:rPr>
        <w:t>wenn Sie die Stichw</w:t>
      </w:r>
      <w:r w:rsidR="009A286F">
        <w:rPr>
          <w:rFonts w:asciiTheme="majorBidi" w:hAnsiTheme="majorBidi" w:cstheme="majorBidi"/>
          <w:sz w:val="24"/>
          <w:szCs w:val="24"/>
        </w:rPr>
        <w:t>o</w:t>
      </w:r>
      <w:r w:rsidRPr="009A286F">
        <w:rPr>
          <w:rFonts w:asciiTheme="majorBidi" w:hAnsiTheme="majorBidi" w:cstheme="majorBidi"/>
          <w:sz w:val="24"/>
          <w:szCs w:val="24"/>
        </w:rPr>
        <w:t>rte „Israel“ und „Ägypten“ hören, woran denken Sie?</w:t>
      </w:r>
    </w:p>
    <w:p w14:paraId="4789897B" w14:textId="34F8AA99" w:rsidR="006A3A25" w:rsidRPr="009A286F" w:rsidRDefault="009A286F" w:rsidP="009A286F">
      <w:pPr>
        <w:spacing w:after="60" w:line="259" w:lineRule="auto"/>
        <w:rPr>
          <w:rFonts w:asciiTheme="majorBidi" w:hAnsiTheme="majorBidi" w:cstheme="majorBidi"/>
          <w:sz w:val="24"/>
          <w:szCs w:val="24"/>
        </w:rPr>
      </w:pPr>
      <w:r>
        <w:rPr>
          <w:rFonts w:asciiTheme="majorBidi" w:hAnsiTheme="majorBidi" w:cstheme="majorBidi"/>
          <w:sz w:val="24"/>
          <w:szCs w:val="24"/>
        </w:rPr>
        <w:t xml:space="preserve">In diesen Tagen </w:t>
      </w:r>
      <w:r w:rsidR="006A3A25" w:rsidRPr="009A286F">
        <w:rPr>
          <w:rFonts w:asciiTheme="majorBidi" w:hAnsiTheme="majorBidi" w:cstheme="majorBidi"/>
          <w:sz w:val="24"/>
          <w:szCs w:val="24"/>
        </w:rPr>
        <w:t xml:space="preserve">kommen mir als </w:t>
      </w:r>
      <w:r>
        <w:rPr>
          <w:rFonts w:asciiTheme="majorBidi" w:hAnsiTheme="majorBidi" w:cstheme="majorBidi"/>
          <w:sz w:val="24"/>
          <w:szCs w:val="24"/>
        </w:rPr>
        <w:t xml:space="preserve">da </w:t>
      </w:r>
      <w:r w:rsidR="006A3A25" w:rsidRPr="009A286F">
        <w:rPr>
          <w:rFonts w:asciiTheme="majorBidi" w:hAnsiTheme="majorBidi" w:cstheme="majorBidi"/>
          <w:sz w:val="24"/>
          <w:szCs w:val="24"/>
        </w:rPr>
        <w:t>erstes</w:t>
      </w:r>
      <w:r>
        <w:rPr>
          <w:rFonts w:asciiTheme="majorBidi" w:hAnsiTheme="majorBidi" w:cstheme="majorBidi"/>
          <w:sz w:val="24"/>
          <w:szCs w:val="24"/>
        </w:rPr>
        <w:t xml:space="preserve"> die</w:t>
      </w:r>
      <w:r w:rsidR="006A3A25" w:rsidRPr="009A286F">
        <w:rPr>
          <w:rFonts w:asciiTheme="majorBidi" w:hAnsiTheme="majorBidi" w:cstheme="majorBidi"/>
          <w:sz w:val="24"/>
          <w:szCs w:val="24"/>
        </w:rPr>
        <w:t xml:space="preserve"> Nachrichten der letzten Wochen in den Kopf. </w:t>
      </w:r>
      <w:r>
        <w:rPr>
          <w:rFonts w:asciiTheme="majorBidi" w:hAnsiTheme="majorBidi" w:cstheme="majorBidi"/>
          <w:sz w:val="24"/>
          <w:szCs w:val="24"/>
        </w:rPr>
        <w:t xml:space="preserve">Wenn auch heute Morgen der furchtbare Angriff des Iran auf Israel unsere Gedanken und Herzen bewegt, geht es da nochmal um andere Fragen: </w:t>
      </w:r>
      <w:r w:rsidR="006A3A25" w:rsidRPr="009A286F">
        <w:rPr>
          <w:rFonts w:asciiTheme="majorBidi" w:hAnsiTheme="majorBidi" w:cstheme="majorBidi"/>
          <w:sz w:val="24"/>
          <w:szCs w:val="24"/>
        </w:rPr>
        <w:t xml:space="preserve">Es geht um die Grenze in Rafah und die Frage ob und </w:t>
      </w:r>
      <w:r w:rsidRPr="009A286F">
        <w:rPr>
          <w:rFonts w:asciiTheme="majorBidi" w:hAnsiTheme="majorBidi" w:cstheme="majorBidi"/>
          <w:sz w:val="24"/>
          <w:szCs w:val="24"/>
        </w:rPr>
        <w:t>wie viele</w:t>
      </w:r>
      <w:r w:rsidR="006A3A25" w:rsidRPr="009A286F">
        <w:rPr>
          <w:rFonts w:asciiTheme="majorBidi" w:hAnsiTheme="majorBidi" w:cstheme="majorBidi"/>
          <w:sz w:val="24"/>
          <w:szCs w:val="24"/>
        </w:rPr>
        <w:t xml:space="preserve"> Hilfsgüter in der einen und Flüchtende in der anderen Richtung durchgelassen werden. Es geht um die drohende Militäroffensive Israels in dem völlig überfüllten Grenzort. Es geht um Verhandlungen über einen Waffenstillstand </w:t>
      </w:r>
      <w:r w:rsidR="00F04DFC" w:rsidRPr="009A286F">
        <w:rPr>
          <w:rFonts w:asciiTheme="majorBidi" w:hAnsiTheme="majorBidi" w:cstheme="majorBidi"/>
          <w:sz w:val="24"/>
          <w:szCs w:val="24"/>
        </w:rPr>
        <w:t>zwischen Israel und der Hamas mit Ägypten als Vermittler</w:t>
      </w:r>
      <w:r w:rsidR="006A3A25" w:rsidRPr="009A286F">
        <w:rPr>
          <w:rFonts w:asciiTheme="majorBidi" w:hAnsiTheme="majorBidi" w:cstheme="majorBidi"/>
          <w:sz w:val="24"/>
          <w:szCs w:val="24"/>
        </w:rPr>
        <w:t>. Es geht um immer noch verschleppte Geiseln, um Terror, um Horror. Es geht um menschenunwürdige Lebensbedingungen, um Hunger und Tod in Gaza.</w:t>
      </w:r>
      <w:r>
        <w:rPr>
          <w:rFonts w:asciiTheme="majorBidi" w:hAnsiTheme="majorBidi" w:cstheme="majorBidi"/>
          <w:sz w:val="24"/>
          <w:szCs w:val="24"/>
        </w:rPr>
        <w:t xml:space="preserve"> Es geht um Drohnen und Raketen, die aus allen Richtungen gegen Israel fliegen.</w:t>
      </w:r>
      <w:r w:rsidR="006A3A25" w:rsidRPr="009A286F">
        <w:rPr>
          <w:rFonts w:asciiTheme="majorBidi" w:hAnsiTheme="majorBidi" w:cstheme="majorBidi"/>
          <w:sz w:val="24"/>
          <w:szCs w:val="24"/>
        </w:rPr>
        <w:t xml:space="preserve"> Es geht um Abgründe, um Todesschluchten.</w:t>
      </w:r>
    </w:p>
    <w:p w14:paraId="7C124555" w14:textId="0F14B542" w:rsidR="00D173BD" w:rsidRPr="009A286F" w:rsidRDefault="00D173BD" w:rsidP="009A286F">
      <w:pPr>
        <w:spacing w:after="60" w:line="259" w:lineRule="auto"/>
        <w:rPr>
          <w:rFonts w:asciiTheme="majorBidi" w:hAnsiTheme="majorBidi" w:cstheme="majorBidi"/>
          <w:sz w:val="24"/>
          <w:szCs w:val="24"/>
        </w:rPr>
      </w:pPr>
      <w:r w:rsidRPr="009A286F">
        <w:rPr>
          <w:rFonts w:asciiTheme="majorBidi" w:hAnsiTheme="majorBidi" w:cstheme="majorBidi"/>
          <w:sz w:val="24"/>
          <w:szCs w:val="24"/>
        </w:rPr>
        <w:t>Wenn ich die Stichworte „Israel“ und „Ägypten“ höre, dann denke ich aber auch an die große Befreiungserzählung, die Ursprungsgeschichte des biblischen Israel</w:t>
      </w:r>
      <w:r w:rsidR="005D69A0" w:rsidRPr="009A286F">
        <w:rPr>
          <w:rFonts w:asciiTheme="majorBidi" w:hAnsiTheme="majorBidi" w:cstheme="majorBidi"/>
          <w:sz w:val="24"/>
          <w:szCs w:val="24"/>
        </w:rPr>
        <w:t xml:space="preserve"> und des heutigen Judentums</w:t>
      </w:r>
      <w:r w:rsidRPr="009A286F">
        <w:rPr>
          <w:rFonts w:asciiTheme="majorBidi" w:hAnsiTheme="majorBidi" w:cstheme="majorBidi"/>
          <w:sz w:val="24"/>
          <w:szCs w:val="24"/>
        </w:rPr>
        <w:t>, den Exodus. Gott, der die Schreie der Geknechteten vernimmt, sich des versklavten Volkes annimmt und sie in die Freiheit führt. Unsere jüdischen Geschwister haben das gerade am Pessachfest wieder gefeiert – und wir in Erinnerung an Jesu letzten Abend mit seinen Freundinnen und Freunden mit ihnen.</w:t>
      </w:r>
      <w:r w:rsidR="00C35529" w:rsidRPr="009A286F">
        <w:rPr>
          <w:rFonts w:asciiTheme="majorBidi" w:hAnsiTheme="majorBidi" w:cstheme="majorBidi"/>
          <w:sz w:val="24"/>
          <w:szCs w:val="24"/>
        </w:rPr>
        <w:t xml:space="preserve"> „Israel“ und „Ägypten“, das lässt an den Gott denken, der sich das Leiden der Unterdrückten zu Herzen nimmt, an den großen Menschen-Hirt.</w:t>
      </w:r>
    </w:p>
    <w:p w14:paraId="2B30F164" w14:textId="175628CD" w:rsidR="00D173BD" w:rsidRPr="009A286F" w:rsidRDefault="00C77B3F" w:rsidP="009A286F">
      <w:pPr>
        <w:spacing w:after="60" w:line="259" w:lineRule="auto"/>
        <w:rPr>
          <w:rFonts w:asciiTheme="majorBidi" w:hAnsiTheme="majorBidi" w:cstheme="majorBidi"/>
          <w:sz w:val="24"/>
          <w:szCs w:val="24"/>
        </w:rPr>
      </w:pPr>
      <w:r w:rsidRPr="009A286F">
        <w:rPr>
          <w:rFonts w:asciiTheme="majorBidi" w:hAnsiTheme="majorBidi" w:cstheme="majorBidi"/>
          <w:sz w:val="24"/>
          <w:szCs w:val="24"/>
        </w:rPr>
        <w:t>Weit weniger bekannt und doch in gewisser Weise grundlegend</w:t>
      </w:r>
      <w:r w:rsidR="00FE5AA0">
        <w:rPr>
          <w:rFonts w:asciiTheme="majorBidi" w:hAnsiTheme="majorBidi" w:cstheme="majorBidi"/>
          <w:sz w:val="24"/>
          <w:szCs w:val="24"/>
        </w:rPr>
        <w:t xml:space="preserve"> für das eine wie das andere</w:t>
      </w:r>
      <w:r w:rsidRPr="009A286F">
        <w:rPr>
          <w:rFonts w:asciiTheme="majorBidi" w:hAnsiTheme="majorBidi" w:cstheme="majorBidi"/>
          <w:sz w:val="24"/>
          <w:szCs w:val="24"/>
        </w:rPr>
        <w:t xml:space="preserve"> ist das Gegenüber von</w:t>
      </w:r>
      <w:r w:rsidR="00D173BD" w:rsidRPr="009A286F">
        <w:rPr>
          <w:rFonts w:asciiTheme="majorBidi" w:hAnsiTheme="majorBidi" w:cstheme="majorBidi"/>
          <w:sz w:val="24"/>
          <w:szCs w:val="24"/>
        </w:rPr>
        <w:t xml:space="preserve"> Israel und Ägypten in dem Text, der uns für heute als Predigttext aufgegeben ist. Ich lese aus Genesis, dem ersten Buch Mose, im 16. Kapitel:</w:t>
      </w:r>
    </w:p>
    <w:p w14:paraId="524A56CE" w14:textId="2CE8B812" w:rsidR="00517F9A" w:rsidRPr="009A286F" w:rsidRDefault="00517F9A" w:rsidP="009A286F">
      <w:pPr>
        <w:spacing w:after="60" w:line="259" w:lineRule="auto"/>
        <w:rPr>
          <w:rFonts w:asciiTheme="majorBidi" w:hAnsiTheme="majorBidi" w:cstheme="majorBidi"/>
          <w:i/>
          <w:sz w:val="24"/>
          <w:szCs w:val="24"/>
        </w:rPr>
      </w:pPr>
      <w:r w:rsidRPr="009A286F">
        <w:rPr>
          <w:rFonts w:asciiTheme="majorBidi" w:hAnsiTheme="majorBidi" w:cstheme="majorBidi"/>
          <w:i/>
          <w:sz w:val="24"/>
          <w:szCs w:val="24"/>
          <w:vertAlign w:val="superscript"/>
        </w:rPr>
        <w:t>1</w:t>
      </w:r>
      <w:r w:rsidRPr="009A286F">
        <w:rPr>
          <w:rFonts w:asciiTheme="majorBidi" w:hAnsiTheme="majorBidi" w:cstheme="majorBidi"/>
          <w:i/>
          <w:sz w:val="24"/>
          <w:szCs w:val="24"/>
        </w:rPr>
        <w:t xml:space="preserve"> Und Sarai, die Frau Abrams, hatte für ihn nicht geboren</w:t>
      </w:r>
      <w:r w:rsidR="00465EEA" w:rsidRPr="009A286F">
        <w:rPr>
          <w:rFonts w:asciiTheme="majorBidi" w:hAnsiTheme="majorBidi" w:cstheme="majorBidi"/>
          <w:i/>
          <w:sz w:val="24"/>
          <w:szCs w:val="24"/>
        </w:rPr>
        <w:t>. Doch</w:t>
      </w:r>
      <w:r w:rsidRPr="009A286F">
        <w:rPr>
          <w:rFonts w:asciiTheme="majorBidi" w:hAnsiTheme="majorBidi" w:cstheme="majorBidi"/>
          <w:i/>
          <w:sz w:val="24"/>
          <w:szCs w:val="24"/>
        </w:rPr>
        <w:t xml:space="preserve"> sie hatte eine ägyptische Sklavin und ihr Name war Hagar. </w:t>
      </w:r>
      <w:r w:rsidRPr="009A286F">
        <w:rPr>
          <w:rFonts w:asciiTheme="majorBidi" w:hAnsiTheme="majorBidi" w:cstheme="majorBidi"/>
          <w:i/>
          <w:sz w:val="24"/>
          <w:szCs w:val="24"/>
          <w:vertAlign w:val="superscript"/>
        </w:rPr>
        <w:t>2</w:t>
      </w:r>
      <w:r w:rsidRPr="009A286F">
        <w:rPr>
          <w:rFonts w:asciiTheme="majorBidi" w:hAnsiTheme="majorBidi" w:cstheme="majorBidi"/>
          <w:i/>
          <w:sz w:val="24"/>
          <w:szCs w:val="24"/>
        </w:rPr>
        <w:t xml:space="preserve"> Und Sarai sagte zu Abram: „Siehe doch</w:t>
      </w:r>
      <w:r w:rsidR="005870A9">
        <w:rPr>
          <w:rFonts w:asciiTheme="majorBidi" w:hAnsiTheme="majorBidi" w:cstheme="majorBidi"/>
          <w:i/>
          <w:sz w:val="24"/>
          <w:szCs w:val="24"/>
        </w:rPr>
        <w:t>,</w:t>
      </w:r>
      <w:r w:rsidRPr="009A286F">
        <w:rPr>
          <w:rFonts w:asciiTheme="majorBidi" w:hAnsiTheme="majorBidi" w:cstheme="majorBidi"/>
          <w:i/>
          <w:sz w:val="24"/>
          <w:szCs w:val="24"/>
        </w:rPr>
        <w:t xml:space="preserve"> GOTT hat mich gehindert zu gebären. Geh doch zu meiner Sklavin. Vielleicht werde ich von ihr her erbaut.“ Und Abram hörte auf die Stimme Sarais. </w:t>
      </w:r>
      <w:r w:rsidRPr="009A286F">
        <w:rPr>
          <w:rFonts w:asciiTheme="majorBidi" w:hAnsiTheme="majorBidi" w:cstheme="majorBidi"/>
          <w:i/>
          <w:sz w:val="24"/>
          <w:szCs w:val="24"/>
          <w:vertAlign w:val="superscript"/>
        </w:rPr>
        <w:t xml:space="preserve">3 </w:t>
      </w:r>
      <w:r w:rsidRPr="009A286F">
        <w:rPr>
          <w:rFonts w:asciiTheme="majorBidi" w:hAnsiTheme="majorBidi" w:cstheme="majorBidi"/>
          <w:i/>
          <w:sz w:val="24"/>
          <w:szCs w:val="24"/>
        </w:rPr>
        <w:t xml:space="preserve">Und Sarai, die Frau Abrams, nahm Hagar, ihre ägyptische Sklavin, am Ende der zehn Jahre, die Abram im Land Kanaan lebte, und sie gab sie an Abram, ihren Mann, ihm zur Frau. </w:t>
      </w:r>
      <w:r w:rsidRPr="009A286F">
        <w:rPr>
          <w:rFonts w:asciiTheme="majorBidi" w:hAnsiTheme="majorBidi" w:cstheme="majorBidi"/>
          <w:i/>
          <w:sz w:val="24"/>
          <w:szCs w:val="24"/>
          <w:vertAlign w:val="superscript"/>
        </w:rPr>
        <w:t>4</w:t>
      </w:r>
      <w:r w:rsidRPr="009A286F">
        <w:rPr>
          <w:rFonts w:asciiTheme="majorBidi" w:hAnsiTheme="majorBidi" w:cstheme="majorBidi"/>
          <w:i/>
          <w:sz w:val="24"/>
          <w:szCs w:val="24"/>
        </w:rPr>
        <w:t xml:space="preserve"> Und er ging zu Hagar und sie wurde schwanger. </w:t>
      </w:r>
      <w:r w:rsidR="00531940" w:rsidRPr="009A286F">
        <w:rPr>
          <w:rFonts w:asciiTheme="majorBidi" w:hAnsiTheme="majorBidi" w:cstheme="majorBidi"/>
          <w:i/>
          <w:sz w:val="24"/>
          <w:szCs w:val="24"/>
        </w:rPr>
        <w:t>Als</w:t>
      </w:r>
      <w:r w:rsidRPr="009A286F">
        <w:rPr>
          <w:rFonts w:asciiTheme="majorBidi" w:hAnsiTheme="majorBidi" w:cstheme="majorBidi"/>
          <w:i/>
          <w:sz w:val="24"/>
          <w:szCs w:val="24"/>
        </w:rPr>
        <w:t xml:space="preserve"> sie sah, dass sie schwanger war</w:t>
      </w:r>
      <w:r w:rsidR="00531940" w:rsidRPr="009A286F">
        <w:rPr>
          <w:rFonts w:asciiTheme="majorBidi" w:hAnsiTheme="majorBidi" w:cstheme="majorBidi"/>
          <w:i/>
          <w:sz w:val="24"/>
          <w:szCs w:val="24"/>
        </w:rPr>
        <w:t xml:space="preserve">, da war geringgeschätzt ihre Gebieterin in ihren Augen. </w:t>
      </w:r>
      <w:r w:rsidR="00531940" w:rsidRPr="009A286F">
        <w:rPr>
          <w:rFonts w:asciiTheme="majorBidi" w:hAnsiTheme="majorBidi" w:cstheme="majorBidi"/>
          <w:i/>
          <w:sz w:val="24"/>
          <w:szCs w:val="24"/>
          <w:vertAlign w:val="superscript"/>
        </w:rPr>
        <w:t xml:space="preserve">5 </w:t>
      </w:r>
      <w:r w:rsidR="00531940" w:rsidRPr="009A286F">
        <w:rPr>
          <w:rFonts w:asciiTheme="majorBidi" w:hAnsiTheme="majorBidi" w:cstheme="majorBidi"/>
          <w:i/>
          <w:sz w:val="24"/>
          <w:szCs w:val="24"/>
        </w:rPr>
        <w:t xml:space="preserve">Und Sarai sagte zu Abram: „Meine Gewalt[erfahrung] sei auf dir. Ich selbst habe dir meine Sklavin in deinen Schoß gegeben. Und </w:t>
      </w:r>
      <w:r w:rsidR="00F04DFC" w:rsidRPr="009A286F">
        <w:rPr>
          <w:rFonts w:asciiTheme="majorBidi" w:hAnsiTheme="majorBidi" w:cstheme="majorBidi"/>
          <w:i/>
          <w:sz w:val="24"/>
          <w:szCs w:val="24"/>
        </w:rPr>
        <w:t>a</w:t>
      </w:r>
      <w:r w:rsidR="00531940" w:rsidRPr="009A286F">
        <w:rPr>
          <w:rFonts w:asciiTheme="majorBidi" w:hAnsiTheme="majorBidi" w:cstheme="majorBidi"/>
          <w:i/>
          <w:sz w:val="24"/>
          <w:szCs w:val="24"/>
        </w:rPr>
        <w:t xml:space="preserve">ls sie sah, dass sie schwanger ist, da war ich geringgeschätzt in ihren Augen. GOTT möge zwischen mir und zwischen dir richten. </w:t>
      </w:r>
      <w:r w:rsidR="00531940" w:rsidRPr="009A286F">
        <w:rPr>
          <w:rFonts w:asciiTheme="majorBidi" w:hAnsiTheme="majorBidi" w:cstheme="majorBidi"/>
          <w:i/>
          <w:sz w:val="24"/>
          <w:szCs w:val="24"/>
          <w:vertAlign w:val="superscript"/>
        </w:rPr>
        <w:t>6</w:t>
      </w:r>
      <w:r w:rsidR="00531940" w:rsidRPr="009A286F">
        <w:rPr>
          <w:rFonts w:asciiTheme="majorBidi" w:hAnsiTheme="majorBidi" w:cstheme="majorBidi"/>
          <w:i/>
          <w:sz w:val="24"/>
          <w:szCs w:val="24"/>
        </w:rPr>
        <w:t xml:space="preserve"> Und Abram sagte zu Sarai: „Siehe, deine Sklavin ist in deiner Hand. Tue mit ihr das Gute in deinen Augen.</w:t>
      </w:r>
      <w:r w:rsidR="00465EEA" w:rsidRPr="009A286F">
        <w:rPr>
          <w:rFonts w:asciiTheme="majorBidi" w:hAnsiTheme="majorBidi" w:cstheme="majorBidi"/>
          <w:i/>
          <w:sz w:val="24"/>
          <w:szCs w:val="24"/>
        </w:rPr>
        <w:t>“</w:t>
      </w:r>
      <w:r w:rsidR="00531940" w:rsidRPr="009A286F">
        <w:rPr>
          <w:rFonts w:asciiTheme="majorBidi" w:hAnsiTheme="majorBidi" w:cstheme="majorBidi"/>
          <w:i/>
          <w:sz w:val="24"/>
          <w:szCs w:val="24"/>
        </w:rPr>
        <w:t xml:space="preserve"> Und </w:t>
      </w:r>
      <w:r w:rsidR="00465EEA" w:rsidRPr="009A286F">
        <w:rPr>
          <w:rFonts w:asciiTheme="majorBidi" w:hAnsiTheme="majorBidi" w:cstheme="majorBidi"/>
          <w:i/>
          <w:sz w:val="24"/>
          <w:szCs w:val="24"/>
        </w:rPr>
        <w:t>Sarai</w:t>
      </w:r>
      <w:r w:rsidR="00531940" w:rsidRPr="009A286F">
        <w:rPr>
          <w:rFonts w:asciiTheme="majorBidi" w:hAnsiTheme="majorBidi" w:cstheme="majorBidi"/>
          <w:i/>
          <w:sz w:val="24"/>
          <w:szCs w:val="24"/>
        </w:rPr>
        <w:t xml:space="preserve"> </w:t>
      </w:r>
      <w:r w:rsidR="00465EEA" w:rsidRPr="009A286F">
        <w:rPr>
          <w:rFonts w:asciiTheme="majorBidi" w:hAnsiTheme="majorBidi" w:cstheme="majorBidi"/>
          <w:i/>
          <w:sz w:val="24"/>
          <w:szCs w:val="24"/>
        </w:rPr>
        <w:t>erniedrigte sie und sie floh vor ihr.</w:t>
      </w:r>
    </w:p>
    <w:p w14:paraId="107C59A9" w14:textId="4DE41111" w:rsidR="00465EEA" w:rsidRPr="009A286F" w:rsidRDefault="00465EEA" w:rsidP="009A286F">
      <w:pPr>
        <w:spacing w:after="60" w:line="259" w:lineRule="auto"/>
        <w:rPr>
          <w:rFonts w:asciiTheme="majorBidi" w:hAnsiTheme="majorBidi" w:cstheme="majorBidi"/>
          <w:i/>
          <w:sz w:val="24"/>
          <w:szCs w:val="24"/>
        </w:rPr>
      </w:pPr>
      <w:r w:rsidRPr="009A286F">
        <w:rPr>
          <w:rFonts w:asciiTheme="majorBidi" w:hAnsiTheme="majorBidi" w:cstheme="majorBidi"/>
          <w:i/>
          <w:sz w:val="24"/>
          <w:szCs w:val="24"/>
          <w:vertAlign w:val="superscript"/>
        </w:rPr>
        <w:t>7</w:t>
      </w:r>
      <w:r w:rsidRPr="009A286F">
        <w:rPr>
          <w:rFonts w:asciiTheme="majorBidi" w:hAnsiTheme="majorBidi" w:cstheme="majorBidi"/>
          <w:i/>
          <w:sz w:val="24"/>
          <w:szCs w:val="24"/>
        </w:rPr>
        <w:t xml:space="preserve"> Und der Bote GOTTes fand sie bei der Wasserquelle in der Wüste, bei der Quelle auf dem Weg nach Schur. </w:t>
      </w:r>
      <w:r w:rsidRPr="009A286F">
        <w:rPr>
          <w:rFonts w:asciiTheme="majorBidi" w:hAnsiTheme="majorBidi" w:cstheme="majorBidi"/>
          <w:i/>
          <w:sz w:val="24"/>
          <w:szCs w:val="24"/>
          <w:vertAlign w:val="superscript"/>
        </w:rPr>
        <w:t>8</w:t>
      </w:r>
      <w:r w:rsidRPr="009A286F">
        <w:rPr>
          <w:rFonts w:asciiTheme="majorBidi" w:hAnsiTheme="majorBidi" w:cstheme="majorBidi"/>
          <w:i/>
          <w:sz w:val="24"/>
          <w:szCs w:val="24"/>
        </w:rPr>
        <w:t xml:space="preserve"> Und er sagte: „Hagar, Sklavin Sarais, von wo bist du gekommen und wohin wirst du gehen?“ Und sie sagte: „Vor Sarai, meiner Gebieterin, bin ich geflohen.“ </w:t>
      </w:r>
      <w:r w:rsidRPr="009A286F">
        <w:rPr>
          <w:rFonts w:asciiTheme="majorBidi" w:hAnsiTheme="majorBidi" w:cstheme="majorBidi"/>
          <w:i/>
          <w:sz w:val="24"/>
          <w:szCs w:val="24"/>
          <w:vertAlign w:val="superscript"/>
        </w:rPr>
        <w:t>9</w:t>
      </w:r>
      <w:r w:rsidRPr="009A286F">
        <w:rPr>
          <w:rFonts w:asciiTheme="majorBidi" w:hAnsiTheme="majorBidi" w:cstheme="majorBidi"/>
          <w:i/>
          <w:sz w:val="24"/>
          <w:szCs w:val="24"/>
        </w:rPr>
        <w:t xml:space="preserve"> Und der Bote GOTTes sagte zu ihr: „</w:t>
      </w:r>
      <w:r w:rsidR="00A42847" w:rsidRPr="009A286F">
        <w:rPr>
          <w:rFonts w:asciiTheme="majorBidi" w:hAnsiTheme="majorBidi" w:cstheme="majorBidi"/>
          <w:i/>
          <w:sz w:val="24"/>
          <w:szCs w:val="24"/>
        </w:rPr>
        <w:t>Kehre zurück zu deiner Gebieterin! Und erniedrige dich unter ihre Hand.</w:t>
      </w:r>
      <w:r w:rsidRPr="009A286F">
        <w:rPr>
          <w:rFonts w:asciiTheme="majorBidi" w:hAnsiTheme="majorBidi" w:cstheme="majorBidi"/>
          <w:i/>
          <w:sz w:val="24"/>
          <w:szCs w:val="24"/>
        </w:rPr>
        <w:t>“</w:t>
      </w:r>
      <w:r w:rsidR="00A42847" w:rsidRPr="009A286F">
        <w:rPr>
          <w:rFonts w:asciiTheme="majorBidi" w:hAnsiTheme="majorBidi" w:cstheme="majorBidi"/>
          <w:i/>
          <w:sz w:val="24"/>
          <w:szCs w:val="24"/>
        </w:rPr>
        <w:t xml:space="preserve"> </w:t>
      </w:r>
      <w:r w:rsidR="00A42847" w:rsidRPr="009A286F">
        <w:rPr>
          <w:rFonts w:asciiTheme="majorBidi" w:hAnsiTheme="majorBidi" w:cstheme="majorBidi"/>
          <w:i/>
          <w:sz w:val="24"/>
          <w:szCs w:val="24"/>
          <w:vertAlign w:val="superscript"/>
        </w:rPr>
        <w:t>10</w:t>
      </w:r>
      <w:r w:rsidR="00A42847" w:rsidRPr="009A286F">
        <w:rPr>
          <w:rFonts w:asciiTheme="majorBidi" w:hAnsiTheme="majorBidi" w:cstheme="majorBidi"/>
          <w:i/>
          <w:sz w:val="24"/>
          <w:szCs w:val="24"/>
        </w:rPr>
        <w:t xml:space="preserve"> Und der Bote GOTTes sagte zu ihr: „Ich will deine Nachkommenschaft reich vermehren, dass sie vor Menge nicht gezählt werden kann.“</w:t>
      </w:r>
      <w:r w:rsidR="006333DE" w:rsidRPr="009A286F">
        <w:rPr>
          <w:rFonts w:asciiTheme="majorBidi" w:hAnsiTheme="majorBidi" w:cstheme="majorBidi"/>
          <w:i/>
          <w:sz w:val="24"/>
          <w:szCs w:val="24"/>
        </w:rPr>
        <w:t xml:space="preserve"> </w:t>
      </w:r>
      <w:r w:rsidR="006333DE" w:rsidRPr="009A286F">
        <w:rPr>
          <w:rFonts w:asciiTheme="majorBidi" w:hAnsiTheme="majorBidi" w:cstheme="majorBidi"/>
          <w:i/>
          <w:sz w:val="24"/>
          <w:szCs w:val="24"/>
          <w:vertAlign w:val="superscript"/>
        </w:rPr>
        <w:t>11</w:t>
      </w:r>
      <w:r w:rsidR="00A42847" w:rsidRPr="009A286F">
        <w:rPr>
          <w:rFonts w:asciiTheme="majorBidi" w:hAnsiTheme="majorBidi" w:cstheme="majorBidi"/>
          <w:i/>
          <w:sz w:val="24"/>
          <w:szCs w:val="24"/>
        </w:rPr>
        <w:t xml:space="preserve"> Und der Bote GOTTes sagte zu ihr: „Siehe, du bist schwanger. Und du wirst einen Sohn gebären. Und </w:t>
      </w:r>
      <w:r w:rsidR="006333DE" w:rsidRPr="009A286F">
        <w:rPr>
          <w:rFonts w:asciiTheme="majorBidi" w:hAnsiTheme="majorBidi" w:cstheme="majorBidi"/>
          <w:i/>
          <w:sz w:val="24"/>
          <w:szCs w:val="24"/>
        </w:rPr>
        <w:t>du sollst ihn Ismael [‚Gott hört‘] nennen. Denn GOTT hat gehört auf deine Erniedrigung</w:t>
      </w:r>
      <w:r w:rsidR="00A42847" w:rsidRPr="009A286F">
        <w:rPr>
          <w:rFonts w:asciiTheme="majorBidi" w:hAnsiTheme="majorBidi" w:cstheme="majorBidi"/>
          <w:i/>
          <w:sz w:val="24"/>
          <w:szCs w:val="24"/>
        </w:rPr>
        <w:t>.</w:t>
      </w:r>
      <w:r w:rsidR="006333DE" w:rsidRPr="009A286F">
        <w:rPr>
          <w:rFonts w:asciiTheme="majorBidi" w:hAnsiTheme="majorBidi" w:cstheme="majorBidi"/>
          <w:i/>
          <w:sz w:val="24"/>
          <w:szCs w:val="24"/>
        </w:rPr>
        <w:t xml:space="preserve"> </w:t>
      </w:r>
      <w:r w:rsidR="006333DE" w:rsidRPr="009A286F">
        <w:rPr>
          <w:rFonts w:asciiTheme="majorBidi" w:hAnsiTheme="majorBidi" w:cstheme="majorBidi"/>
          <w:i/>
          <w:sz w:val="24"/>
          <w:szCs w:val="24"/>
          <w:vertAlign w:val="superscript"/>
        </w:rPr>
        <w:t xml:space="preserve">12 </w:t>
      </w:r>
      <w:r w:rsidR="006333DE" w:rsidRPr="009A286F">
        <w:rPr>
          <w:rFonts w:asciiTheme="majorBidi" w:hAnsiTheme="majorBidi" w:cstheme="majorBidi"/>
          <w:i/>
          <w:sz w:val="24"/>
          <w:szCs w:val="24"/>
        </w:rPr>
        <w:t>Und er wird ein Wildesel-Mensch sein, seine Hand gegen alle und die Hand aller gegen ihn. Und gegenüber allen seinen Brüdern wird er wohnen.“</w:t>
      </w:r>
    </w:p>
    <w:p w14:paraId="793F4B0B" w14:textId="0722B362" w:rsidR="006333DE" w:rsidRPr="009A286F" w:rsidRDefault="006333DE" w:rsidP="009A286F">
      <w:pPr>
        <w:spacing w:after="60" w:line="259" w:lineRule="auto"/>
        <w:rPr>
          <w:rFonts w:asciiTheme="majorBidi" w:hAnsiTheme="majorBidi" w:cstheme="majorBidi"/>
          <w:i/>
          <w:sz w:val="24"/>
          <w:szCs w:val="24"/>
        </w:rPr>
      </w:pPr>
      <w:r w:rsidRPr="009A286F">
        <w:rPr>
          <w:rFonts w:asciiTheme="majorBidi" w:hAnsiTheme="majorBidi" w:cstheme="majorBidi"/>
          <w:i/>
          <w:sz w:val="24"/>
          <w:szCs w:val="24"/>
          <w:vertAlign w:val="superscript"/>
        </w:rPr>
        <w:t>13</w:t>
      </w:r>
      <w:r w:rsidRPr="009A286F">
        <w:rPr>
          <w:rFonts w:asciiTheme="majorBidi" w:hAnsiTheme="majorBidi" w:cstheme="majorBidi"/>
          <w:i/>
          <w:sz w:val="24"/>
          <w:szCs w:val="24"/>
        </w:rPr>
        <w:t xml:space="preserve"> Da nannte sie GOTT, der zu ihr geredet hatte: „Du bist El-Roï [‚Gott des Sehens‘ / ‚Gott, der mich sieht‘].“ Denn sie hatte gesagt: „</w:t>
      </w:r>
      <w:r w:rsidR="00E9342F" w:rsidRPr="009A286F">
        <w:rPr>
          <w:rFonts w:asciiTheme="majorBidi" w:hAnsiTheme="majorBidi" w:cstheme="majorBidi"/>
          <w:i/>
          <w:sz w:val="24"/>
          <w:szCs w:val="24"/>
        </w:rPr>
        <w:t xml:space="preserve">Gewiss habe ich hier hinter dem hergesehen, der mich angesehen hat.“ </w:t>
      </w:r>
      <w:r w:rsidR="00E9342F" w:rsidRPr="009A286F">
        <w:rPr>
          <w:rFonts w:asciiTheme="majorBidi" w:hAnsiTheme="majorBidi" w:cstheme="majorBidi"/>
          <w:i/>
          <w:sz w:val="24"/>
          <w:szCs w:val="24"/>
          <w:vertAlign w:val="superscript"/>
        </w:rPr>
        <w:t>14</w:t>
      </w:r>
      <w:r w:rsidR="00E9342F" w:rsidRPr="009A286F">
        <w:rPr>
          <w:rFonts w:asciiTheme="majorBidi" w:hAnsiTheme="majorBidi" w:cstheme="majorBidi"/>
          <w:i/>
          <w:sz w:val="24"/>
          <w:szCs w:val="24"/>
        </w:rPr>
        <w:t xml:space="preserve"> Deshalb nennt man den Brunnen Beer-Lachai-Roï [‚Brunnen des Lebendigen, der mich sieht‘], siehe: [er ist] zwischen Kadesch und Bered.</w:t>
      </w:r>
    </w:p>
    <w:p w14:paraId="48B8C2D8" w14:textId="56BA8F69" w:rsidR="00E9342F" w:rsidRPr="009A286F" w:rsidRDefault="00E9342F" w:rsidP="009A286F">
      <w:pPr>
        <w:spacing w:after="60" w:line="259" w:lineRule="auto"/>
        <w:rPr>
          <w:rFonts w:asciiTheme="majorBidi" w:hAnsiTheme="majorBidi" w:cstheme="majorBidi"/>
          <w:sz w:val="24"/>
          <w:szCs w:val="24"/>
        </w:rPr>
      </w:pPr>
      <w:r w:rsidRPr="009A286F">
        <w:rPr>
          <w:rFonts w:asciiTheme="majorBidi" w:hAnsiTheme="majorBidi" w:cstheme="majorBidi"/>
          <w:i/>
          <w:sz w:val="24"/>
          <w:szCs w:val="24"/>
          <w:vertAlign w:val="superscript"/>
        </w:rPr>
        <w:lastRenderedPageBreak/>
        <w:t xml:space="preserve">15 </w:t>
      </w:r>
      <w:r w:rsidRPr="009A286F">
        <w:rPr>
          <w:rFonts w:asciiTheme="majorBidi" w:hAnsiTheme="majorBidi" w:cstheme="majorBidi"/>
          <w:i/>
          <w:sz w:val="24"/>
          <w:szCs w:val="24"/>
        </w:rPr>
        <w:t xml:space="preserve">Und Hagar gebar dem Abram einen Sohn. Und Abram nannte seinen Sohn, den Hagar geboren hatte, Ismael. </w:t>
      </w:r>
      <w:r w:rsidRPr="009A286F">
        <w:rPr>
          <w:rFonts w:asciiTheme="majorBidi" w:hAnsiTheme="majorBidi" w:cstheme="majorBidi"/>
          <w:i/>
          <w:sz w:val="24"/>
          <w:szCs w:val="24"/>
          <w:vertAlign w:val="superscript"/>
        </w:rPr>
        <w:t>16</w:t>
      </w:r>
      <w:r w:rsidRPr="009A286F">
        <w:rPr>
          <w:rFonts w:asciiTheme="majorBidi" w:hAnsiTheme="majorBidi" w:cstheme="majorBidi"/>
          <w:i/>
          <w:sz w:val="24"/>
          <w:szCs w:val="24"/>
        </w:rPr>
        <w:t xml:space="preserve"> Und Abram war 86 Jahre alt, als Hagar Ismael dem Abram geba</w:t>
      </w:r>
      <w:r w:rsidR="009A286F">
        <w:rPr>
          <w:rFonts w:asciiTheme="majorBidi" w:hAnsiTheme="majorBidi" w:cstheme="majorBidi"/>
          <w:i/>
          <w:sz w:val="24"/>
          <w:szCs w:val="24"/>
        </w:rPr>
        <w:t>r</w:t>
      </w:r>
      <w:r w:rsidRPr="009A286F">
        <w:rPr>
          <w:rFonts w:asciiTheme="majorBidi" w:hAnsiTheme="majorBidi" w:cstheme="majorBidi"/>
          <w:i/>
          <w:sz w:val="24"/>
          <w:szCs w:val="24"/>
        </w:rPr>
        <w:t>.</w:t>
      </w:r>
      <w:r w:rsidR="009A286F" w:rsidRPr="009A286F">
        <w:rPr>
          <w:rStyle w:val="Funotenzeichen"/>
          <w:rFonts w:asciiTheme="majorBidi" w:hAnsiTheme="majorBidi" w:cstheme="majorBidi"/>
          <w:sz w:val="24"/>
          <w:szCs w:val="24"/>
        </w:rPr>
        <w:footnoteReference w:id="1"/>
      </w:r>
    </w:p>
    <w:p w14:paraId="443C1B5D" w14:textId="23E46683" w:rsidR="00F968C0" w:rsidRPr="009A286F" w:rsidRDefault="00C85AA2" w:rsidP="009A286F">
      <w:pPr>
        <w:spacing w:after="60" w:line="259" w:lineRule="auto"/>
        <w:rPr>
          <w:rFonts w:asciiTheme="majorBidi" w:hAnsiTheme="majorBidi" w:cstheme="majorBidi"/>
          <w:sz w:val="24"/>
          <w:szCs w:val="24"/>
        </w:rPr>
      </w:pPr>
      <w:r w:rsidRPr="009A286F">
        <w:rPr>
          <w:rFonts w:asciiTheme="majorBidi" w:hAnsiTheme="majorBidi" w:cstheme="majorBidi"/>
          <w:sz w:val="24"/>
          <w:szCs w:val="24"/>
        </w:rPr>
        <w:t xml:space="preserve">Eine facettenreiche und vielschichtige </w:t>
      </w:r>
      <w:r w:rsidR="00F968C0" w:rsidRPr="009A286F">
        <w:rPr>
          <w:rFonts w:asciiTheme="majorBidi" w:hAnsiTheme="majorBidi" w:cstheme="majorBidi"/>
          <w:sz w:val="24"/>
          <w:szCs w:val="24"/>
        </w:rPr>
        <w:t>Geschichte</w:t>
      </w:r>
      <w:r w:rsidRPr="009A286F">
        <w:rPr>
          <w:rFonts w:asciiTheme="majorBidi" w:hAnsiTheme="majorBidi" w:cstheme="majorBidi"/>
          <w:sz w:val="24"/>
          <w:szCs w:val="24"/>
        </w:rPr>
        <w:t xml:space="preserve"> ist das</w:t>
      </w:r>
      <w:r w:rsidR="00F968C0" w:rsidRPr="009A286F">
        <w:rPr>
          <w:rFonts w:asciiTheme="majorBidi" w:hAnsiTheme="majorBidi" w:cstheme="majorBidi"/>
          <w:sz w:val="24"/>
          <w:szCs w:val="24"/>
        </w:rPr>
        <w:t>, eine ungewöhnliche und in manchem verstörende Erzählung. Aus unseren gesellschaftlichen Konventionen heraus können wir sie kaum verstehen</w:t>
      </w:r>
      <w:r w:rsidR="008C59B6" w:rsidRPr="009A286F">
        <w:rPr>
          <w:rFonts w:asciiTheme="majorBidi" w:hAnsiTheme="majorBidi" w:cstheme="majorBidi"/>
          <w:sz w:val="24"/>
          <w:szCs w:val="24"/>
        </w:rPr>
        <w:t>. Wir</w:t>
      </w:r>
      <w:r w:rsidR="00F968C0" w:rsidRPr="009A286F">
        <w:rPr>
          <w:rFonts w:asciiTheme="majorBidi" w:hAnsiTheme="majorBidi" w:cstheme="majorBidi"/>
          <w:sz w:val="24"/>
          <w:szCs w:val="24"/>
        </w:rPr>
        <w:t xml:space="preserve"> stolpern über </w:t>
      </w:r>
      <w:r w:rsidR="009A286F">
        <w:rPr>
          <w:rFonts w:asciiTheme="majorBidi" w:hAnsiTheme="majorBidi" w:cstheme="majorBidi"/>
          <w:sz w:val="24"/>
          <w:szCs w:val="24"/>
        </w:rPr>
        <w:t xml:space="preserve">die Sklavenhaltergesellschaft, </w:t>
      </w:r>
      <w:r w:rsidR="00D602F4" w:rsidRPr="009A286F">
        <w:rPr>
          <w:rFonts w:asciiTheme="majorBidi" w:hAnsiTheme="majorBidi" w:cstheme="majorBidi"/>
          <w:sz w:val="24"/>
          <w:szCs w:val="24"/>
        </w:rPr>
        <w:t>den</w:t>
      </w:r>
      <w:r w:rsidR="008C59B6" w:rsidRPr="009A286F">
        <w:rPr>
          <w:rFonts w:asciiTheme="majorBidi" w:hAnsiTheme="majorBidi" w:cstheme="majorBidi"/>
          <w:sz w:val="24"/>
          <w:szCs w:val="24"/>
        </w:rPr>
        <w:t xml:space="preserve"> </w:t>
      </w:r>
      <w:r w:rsidR="00F968C0" w:rsidRPr="009A286F">
        <w:rPr>
          <w:rFonts w:asciiTheme="majorBidi" w:hAnsiTheme="majorBidi" w:cstheme="majorBidi"/>
          <w:sz w:val="24"/>
          <w:szCs w:val="24"/>
        </w:rPr>
        <w:t>Klassismus</w:t>
      </w:r>
      <w:r w:rsidR="008C59B6" w:rsidRPr="009A286F">
        <w:rPr>
          <w:rFonts w:asciiTheme="majorBidi" w:hAnsiTheme="majorBidi" w:cstheme="majorBidi"/>
          <w:sz w:val="24"/>
          <w:szCs w:val="24"/>
        </w:rPr>
        <w:t xml:space="preserve"> und die Misogynie</w:t>
      </w:r>
      <w:r w:rsidR="00F968C0" w:rsidRPr="009A286F">
        <w:rPr>
          <w:rFonts w:asciiTheme="majorBidi" w:hAnsiTheme="majorBidi" w:cstheme="majorBidi"/>
          <w:sz w:val="24"/>
          <w:szCs w:val="24"/>
        </w:rPr>
        <w:t>, d</w:t>
      </w:r>
      <w:r w:rsidR="008C59B6" w:rsidRPr="009A286F">
        <w:rPr>
          <w:rFonts w:asciiTheme="majorBidi" w:hAnsiTheme="majorBidi" w:cstheme="majorBidi"/>
          <w:sz w:val="24"/>
          <w:szCs w:val="24"/>
        </w:rPr>
        <w:t>ie</w:t>
      </w:r>
      <w:r w:rsidR="00F968C0" w:rsidRPr="009A286F">
        <w:rPr>
          <w:rFonts w:asciiTheme="majorBidi" w:hAnsiTheme="majorBidi" w:cstheme="majorBidi"/>
          <w:sz w:val="24"/>
          <w:szCs w:val="24"/>
        </w:rPr>
        <w:t xml:space="preserve"> uns in den </w:t>
      </w:r>
      <w:r w:rsidR="008C59B6" w:rsidRPr="009A286F">
        <w:rPr>
          <w:rFonts w:asciiTheme="majorBidi" w:hAnsiTheme="majorBidi" w:cstheme="majorBidi"/>
          <w:sz w:val="24"/>
          <w:szCs w:val="24"/>
        </w:rPr>
        <w:t xml:space="preserve">verbalen und nonverbalen </w:t>
      </w:r>
      <w:r w:rsidR="00F968C0" w:rsidRPr="009A286F">
        <w:rPr>
          <w:rFonts w:asciiTheme="majorBidi" w:hAnsiTheme="majorBidi" w:cstheme="majorBidi"/>
          <w:sz w:val="24"/>
          <w:szCs w:val="24"/>
        </w:rPr>
        <w:t xml:space="preserve">Äußerungen der </w:t>
      </w:r>
      <w:r w:rsidR="008C59B6" w:rsidRPr="009A286F">
        <w:rPr>
          <w:rFonts w:asciiTheme="majorBidi" w:hAnsiTheme="majorBidi" w:cstheme="majorBidi"/>
          <w:sz w:val="24"/>
          <w:szCs w:val="24"/>
        </w:rPr>
        <w:t>h</w:t>
      </w:r>
      <w:r w:rsidR="00F968C0" w:rsidRPr="009A286F">
        <w:rPr>
          <w:rFonts w:asciiTheme="majorBidi" w:hAnsiTheme="majorBidi" w:cstheme="majorBidi"/>
          <w:sz w:val="24"/>
          <w:szCs w:val="24"/>
        </w:rPr>
        <w:t>andelnden</w:t>
      </w:r>
      <w:r w:rsidR="008C59B6" w:rsidRPr="009A286F">
        <w:rPr>
          <w:rFonts w:asciiTheme="majorBidi" w:hAnsiTheme="majorBidi" w:cstheme="majorBidi"/>
          <w:sz w:val="24"/>
          <w:szCs w:val="24"/>
        </w:rPr>
        <w:t xml:space="preserve"> Figuren</w:t>
      </w:r>
      <w:r w:rsidR="00F968C0" w:rsidRPr="009A286F">
        <w:rPr>
          <w:rFonts w:asciiTheme="majorBidi" w:hAnsiTheme="majorBidi" w:cstheme="majorBidi"/>
          <w:sz w:val="24"/>
          <w:szCs w:val="24"/>
        </w:rPr>
        <w:t xml:space="preserve"> – den Engel Gottes</w:t>
      </w:r>
      <w:r w:rsidR="00050634" w:rsidRPr="009A286F">
        <w:rPr>
          <w:rFonts w:asciiTheme="majorBidi" w:hAnsiTheme="majorBidi" w:cstheme="majorBidi"/>
          <w:sz w:val="24"/>
          <w:szCs w:val="24"/>
        </w:rPr>
        <w:t xml:space="preserve"> übrigens</w:t>
      </w:r>
      <w:r w:rsidR="00F968C0" w:rsidRPr="009A286F">
        <w:rPr>
          <w:rFonts w:asciiTheme="majorBidi" w:hAnsiTheme="majorBidi" w:cstheme="majorBidi"/>
          <w:sz w:val="24"/>
          <w:szCs w:val="24"/>
        </w:rPr>
        <w:t xml:space="preserve"> eingeschlossen – entgegenschlägt,</w:t>
      </w:r>
      <w:r w:rsidR="00D602F4" w:rsidRPr="009A286F">
        <w:rPr>
          <w:rFonts w:asciiTheme="majorBidi" w:hAnsiTheme="majorBidi" w:cstheme="majorBidi"/>
          <w:sz w:val="24"/>
          <w:szCs w:val="24"/>
        </w:rPr>
        <w:t xml:space="preserve"> fragen uns, welche Rolle die ethnische Zuordnung Hagars</w:t>
      </w:r>
      <w:r w:rsidR="00F87C92" w:rsidRPr="009A286F">
        <w:rPr>
          <w:rFonts w:asciiTheme="majorBidi" w:hAnsiTheme="majorBidi" w:cstheme="majorBidi"/>
          <w:sz w:val="24"/>
          <w:szCs w:val="24"/>
        </w:rPr>
        <w:t xml:space="preserve"> als Ägypterin</w:t>
      </w:r>
      <w:r w:rsidR="00D602F4" w:rsidRPr="009A286F">
        <w:rPr>
          <w:rFonts w:asciiTheme="majorBidi" w:hAnsiTheme="majorBidi" w:cstheme="majorBidi"/>
          <w:sz w:val="24"/>
          <w:szCs w:val="24"/>
        </w:rPr>
        <w:t xml:space="preserve"> spielt</w:t>
      </w:r>
      <w:r w:rsidR="0047795D" w:rsidRPr="009A286F">
        <w:rPr>
          <w:rFonts w:asciiTheme="majorBidi" w:hAnsiTheme="majorBidi" w:cstheme="majorBidi"/>
          <w:sz w:val="24"/>
          <w:szCs w:val="24"/>
        </w:rPr>
        <w:t>. Wir</w:t>
      </w:r>
      <w:r w:rsidR="00F968C0" w:rsidRPr="009A286F">
        <w:rPr>
          <w:rFonts w:asciiTheme="majorBidi" w:hAnsiTheme="majorBidi" w:cstheme="majorBidi"/>
          <w:sz w:val="24"/>
          <w:szCs w:val="24"/>
        </w:rPr>
        <w:t xml:space="preserve"> </w:t>
      </w:r>
      <w:r w:rsidR="008C59B6" w:rsidRPr="009A286F">
        <w:rPr>
          <w:rFonts w:asciiTheme="majorBidi" w:hAnsiTheme="majorBidi" w:cstheme="majorBidi"/>
          <w:sz w:val="24"/>
          <w:szCs w:val="24"/>
        </w:rPr>
        <w:t xml:space="preserve">erschrecken </w:t>
      </w:r>
      <w:r w:rsidR="0047795D" w:rsidRPr="009A286F">
        <w:rPr>
          <w:rFonts w:asciiTheme="majorBidi" w:hAnsiTheme="majorBidi" w:cstheme="majorBidi"/>
          <w:sz w:val="24"/>
          <w:szCs w:val="24"/>
        </w:rPr>
        <w:t>dar</w:t>
      </w:r>
      <w:r w:rsidR="008C59B6" w:rsidRPr="009A286F">
        <w:rPr>
          <w:rFonts w:asciiTheme="majorBidi" w:hAnsiTheme="majorBidi" w:cstheme="majorBidi"/>
          <w:sz w:val="24"/>
          <w:szCs w:val="24"/>
        </w:rPr>
        <w:t>über</w:t>
      </w:r>
      <w:r w:rsidR="0047795D" w:rsidRPr="009A286F">
        <w:rPr>
          <w:rFonts w:asciiTheme="majorBidi" w:hAnsiTheme="majorBidi" w:cstheme="majorBidi"/>
          <w:sz w:val="24"/>
          <w:szCs w:val="24"/>
        </w:rPr>
        <w:t>, wie Hagar zum Objekt gemacht wird, ihr keinerlei</w:t>
      </w:r>
      <w:r w:rsidR="008C59B6" w:rsidRPr="009A286F">
        <w:rPr>
          <w:rFonts w:asciiTheme="majorBidi" w:hAnsiTheme="majorBidi" w:cstheme="majorBidi"/>
          <w:sz w:val="24"/>
          <w:szCs w:val="24"/>
        </w:rPr>
        <w:t xml:space="preserve"> sexuelle Selbstbestimmung</w:t>
      </w:r>
      <w:r w:rsidR="0047795D" w:rsidRPr="009A286F">
        <w:rPr>
          <w:rFonts w:asciiTheme="majorBidi" w:hAnsiTheme="majorBidi" w:cstheme="majorBidi"/>
          <w:sz w:val="24"/>
          <w:szCs w:val="24"/>
        </w:rPr>
        <w:t xml:space="preserve"> zugestanden wird. Wir</w:t>
      </w:r>
      <w:r w:rsidR="008C59B6" w:rsidRPr="009A286F">
        <w:rPr>
          <w:rFonts w:asciiTheme="majorBidi" w:hAnsiTheme="majorBidi" w:cstheme="majorBidi"/>
          <w:sz w:val="24"/>
          <w:szCs w:val="24"/>
        </w:rPr>
        <w:t xml:space="preserve"> fragen uns, wie ein Bote </w:t>
      </w:r>
      <w:r w:rsidR="008C59B6" w:rsidRPr="009A286F">
        <w:rPr>
          <w:rFonts w:asciiTheme="majorBidi" w:hAnsiTheme="majorBidi" w:cstheme="majorBidi"/>
          <w:i/>
          <w:iCs/>
          <w:sz w:val="24"/>
          <w:szCs w:val="24"/>
        </w:rPr>
        <w:t>des</w:t>
      </w:r>
      <w:r w:rsidR="008C59B6" w:rsidRPr="009A286F">
        <w:rPr>
          <w:rFonts w:asciiTheme="majorBidi" w:hAnsiTheme="majorBidi" w:cstheme="majorBidi"/>
          <w:sz w:val="24"/>
          <w:szCs w:val="24"/>
        </w:rPr>
        <w:t xml:space="preserve"> Gottes, der in die Freiheit führt, Hagar zurück in die Erniedrigung schicken </w:t>
      </w:r>
      <w:r w:rsidR="00264FC4" w:rsidRPr="009A286F">
        <w:rPr>
          <w:rFonts w:asciiTheme="majorBidi" w:hAnsiTheme="majorBidi" w:cstheme="majorBidi"/>
          <w:sz w:val="24"/>
          <w:szCs w:val="24"/>
        </w:rPr>
        <w:t>kann.</w:t>
      </w:r>
    </w:p>
    <w:p w14:paraId="495EAE2C" w14:textId="4DF28112" w:rsidR="00D602F4" w:rsidRPr="009A286F" w:rsidRDefault="00D602F4" w:rsidP="00FE5AA0">
      <w:pPr>
        <w:spacing w:after="60" w:line="259" w:lineRule="auto"/>
        <w:rPr>
          <w:rFonts w:asciiTheme="majorBidi" w:hAnsiTheme="majorBidi" w:cstheme="majorBidi"/>
          <w:sz w:val="24"/>
          <w:szCs w:val="24"/>
        </w:rPr>
      </w:pPr>
      <w:r w:rsidRPr="009A286F">
        <w:rPr>
          <w:rFonts w:asciiTheme="majorBidi" w:hAnsiTheme="majorBidi" w:cstheme="majorBidi"/>
          <w:sz w:val="24"/>
          <w:szCs w:val="24"/>
        </w:rPr>
        <w:t>Doch um zu verstehen, müssen wir uns</w:t>
      </w:r>
      <w:r w:rsidR="003233E9" w:rsidRPr="009A286F">
        <w:rPr>
          <w:rFonts w:asciiTheme="majorBidi" w:hAnsiTheme="majorBidi" w:cstheme="majorBidi"/>
          <w:sz w:val="24"/>
          <w:szCs w:val="24"/>
        </w:rPr>
        <w:t xml:space="preserve"> ein Stück weit eindenken in die gesellschaftlichen Logiken jener Zeit, in die Vorstellungen, die sich Schreiber im staatlich verfassten antiken Israel von den Verhältnissen in der halb-nomadisch geprägten Vorzeit ihrer Erzeltern machten.</w:t>
      </w:r>
      <w:r w:rsidR="001534F1" w:rsidRPr="009A286F">
        <w:rPr>
          <w:rFonts w:asciiTheme="majorBidi" w:hAnsiTheme="majorBidi" w:cstheme="majorBidi"/>
          <w:sz w:val="24"/>
          <w:szCs w:val="24"/>
        </w:rPr>
        <w:t xml:space="preserve"> Und wir dürfen den Kontext, den weiten Bogen der Erzeltern-Erzählungen als der Vor- und Ursprungsgeschichte Israels nicht außer Acht lassen.</w:t>
      </w:r>
      <w:r w:rsidR="00050634" w:rsidRPr="009A286F">
        <w:rPr>
          <w:rFonts w:asciiTheme="majorBidi" w:hAnsiTheme="majorBidi" w:cstheme="majorBidi"/>
          <w:sz w:val="24"/>
          <w:szCs w:val="24"/>
        </w:rPr>
        <w:t xml:space="preserve"> Wir sind hier mitten in der Geschichte von Abraham und Sara – auch wenn sie diese Namen erst mit dem Gottesbund im folgenden Kapitel erhalten</w:t>
      </w:r>
      <w:r w:rsidR="00FE5AA0">
        <w:rPr>
          <w:rFonts w:asciiTheme="majorBidi" w:hAnsiTheme="majorBidi" w:cstheme="majorBidi"/>
          <w:sz w:val="24"/>
          <w:szCs w:val="24"/>
        </w:rPr>
        <w:t>.</w:t>
      </w:r>
    </w:p>
    <w:p w14:paraId="4D02B0BD" w14:textId="6372A569" w:rsidR="001534F1" w:rsidRPr="009A286F" w:rsidRDefault="001534F1" w:rsidP="009A286F">
      <w:pPr>
        <w:spacing w:after="60" w:line="259" w:lineRule="auto"/>
        <w:rPr>
          <w:rFonts w:asciiTheme="majorBidi" w:hAnsiTheme="majorBidi" w:cstheme="majorBidi"/>
          <w:sz w:val="24"/>
          <w:szCs w:val="24"/>
        </w:rPr>
      </w:pPr>
      <w:r w:rsidRPr="009A286F">
        <w:rPr>
          <w:rFonts w:asciiTheme="majorBidi" w:hAnsiTheme="majorBidi" w:cstheme="majorBidi"/>
          <w:sz w:val="24"/>
          <w:szCs w:val="24"/>
        </w:rPr>
        <w:t>Vor</w:t>
      </w:r>
      <w:r w:rsidR="00050634" w:rsidRPr="009A286F">
        <w:rPr>
          <w:rFonts w:asciiTheme="majorBidi" w:hAnsiTheme="majorBidi" w:cstheme="majorBidi"/>
          <w:sz w:val="24"/>
          <w:szCs w:val="24"/>
        </w:rPr>
        <w:t xml:space="preserve"> dem Hintergrund des Erzählkontextes </w:t>
      </w:r>
      <w:r w:rsidRPr="009A286F">
        <w:rPr>
          <w:rFonts w:asciiTheme="majorBidi" w:hAnsiTheme="majorBidi" w:cstheme="majorBidi"/>
          <w:sz w:val="24"/>
          <w:szCs w:val="24"/>
        </w:rPr>
        <w:t xml:space="preserve">führt uns gleich der Eingangsvers, der Saras anhaltende Kinderlosigkeit konstatiert, auf </w:t>
      </w:r>
      <w:r w:rsidR="00050634" w:rsidRPr="009A286F">
        <w:rPr>
          <w:rFonts w:asciiTheme="majorBidi" w:hAnsiTheme="majorBidi" w:cstheme="majorBidi"/>
          <w:sz w:val="24"/>
          <w:szCs w:val="24"/>
        </w:rPr>
        <w:t>eine erste</w:t>
      </w:r>
      <w:r w:rsidRPr="009A286F">
        <w:rPr>
          <w:rFonts w:asciiTheme="majorBidi" w:hAnsiTheme="majorBidi" w:cstheme="majorBidi"/>
          <w:sz w:val="24"/>
          <w:szCs w:val="24"/>
        </w:rPr>
        <w:t xml:space="preserve"> Spur</w:t>
      </w:r>
      <w:r w:rsidR="00F87C92" w:rsidRPr="009A286F">
        <w:rPr>
          <w:rFonts w:asciiTheme="majorBidi" w:hAnsiTheme="majorBidi" w:cstheme="majorBidi"/>
          <w:sz w:val="24"/>
          <w:szCs w:val="24"/>
        </w:rPr>
        <w:t>. Denn die Kinderlosigkeit ist für Sara nicht nur ein generelles Problem in einer radikal patriarchal und patrilinear strukturierten Gesellschaft. In ihrem Fall kommt – wie die Leserin, die die voranstehenden Erzählungen kennt, natürlich weiß – die gegenläufige Verheißung hinzu. Schon dreimal hat Gott ihrem Mann Abra</w:t>
      </w:r>
      <w:r w:rsidR="00050634" w:rsidRPr="009A286F">
        <w:rPr>
          <w:rFonts w:asciiTheme="majorBidi" w:hAnsiTheme="majorBidi" w:cstheme="majorBidi"/>
          <w:sz w:val="24"/>
          <w:szCs w:val="24"/>
        </w:rPr>
        <w:t>ha</w:t>
      </w:r>
      <w:r w:rsidR="00F87C92" w:rsidRPr="009A286F">
        <w:rPr>
          <w:rFonts w:asciiTheme="majorBidi" w:hAnsiTheme="majorBidi" w:cstheme="majorBidi"/>
          <w:sz w:val="24"/>
          <w:szCs w:val="24"/>
        </w:rPr>
        <w:t xml:space="preserve">m eine reiche Nachkommenschaft zugesagt (Gen 12,2; 13,16; 15,4-5). Nur passiert ist bislang nichts. Und dann war es – wie uns später im Erzählverlauf – auch die </w:t>
      </w:r>
      <w:r w:rsidR="009F7E3E" w:rsidRPr="009A286F">
        <w:rPr>
          <w:rFonts w:asciiTheme="majorBidi" w:hAnsiTheme="majorBidi" w:cstheme="majorBidi"/>
          <w:sz w:val="24"/>
          <w:szCs w:val="24"/>
        </w:rPr>
        <w:t xml:space="preserve">Erzählung über die Kinder Jakobs, die </w:t>
      </w:r>
      <w:r w:rsidR="00F87C92" w:rsidRPr="009A286F">
        <w:rPr>
          <w:rFonts w:asciiTheme="majorBidi" w:hAnsiTheme="majorBidi" w:cstheme="majorBidi"/>
          <w:sz w:val="24"/>
          <w:szCs w:val="24"/>
        </w:rPr>
        <w:t>Ursprungserzählung der 12 Stämme Israels wissen lässt (Gen 29f), durchaus üblich, der Ehefrau zugeordnete Sklavinnen als Ersatzmütter</w:t>
      </w:r>
      <w:r w:rsidR="00953D79" w:rsidRPr="009A286F">
        <w:rPr>
          <w:rFonts w:asciiTheme="majorBidi" w:hAnsiTheme="majorBidi" w:cstheme="majorBidi"/>
          <w:sz w:val="24"/>
          <w:szCs w:val="24"/>
        </w:rPr>
        <w:t xml:space="preserve"> heranzuziehen. </w:t>
      </w:r>
      <w:r w:rsidR="009F7E3E" w:rsidRPr="009A286F">
        <w:rPr>
          <w:rFonts w:asciiTheme="majorBidi" w:hAnsiTheme="majorBidi" w:cstheme="majorBidi"/>
          <w:sz w:val="24"/>
          <w:szCs w:val="24"/>
        </w:rPr>
        <w:t>Sara greift also jetzt selbst in das Geschehen ein und legt ihre Sklavin Hagar ihrem Mann ins Bett. Ein Kind, das aus dieser Verbindung hervorg</w:t>
      </w:r>
      <w:r w:rsidR="008D5F87" w:rsidRPr="009A286F">
        <w:rPr>
          <w:rFonts w:asciiTheme="majorBidi" w:hAnsiTheme="majorBidi" w:cstheme="majorBidi"/>
          <w:sz w:val="24"/>
          <w:szCs w:val="24"/>
        </w:rPr>
        <w:t>eht</w:t>
      </w:r>
      <w:r w:rsidR="009F7E3E" w:rsidRPr="009A286F">
        <w:rPr>
          <w:rFonts w:asciiTheme="majorBidi" w:hAnsiTheme="majorBidi" w:cstheme="majorBidi"/>
          <w:sz w:val="24"/>
          <w:szCs w:val="24"/>
        </w:rPr>
        <w:t>, würde – davon geht Sara aus – nicht nur als Kind Abra</w:t>
      </w:r>
      <w:r w:rsidR="00050634" w:rsidRPr="009A286F">
        <w:rPr>
          <w:rFonts w:asciiTheme="majorBidi" w:hAnsiTheme="majorBidi" w:cstheme="majorBidi"/>
          <w:sz w:val="24"/>
          <w:szCs w:val="24"/>
        </w:rPr>
        <w:t>ha</w:t>
      </w:r>
      <w:r w:rsidR="009F7E3E" w:rsidRPr="009A286F">
        <w:rPr>
          <w:rFonts w:asciiTheme="majorBidi" w:hAnsiTheme="majorBidi" w:cstheme="majorBidi"/>
          <w:sz w:val="24"/>
          <w:szCs w:val="24"/>
        </w:rPr>
        <w:t>ms</w:t>
      </w:r>
      <w:r w:rsidR="008D5F87" w:rsidRPr="009A286F">
        <w:rPr>
          <w:rFonts w:asciiTheme="majorBidi" w:hAnsiTheme="majorBidi" w:cstheme="majorBidi"/>
          <w:sz w:val="24"/>
          <w:szCs w:val="24"/>
        </w:rPr>
        <w:t xml:space="preserve"> angesehen</w:t>
      </w:r>
      <w:r w:rsidR="009F7E3E" w:rsidRPr="009A286F">
        <w:rPr>
          <w:rFonts w:asciiTheme="majorBidi" w:hAnsiTheme="majorBidi" w:cstheme="majorBidi"/>
          <w:sz w:val="24"/>
          <w:szCs w:val="24"/>
        </w:rPr>
        <w:t xml:space="preserve">, sondern vor allem </w:t>
      </w:r>
      <w:r w:rsidR="008D5F87" w:rsidRPr="009A286F">
        <w:rPr>
          <w:rFonts w:asciiTheme="majorBidi" w:hAnsiTheme="majorBidi" w:cstheme="majorBidi"/>
          <w:sz w:val="24"/>
          <w:szCs w:val="24"/>
        </w:rPr>
        <w:t>ihr zugerechnet. Obwohl der Erzähler der Geschichte sich von dieser Praxis nicht distanziert, macht er doch durch subtile Mittel deutlich, wie sehr Hagar hier zum Objekt, zur Gebärmaschine</w:t>
      </w:r>
      <w:r w:rsidR="00E45193" w:rsidRPr="009A286F">
        <w:rPr>
          <w:rFonts w:asciiTheme="majorBidi" w:hAnsiTheme="majorBidi" w:cstheme="majorBidi"/>
          <w:sz w:val="24"/>
          <w:szCs w:val="24"/>
        </w:rPr>
        <w:t>,</w:t>
      </w:r>
      <w:r w:rsidR="008D5F87" w:rsidRPr="009A286F">
        <w:rPr>
          <w:rFonts w:asciiTheme="majorBidi" w:hAnsiTheme="majorBidi" w:cstheme="majorBidi"/>
          <w:sz w:val="24"/>
          <w:szCs w:val="24"/>
        </w:rPr>
        <w:t xml:space="preserve"> degradiert wird. Während er</w:t>
      </w:r>
      <w:r w:rsidR="00050634" w:rsidRPr="009A286F">
        <w:rPr>
          <w:rFonts w:asciiTheme="majorBidi" w:hAnsiTheme="majorBidi" w:cstheme="majorBidi"/>
          <w:sz w:val="24"/>
          <w:szCs w:val="24"/>
        </w:rPr>
        <w:t xml:space="preserve"> selbst</w:t>
      </w:r>
      <w:r w:rsidR="008D5F87" w:rsidRPr="009A286F">
        <w:rPr>
          <w:rFonts w:asciiTheme="majorBidi" w:hAnsiTheme="majorBidi" w:cstheme="majorBidi"/>
          <w:sz w:val="24"/>
          <w:szCs w:val="24"/>
        </w:rPr>
        <w:t xml:space="preserve"> auf der Erzählebene wieder und wieder den Namen Hagars nennt, kommt er Sara und Abr</w:t>
      </w:r>
      <w:r w:rsidR="00050634" w:rsidRPr="009A286F">
        <w:rPr>
          <w:rFonts w:asciiTheme="majorBidi" w:hAnsiTheme="majorBidi" w:cstheme="majorBidi"/>
          <w:sz w:val="24"/>
          <w:szCs w:val="24"/>
        </w:rPr>
        <w:t>ah</w:t>
      </w:r>
      <w:r w:rsidR="008D5F87" w:rsidRPr="009A286F">
        <w:rPr>
          <w:rFonts w:asciiTheme="majorBidi" w:hAnsiTheme="majorBidi" w:cstheme="majorBidi"/>
          <w:sz w:val="24"/>
          <w:szCs w:val="24"/>
        </w:rPr>
        <w:t xml:space="preserve">am nicht ein einziges Mal über die Lippen. Für sie ist </w:t>
      </w:r>
      <w:r w:rsidR="00E45193" w:rsidRPr="009A286F">
        <w:rPr>
          <w:rFonts w:asciiTheme="majorBidi" w:hAnsiTheme="majorBidi" w:cstheme="majorBidi"/>
          <w:sz w:val="24"/>
          <w:szCs w:val="24"/>
        </w:rPr>
        <w:t>Hagar nur die ägyptische Sklavin</w:t>
      </w:r>
      <w:r w:rsidR="00050634" w:rsidRPr="009A286F">
        <w:rPr>
          <w:rFonts w:asciiTheme="majorBidi" w:hAnsiTheme="majorBidi" w:cstheme="majorBidi"/>
          <w:sz w:val="24"/>
          <w:szCs w:val="24"/>
        </w:rPr>
        <w:t>, ein Mittel zum Zweck, jeglicher Würde beraubt.</w:t>
      </w:r>
      <w:r w:rsidR="005518D1" w:rsidRPr="009A286F">
        <w:rPr>
          <w:rFonts w:asciiTheme="majorBidi" w:hAnsiTheme="majorBidi" w:cstheme="majorBidi"/>
          <w:sz w:val="24"/>
          <w:szCs w:val="24"/>
        </w:rPr>
        <w:t xml:space="preserve"> Und das Mittel scheint zu wirken: Hagar wird schwanger.</w:t>
      </w:r>
    </w:p>
    <w:p w14:paraId="61655A00" w14:textId="6B4E6EEC" w:rsidR="005518D1" w:rsidRPr="009A286F" w:rsidRDefault="005518D1" w:rsidP="009A286F">
      <w:pPr>
        <w:spacing w:after="60" w:line="259" w:lineRule="auto"/>
        <w:rPr>
          <w:rFonts w:asciiTheme="majorBidi" w:hAnsiTheme="majorBidi" w:cstheme="majorBidi"/>
          <w:sz w:val="24"/>
          <w:szCs w:val="24"/>
        </w:rPr>
      </w:pPr>
      <w:r w:rsidRPr="009A286F">
        <w:rPr>
          <w:rFonts w:asciiTheme="majorBidi" w:hAnsiTheme="majorBidi" w:cstheme="majorBidi"/>
          <w:sz w:val="24"/>
          <w:szCs w:val="24"/>
        </w:rPr>
        <w:t>Doch genau in dieser Situation geschieht etwas, das vor dem Hintergrund des israelitischen Kontextes der Erzählung durchaus bemerkenswert ist. Der bislang stummen, hinnehmenden und nun objektifizierten und entwürdigten Sklavin wird vom Erzähler ein Selbstbewusstsein, eine Stimme zuge</w:t>
      </w:r>
      <w:r w:rsidR="00C35529" w:rsidRPr="009A286F">
        <w:rPr>
          <w:rFonts w:asciiTheme="majorBidi" w:hAnsiTheme="majorBidi" w:cstheme="majorBidi"/>
          <w:sz w:val="24"/>
          <w:szCs w:val="24"/>
        </w:rPr>
        <w:t>standen</w:t>
      </w:r>
      <w:r w:rsidRPr="009A286F">
        <w:rPr>
          <w:rFonts w:asciiTheme="majorBidi" w:hAnsiTheme="majorBidi" w:cstheme="majorBidi"/>
          <w:sz w:val="24"/>
          <w:szCs w:val="24"/>
        </w:rPr>
        <w:t>. Sie holt sich ihre Würde zurück</w:t>
      </w:r>
      <w:r w:rsidR="00EA4EE1" w:rsidRPr="009A286F">
        <w:rPr>
          <w:rFonts w:asciiTheme="majorBidi" w:hAnsiTheme="majorBidi" w:cstheme="majorBidi"/>
          <w:sz w:val="24"/>
          <w:szCs w:val="24"/>
        </w:rPr>
        <w:t>, sie wird zur neuen treibenden Kraft der Erzählung</w:t>
      </w:r>
      <w:r w:rsidRPr="009A286F">
        <w:rPr>
          <w:rFonts w:asciiTheme="majorBidi" w:hAnsiTheme="majorBidi" w:cstheme="majorBidi"/>
          <w:sz w:val="24"/>
          <w:szCs w:val="24"/>
        </w:rPr>
        <w:t xml:space="preserve">, indem sie </w:t>
      </w:r>
      <w:r w:rsidR="00EA4EE1" w:rsidRPr="009A286F">
        <w:rPr>
          <w:rFonts w:asciiTheme="majorBidi" w:hAnsiTheme="majorBidi" w:cstheme="majorBidi"/>
          <w:sz w:val="24"/>
          <w:szCs w:val="24"/>
        </w:rPr>
        <w:t>den Trumpf „unter ihrem Herzen“</w:t>
      </w:r>
      <w:r w:rsidR="00EA4EE1" w:rsidRPr="009A286F">
        <w:rPr>
          <w:rStyle w:val="Funotenzeichen"/>
          <w:rFonts w:asciiTheme="majorBidi" w:hAnsiTheme="majorBidi" w:cstheme="majorBidi"/>
          <w:sz w:val="24"/>
          <w:szCs w:val="24"/>
        </w:rPr>
        <w:footnoteReference w:id="2"/>
      </w:r>
      <w:r w:rsidR="00EA4EE1" w:rsidRPr="009A286F">
        <w:rPr>
          <w:rFonts w:asciiTheme="majorBidi" w:hAnsiTheme="majorBidi" w:cstheme="majorBidi"/>
          <w:sz w:val="24"/>
          <w:szCs w:val="24"/>
        </w:rPr>
        <w:t xml:space="preserve"> ausspielt. </w:t>
      </w:r>
      <w:r w:rsidRPr="009A286F">
        <w:rPr>
          <w:rFonts w:asciiTheme="majorBidi" w:hAnsiTheme="majorBidi" w:cstheme="majorBidi"/>
          <w:sz w:val="24"/>
          <w:szCs w:val="24"/>
        </w:rPr>
        <w:t>Was da genau passiert zwischen den beiden Frauen, erfahren wir nicht. Der Erzähler spricht von Geringschätzung von Seiten Hagars, Sara selbst gegenüber Abraham von</w:t>
      </w:r>
      <w:r w:rsidR="009A286F">
        <w:rPr>
          <w:rFonts w:asciiTheme="majorBidi" w:hAnsiTheme="majorBidi" w:cstheme="majorBidi"/>
          <w:sz w:val="24"/>
          <w:szCs w:val="24"/>
        </w:rPr>
        <w:t xml:space="preserve"> Gewalt</w:t>
      </w:r>
      <w:r w:rsidR="00C35529" w:rsidRPr="009A286F">
        <w:rPr>
          <w:rFonts w:asciiTheme="majorBidi" w:hAnsiTheme="majorBidi" w:cstheme="majorBidi"/>
          <w:sz w:val="24"/>
          <w:szCs w:val="24"/>
        </w:rPr>
        <w:t>. Wie schon zuvor bleibt Abraham hier seltsam passiv und überlässt Sara das Feld</w:t>
      </w:r>
      <w:r w:rsidR="009A286F">
        <w:rPr>
          <w:rFonts w:asciiTheme="majorBidi" w:hAnsiTheme="majorBidi" w:cstheme="majorBidi"/>
          <w:sz w:val="24"/>
          <w:szCs w:val="24"/>
        </w:rPr>
        <w:t>. Sie soll mit Hagar tun, was „gut“ ist in ihren Augen (V. 6)</w:t>
      </w:r>
      <w:r w:rsidR="00C35529" w:rsidRPr="009A286F">
        <w:rPr>
          <w:rFonts w:asciiTheme="majorBidi" w:hAnsiTheme="majorBidi" w:cstheme="majorBidi"/>
          <w:sz w:val="24"/>
          <w:szCs w:val="24"/>
        </w:rPr>
        <w:t xml:space="preserve">. </w:t>
      </w:r>
      <w:r w:rsidR="009A286F">
        <w:rPr>
          <w:rFonts w:asciiTheme="majorBidi" w:hAnsiTheme="majorBidi" w:cstheme="majorBidi"/>
          <w:sz w:val="24"/>
          <w:szCs w:val="24"/>
        </w:rPr>
        <w:t>Daraufhin</w:t>
      </w:r>
      <w:r w:rsidR="00C35529" w:rsidRPr="009A286F">
        <w:rPr>
          <w:rFonts w:asciiTheme="majorBidi" w:hAnsiTheme="majorBidi" w:cstheme="majorBidi"/>
          <w:sz w:val="24"/>
          <w:szCs w:val="24"/>
        </w:rPr>
        <w:t xml:space="preserve"> demütigt nun </w:t>
      </w:r>
      <w:r w:rsidR="009A286F">
        <w:rPr>
          <w:rFonts w:asciiTheme="majorBidi" w:hAnsiTheme="majorBidi" w:cstheme="majorBidi"/>
          <w:sz w:val="24"/>
          <w:szCs w:val="24"/>
        </w:rPr>
        <w:t xml:space="preserve">Sara </w:t>
      </w:r>
      <w:r w:rsidR="00C35529" w:rsidRPr="009A286F">
        <w:rPr>
          <w:rFonts w:asciiTheme="majorBidi" w:hAnsiTheme="majorBidi" w:cstheme="majorBidi"/>
          <w:sz w:val="24"/>
          <w:szCs w:val="24"/>
        </w:rPr>
        <w:t>ihrerseits Hagar so lange, bis sie sich zur Flucht genötigt sieht</w:t>
      </w:r>
      <w:r w:rsidRPr="009A286F">
        <w:rPr>
          <w:rFonts w:asciiTheme="majorBidi" w:hAnsiTheme="majorBidi" w:cstheme="majorBidi"/>
          <w:sz w:val="24"/>
          <w:szCs w:val="24"/>
        </w:rPr>
        <w:t>.</w:t>
      </w:r>
      <w:r w:rsidR="00EA4EE1" w:rsidRPr="009A286F">
        <w:rPr>
          <w:rFonts w:asciiTheme="majorBidi" w:hAnsiTheme="majorBidi" w:cstheme="majorBidi"/>
          <w:sz w:val="24"/>
          <w:szCs w:val="24"/>
        </w:rPr>
        <w:t xml:space="preserve"> </w:t>
      </w:r>
      <w:r w:rsidR="008E328F" w:rsidRPr="009A286F">
        <w:rPr>
          <w:rFonts w:asciiTheme="majorBidi" w:hAnsiTheme="majorBidi" w:cstheme="majorBidi"/>
          <w:sz w:val="24"/>
          <w:szCs w:val="24"/>
        </w:rPr>
        <w:t>B</w:t>
      </w:r>
      <w:r w:rsidR="00EA4EE1" w:rsidRPr="009A286F">
        <w:rPr>
          <w:rFonts w:asciiTheme="majorBidi" w:hAnsiTheme="majorBidi" w:cstheme="majorBidi"/>
          <w:sz w:val="24"/>
          <w:szCs w:val="24"/>
        </w:rPr>
        <w:t>eide Frauen ringen auf ihre Weise und mit ihren Mitteln</w:t>
      </w:r>
      <w:r w:rsidR="00C35529" w:rsidRPr="009A286F">
        <w:rPr>
          <w:rFonts w:asciiTheme="majorBidi" w:hAnsiTheme="majorBidi" w:cstheme="majorBidi"/>
          <w:sz w:val="24"/>
          <w:szCs w:val="24"/>
        </w:rPr>
        <w:t xml:space="preserve"> mit ihrer Position im Haus Abrahams und der Gesellschaft ihrer Zeit</w:t>
      </w:r>
      <w:r w:rsidR="008E328F" w:rsidRPr="009A286F">
        <w:rPr>
          <w:rFonts w:asciiTheme="majorBidi" w:hAnsiTheme="majorBidi" w:cstheme="majorBidi"/>
          <w:sz w:val="24"/>
          <w:szCs w:val="24"/>
        </w:rPr>
        <w:t>.</w:t>
      </w:r>
      <w:r w:rsidR="00FE5AA0">
        <w:rPr>
          <w:rStyle w:val="Funotenzeichen"/>
          <w:rFonts w:asciiTheme="majorBidi" w:hAnsiTheme="majorBidi" w:cstheme="majorBidi"/>
          <w:sz w:val="24"/>
          <w:szCs w:val="24"/>
        </w:rPr>
        <w:footnoteReference w:id="3"/>
      </w:r>
      <w:r w:rsidR="008E328F" w:rsidRPr="009A286F">
        <w:rPr>
          <w:rFonts w:asciiTheme="majorBidi" w:hAnsiTheme="majorBidi" w:cstheme="majorBidi"/>
          <w:sz w:val="24"/>
          <w:szCs w:val="24"/>
        </w:rPr>
        <w:t xml:space="preserve"> </w:t>
      </w:r>
      <w:r w:rsidR="009A286F">
        <w:rPr>
          <w:rFonts w:asciiTheme="majorBidi" w:hAnsiTheme="majorBidi" w:cstheme="majorBidi"/>
          <w:sz w:val="24"/>
          <w:szCs w:val="24"/>
        </w:rPr>
        <w:t>E</w:t>
      </w:r>
      <w:r w:rsidR="008E328F" w:rsidRPr="009A286F">
        <w:rPr>
          <w:rFonts w:asciiTheme="majorBidi" w:hAnsiTheme="majorBidi" w:cstheme="majorBidi"/>
          <w:sz w:val="24"/>
          <w:szCs w:val="24"/>
        </w:rPr>
        <w:t>infache Zuordnung</w:t>
      </w:r>
      <w:r w:rsidR="009A286F">
        <w:rPr>
          <w:rFonts w:asciiTheme="majorBidi" w:hAnsiTheme="majorBidi" w:cstheme="majorBidi"/>
          <w:sz w:val="24"/>
          <w:szCs w:val="24"/>
        </w:rPr>
        <w:t>en</w:t>
      </w:r>
      <w:r w:rsidR="008E328F" w:rsidRPr="009A286F">
        <w:rPr>
          <w:rFonts w:asciiTheme="majorBidi" w:hAnsiTheme="majorBidi" w:cstheme="majorBidi"/>
          <w:sz w:val="24"/>
          <w:szCs w:val="24"/>
        </w:rPr>
        <w:t xml:space="preserve"> von Opfer und Täteri</w:t>
      </w:r>
      <w:r w:rsidR="009A286F">
        <w:rPr>
          <w:rFonts w:asciiTheme="majorBidi" w:hAnsiTheme="majorBidi" w:cstheme="majorBidi"/>
          <w:sz w:val="24"/>
          <w:szCs w:val="24"/>
        </w:rPr>
        <w:t>n gehen hier nicht auf – wie so oft in unserer Welt.</w:t>
      </w:r>
    </w:p>
    <w:p w14:paraId="6BB7687F" w14:textId="2DB987CB" w:rsidR="00050634" w:rsidRPr="009A286F" w:rsidRDefault="00CB31A8" w:rsidP="009A286F">
      <w:pPr>
        <w:spacing w:after="60" w:line="259" w:lineRule="auto"/>
        <w:rPr>
          <w:rFonts w:asciiTheme="majorBidi" w:hAnsiTheme="majorBidi" w:cstheme="majorBidi"/>
          <w:sz w:val="24"/>
          <w:szCs w:val="24"/>
        </w:rPr>
      </w:pPr>
      <w:r w:rsidRPr="009A286F">
        <w:rPr>
          <w:rFonts w:asciiTheme="majorBidi" w:hAnsiTheme="majorBidi" w:cstheme="majorBidi"/>
          <w:sz w:val="24"/>
          <w:szCs w:val="24"/>
        </w:rPr>
        <w:lastRenderedPageBreak/>
        <w:t>M</w:t>
      </w:r>
      <w:r w:rsidR="00872D19" w:rsidRPr="009A286F">
        <w:rPr>
          <w:rFonts w:asciiTheme="majorBidi" w:hAnsiTheme="majorBidi" w:cstheme="majorBidi"/>
          <w:sz w:val="24"/>
          <w:szCs w:val="24"/>
        </w:rPr>
        <w:t xml:space="preserve">it </w:t>
      </w:r>
      <w:r w:rsidR="008E328F" w:rsidRPr="009A286F">
        <w:rPr>
          <w:rFonts w:asciiTheme="majorBidi" w:hAnsiTheme="majorBidi" w:cstheme="majorBidi"/>
          <w:sz w:val="24"/>
          <w:szCs w:val="24"/>
        </w:rPr>
        <w:t>ihrer</w:t>
      </w:r>
      <w:r w:rsidR="00872D19" w:rsidRPr="009A286F">
        <w:rPr>
          <w:rFonts w:asciiTheme="majorBidi" w:hAnsiTheme="majorBidi" w:cstheme="majorBidi"/>
          <w:sz w:val="24"/>
          <w:szCs w:val="24"/>
        </w:rPr>
        <w:t xml:space="preserve"> Flucht befreit sich Hagar aus diesem Unterdrückungskontext. Doch um welchen Preis? Wenn der Text hier auch vage bleibt, dürfen wir doch annehmen, das</w:t>
      </w:r>
      <w:r w:rsidRPr="009A286F">
        <w:rPr>
          <w:rFonts w:asciiTheme="majorBidi" w:hAnsiTheme="majorBidi" w:cstheme="majorBidi"/>
          <w:sz w:val="24"/>
          <w:szCs w:val="24"/>
        </w:rPr>
        <w:t>s</w:t>
      </w:r>
      <w:r w:rsidR="00872D19" w:rsidRPr="009A286F">
        <w:rPr>
          <w:rFonts w:asciiTheme="majorBidi" w:hAnsiTheme="majorBidi" w:cstheme="majorBidi"/>
          <w:sz w:val="24"/>
          <w:szCs w:val="24"/>
        </w:rPr>
        <w:t xml:space="preserve"> die Position einer – noch dazu schwangeren – fremdländischen Frau </w:t>
      </w:r>
      <w:r w:rsidRPr="009A286F">
        <w:rPr>
          <w:rFonts w:asciiTheme="majorBidi" w:hAnsiTheme="majorBidi" w:cstheme="majorBidi"/>
          <w:sz w:val="24"/>
          <w:szCs w:val="24"/>
        </w:rPr>
        <w:t>allein</w:t>
      </w:r>
      <w:r w:rsidR="00872D19" w:rsidRPr="009A286F">
        <w:rPr>
          <w:rFonts w:asciiTheme="majorBidi" w:hAnsiTheme="majorBidi" w:cstheme="majorBidi"/>
          <w:sz w:val="24"/>
          <w:szCs w:val="24"/>
        </w:rPr>
        <w:t xml:space="preserve"> auf dem </w:t>
      </w:r>
      <w:r w:rsidRPr="009A286F">
        <w:rPr>
          <w:rFonts w:asciiTheme="majorBidi" w:hAnsiTheme="majorBidi" w:cstheme="majorBidi"/>
          <w:sz w:val="24"/>
          <w:szCs w:val="24"/>
        </w:rPr>
        <w:t xml:space="preserve">Weg durch die Wüste irgendwo zwischen Israel und Ägypten heutigen Fluchterfahrungen in nichts nachsteht. Aus </w:t>
      </w:r>
      <w:r w:rsidR="00B6288E" w:rsidRPr="009A286F">
        <w:rPr>
          <w:rFonts w:asciiTheme="majorBidi" w:hAnsiTheme="majorBidi" w:cstheme="majorBidi"/>
          <w:sz w:val="24"/>
          <w:szCs w:val="24"/>
        </w:rPr>
        <w:t xml:space="preserve">dem Abgrund </w:t>
      </w:r>
      <w:r w:rsidRPr="009A286F">
        <w:rPr>
          <w:rFonts w:asciiTheme="majorBidi" w:hAnsiTheme="majorBidi" w:cstheme="majorBidi"/>
          <w:sz w:val="24"/>
          <w:szCs w:val="24"/>
        </w:rPr>
        <w:t>der Erniedrigung und Entwürdigung entkommen, sieht Hagar sich mit neuen, nicht weniger bedrohlichen Gefahren konfrontiert, ihr Leben und das des in ihr heranwachsenden Kindes sind akut gefährdet</w:t>
      </w:r>
      <w:r w:rsidR="00B6288E" w:rsidRPr="009A286F">
        <w:rPr>
          <w:rFonts w:asciiTheme="majorBidi" w:hAnsiTheme="majorBidi" w:cstheme="majorBidi"/>
          <w:sz w:val="24"/>
          <w:szCs w:val="24"/>
        </w:rPr>
        <w:t>, sie wandert am Rande der Todesschlucht</w:t>
      </w:r>
      <w:r w:rsidRPr="009A286F">
        <w:rPr>
          <w:rFonts w:asciiTheme="majorBidi" w:hAnsiTheme="majorBidi" w:cstheme="majorBidi"/>
          <w:sz w:val="24"/>
          <w:szCs w:val="24"/>
        </w:rPr>
        <w:t>.</w:t>
      </w:r>
    </w:p>
    <w:p w14:paraId="6A7DBBB8" w14:textId="6FD06AEF" w:rsidR="00264FC4" w:rsidRPr="009A286F" w:rsidRDefault="008E328F" w:rsidP="009A286F">
      <w:pPr>
        <w:spacing w:after="60" w:line="259" w:lineRule="auto"/>
        <w:rPr>
          <w:rFonts w:asciiTheme="majorBidi" w:hAnsiTheme="majorBidi" w:cstheme="majorBidi"/>
          <w:sz w:val="24"/>
          <w:szCs w:val="24"/>
        </w:rPr>
      </w:pPr>
      <w:r w:rsidRPr="009A286F">
        <w:rPr>
          <w:rFonts w:asciiTheme="majorBidi" w:hAnsiTheme="majorBidi" w:cstheme="majorBidi"/>
          <w:sz w:val="24"/>
          <w:szCs w:val="24"/>
        </w:rPr>
        <w:t>Aber jetzt – „Endlich!“, möchte ich sagen – greift Gott ein in diese unheilvolle Ereigniskette. Der Gott, der die Freiheit und das Leben will, dessen Herz leidet beim Unheil der Menschen. Gott will, Gott kann nicht zusehen, wie Hagar in der Wüste verhungert. Gott schickt ihr einen Boten.</w:t>
      </w:r>
      <w:r w:rsidR="00985410" w:rsidRPr="009A286F">
        <w:rPr>
          <w:rFonts w:asciiTheme="majorBidi" w:hAnsiTheme="majorBidi" w:cstheme="majorBidi"/>
          <w:sz w:val="24"/>
          <w:szCs w:val="24"/>
        </w:rPr>
        <w:t xml:space="preserve"> Der spricht sie an – als erster in der Erzählung mit ihrem Namen</w:t>
      </w:r>
      <w:r w:rsidR="00264FC4" w:rsidRPr="009A286F">
        <w:rPr>
          <w:rFonts w:asciiTheme="majorBidi" w:hAnsiTheme="majorBidi" w:cstheme="majorBidi"/>
          <w:sz w:val="24"/>
          <w:szCs w:val="24"/>
        </w:rPr>
        <w:t>.</w:t>
      </w:r>
      <w:r w:rsidR="00985410" w:rsidRPr="009A286F">
        <w:rPr>
          <w:rFonts w:asciiTheme="majorBidi" w:hAnsiTheme="majorBidi" w:cstheme="majorBidi"/>
          <w:sz w:val="24"/>
          <w:szCs w:val="24"/>
        </w:rPr>
        <w:t xml:space="preserve"> Er fragt nach ihrem Woher und Wohin. Er richtet ihr die zentrale Botschaft Gottes aus: Gott hat das ihr widerfahrene Unrecht gehört, er wird sich ihrer annehmen und dafür sorgen, dass ihr Sohn </w:t>
      </w:r>
      <w:r w:rsidR="00B6288E" w:rsidRPr="009A286F">
        <w:rPr>
          <w:rFonts w:asciiTheme="majorBidi" w:hAnsiTheme="majorBidi" w:cstheme="majorBidi"/>
          <w:sz w:val="24"/>
          <w:szCs w:val="24"/>
        </w:rPr>
        <w:t xml:space="preserve">sicher </w:t>
      </w:r>
      <w:r w:rsidR="00985410" w:rsidRPr="009A286F">
        <w:rPr>
          <w:rFonts w:asciiTheme="majorBidi" w:hAnsiTheme="majorBidi" w:cstheme="majorBidi"/>
          <w:sz w:val="24"/>
          <w:szCs w:val="24"/>
        </w:rPr>
        <w:t xml:space="preserve">zur Welt kommen </w:t>
      </w:r>
      <w:r w:rsidR="00B6288E" w:rsidRPr="009A286F">
        <w:rPr>
          <w:rFonts w:asciiTheme="majorBidi" w:hAnsiTheme="majorBidi" w:cstheme="majorBidi"/>
          <w:sz w:val="24"/>
          <w:szCs w:val="24"/>
        </w:rPr>
        <w:t xml:space="preserve">wird. Ismael, der Sohn Hagars, wird </w:t>
      </w:r>
      <w:r w:rsidR="00985410" w:rsidRPr="009A286F">
        <w:rPr>
          <w:rFonts w:asciiTheme="majorBidi" w:hAnsiTheme="majorBidi" w:cstheme="majorBidi"/>
          <w:sz w:val="24"/>
          <w:szCs w:val="24"/>
        </w:rPr>
        <w:t>kein einfaches, konfliktfreies Leben</w:t>
      </w:r>
      <w:r w:rsidR="00B6288E" w:rsidRPr="009A286F">
        <w:rPr>
          <w:rFonts w:asciiTheme="majorBidi" w:hAnsiTheme="majorBidi" w:cstheme="majorBidi"/>
          <w:sz w:val="24"/>
          <w:szCs w:val="24"/>
        </w:rPr>
        <w:t xml:space="preserve"> haben</w:t>
      </w:r>
      <w:r w:rsidR="00985410" w:rsidRPr="009A286F">
        <w:rPr>
          <w:rFonts w:asciiTheme="majorBidi" w:hAnsiTheme="majorBidi" w:cstheme="majorBidi"/>
          <w:sz w:val="24"/>
          <w:szCs w:val="24"/>
        </w:rPr>
        <w:t xml:space="preserve">, </w:t>
      </w:r>
      <w:r w:rsidR="00B6288E" w:rsidRPr="009A286F">
        <w:rPr>
          <w:rFonts w:asciiTheme="majorBidi" w:hAnsiTheme="majorBidi" w:cstheme="majorBidi"/>
          <w:sz w:val="24"/>
          <w:szCs w:val="24"/>
        </w:rPr>
        <w:t xml:space="preserve">aber </w:t>
      </w:r>
      <w:r w:rsidR="00985410" w:rsidRPr="009A286F">
        <w:rPr>
          <w:rFonts w:asciiTheme="majorBidi" w:hAnsiTheme="majorBidi" w:cstheme="majorBidi"/>
          <w:sz w:val="24"/>
          <w:szCs w:val="24"/>
        </w:rPr>
        <w:t>doch einen gesicherten Platz in dieser Welt.</w:t>
      </w:r>
      <w:r w:rsidR="00264FC4" w:rsidRPr="009A286F">
        <w:rPr>
          <w:rFonts w:asciiTheme="majorBidi" w:hAnsiTheme="majorBidi" w:cstheme="majorBidi"/>
          <w:sz w:val="24"/>
          <w:szCs w:val="24"/>
        </w:rPr>
        <w:t xml:space="preserve"> </w:t>
      </w:r>
      <w:r w:rsidR="00B6288E" w:rsidRPr="009A286F">
        <w:rPr>
          <w:rFonts w:asciiTheme="majorBidi" w:hAnsiTheme="majorBidi" w:cstheme="majorBidi"/>
          <w:sz w:val="24"/>
          <w:szCs w:val="24"/>
        </w:rPr>
        <w:t>Aus dem eigenwilligen Versuch Saras, der Verheißung Gottes auf die Sprünge zu helfen und selbst zu einem Kind zu kommen, ist Hagars Sohn Ismael geworden – in der volksgeschichtlichen Perspektive der Genesis der Ahnvater vieler arabischer Volksgruppen.</w:t>
      </w:r>
      <w:r w:rsidR="00264FC4" w:rsidRPr="009A286F">
        <w:rPr>
          <w:rFonts w:asciiTheme="majorBidi" w:hAnsiTheme="majorBidi" w:cstheme="majorBidi"/>
          <w:sz w:val="24"/>
          <w:szCs w:val="24"/>
        </w:rPr>
        <w:br/>
        <w:t>Der Gottesbote</w:t>
      </w:r>
      <w:r w:rsidR="009A286F">
        <w:rPr>
          <w:rFonts w:asciiTheme="majorBidi" w:hAnsiTheme="majorBidi" w:cstheme="majorBidi"/>
          <w:sz w:val="24"/>
          <w:szCs w:val="24"/>
        </w:rPr>
        <w:t>, der Hagar das verkündet,</w:t>
      </w:r>
      <w:r w:rsidR="00264FC4" w:rsidRPr="009A286F">
        <w:rPr>
          <w:rFonts w:asciiTheme="majorBidi" w:hAnsiTheme="majorBidi" w:cstheme="majorBidi"/>
          <w:sz w:val="24"/>
          <w:szCs w:val="24"/>
        </w:rPr>
        <w:t xml:space="preserve"> hat dann im Weiteren ein redaktionelles Eigenleben entwickelt. Spätere Bearbeiter haben ihm Worte in den Mund gelegt, die aus je unterschiedlicher Perspektive ungeheuerlich erscheinen:</w:t>
      </w:r>
      <w:r w:rsidR="009A286F">
        <w:rPr>
          <w:rStyle w:val="Funotenzeichen"/>
          <w:rFonts w:asciiTheme="majorBidi" w:hAnsiTheme="majorBidi" w:cstheme="majorBidi"/>
          <w:sz w:val="24"/>
          <w:szCs w:val="24"/>
        </w:rPr>
        <w:footnoteReference w:id="4"/>
      </w:r>
    </w:p>
    <w:p w14:paraId="53752851" w14:textId="403A908D" w:rsidR="00264FC4" w:rsidRPr="009A286F" w:rsidRDefault="00264FC4" w:rsidP="009A286F">
      <w:pPr>
        <w:spacing w:after="60" w:line="259" w:lineRule="auto"/>
        <w:rPr>
          <w:rFonts w:asciiTheme="majorBidi" w:hAnsiTheme="majorBidi" w:cstheme="majorBidi"/>
          <w:sz w:val="24"/>
          <w:szCs w:val="24"/>
        </w:rPr>
      </w:pPr>
      <w:r w:rsidRPr="009A286F">
        <w:rPr>
          <w:rFonts w:asciiTheme="majorBidi" w:hAnsiTheme="majorBidi" w:cstheme="majorBidi"/>
          <w:sz w:val="24"/>
          <w:szCs w:val="24"/>
        </w:rPr>
        <w:t>Der eine lässt den Boten eine Verheißung reicher Nachkommenschaft an Hagar übermitteln – sie, die ägyptische Sklavin, ist damit die einzige Frau in der ganzen Erzelternerzählung, die eine solche Zusage bekommt.</w:t>
      </w:r>
    </w:p>
    <w:p w14:paraId="1A0EAC58" w14:textId="3A691F9E" w:rsidR="00264FC4" w:rsidRPr="009A286F" w:rsidRDefault="00264FC4" w:rsidP="009A286F">
      <w:pPr>
        <w:spacing w:after="60" w:line="259" w:lineRule="auto"/>
        <w:rPr>
          <w:rFonts w:asciiTheme="majorBidi" w:hAnsiTheme="majorBidi" w:cstheme="majorBidi"/>
          <w:sz w:val="24"/>
          <w:szCs w:val="24"/>
        </w:rPr>
      </w:pPr>
      <w:r w:rsidRPr="009A286F">
        <w:rPr>
          <w:rFonts w:asciiTheme="majorBidi" w:hAnsiTheme="majorBidi" w:cstheme="majorBidi"/>
          <w:sz w:val="24"/>
          <w:szCs w:val="24"/>
        </w:rPr>
        <w:t>Der andere lässt den Boten Hagar zurück in die Unterdrückung schicken. Die Fortsetzung von Hagars Erniedrigung und der Widerspruch zum späteren Tora-Gebot, das geflohene Sklavinnen und Sklaven genau davor beschützen soll (Dtn 23,16),</w:t>
      </w:r>
      <w:r w:rsidRPr="009A286F">
        <w:rPr>
          <w:rStyle w:val="Funotenzeichen"/>
          <w:rFonts w:asciiTheme="majorBidi" w:hAnsiTheme="majorBidi" w:cstheme="majorBidi"/>
          <w:sz w:val="24"/>
          <w:szCs w:val="24"/>
        </w:rPr>
        <w:footnoteReference w:id="5"/>
      </w:r>
      <w:r w:rsidRPr="009A286F">
        <w:rPr>
          <w:rFonts w:asciiTheme="majorBidi" w:hAnsiTheme="majorBidi" w:cstheme="majorBidi"/>
          <w:sz w:val="24"/>
          <w:szCs w:val="24"/>
        </w:rPr>
        <w:t xml:space="preserve"> scheint hier weniger wichtig zu sein als die Klarstellung</w:t>
      </w:r>
      <w:r w:rsidR="009A286F">
        <w:rPr>
          <w:rFonts w:asciiTheme="majorBidi" w:hAnsiTheme="majorBidi" w:cstheme="majorBidi"/>
          <w:sz w:val="24"/>
          <w:szCs w:val="24"/>
        </w:rPr>
        <w:t xml:space="preserve">, dass Abraham der Vater Ismaels ist, in </w:t>
      </w:r>
      <w:r w:rsidRPr="009A286F">
        <w:rPr>
          <w:rFonts w:asciiTheme="majorBidi" w:hAnsiTheme="majorBidi" w:cstheme="majorBidi"/>
          <w:sz w:val="24"/>
          <w:szCs w:val="24"/>
        </w:rPr>
        <w:t>de</w:t>
      </w:r>
      <w:r w:rsidR="009A286F">
        <w:rPr>
          <w:rFonts w:asciiTheme="majorBidi" w:hAnsiTheme="majorBidi" w:cstheme="majorBidi"/>
          <w:sz w:val="24"/>
          <w:szCs w:val="24"/>
        </w:rPr>
        <w:t>ssen Haus er geboren wird.</w:t>
      </w:r>
    </w:p>
    <w:p w14:paraId="623088BF" w14:textId="64C29BEE" w:rsidR="00985410" w:rsidRPr="009A286F" w:rsidRDefault="00264FC4" w:rsidP="009A286F">
      <w:pPr>
        <w:spacing w:after="60" w:line="259" w:lineRule="auto"/>
        <w:rPr>
          <w:rFonts w:asciiTheme="majorBidi" w:hAnsiTheme="majorBidi" w:cstheme="majorBidi"/>
          <w:sz w:val="24"/>
          <w:szCs w:val="24"/>
        </w:rPr>
      </w:pPr>
      <w:r w:rsidRPr="009A286F">
        <w:rPr>
          <w:rFonts w:asciiTheme="majorBidi" w:hAnsiTheme="majorBidi" w:cstheme="majorBidi"/>
          <w:sz w:val="24"/>
          <w:szCs w:val="24"/>
        </w:rPr>
        <w:t>Doch die zentrale</w:t>
      </w:r>
      <w:r w:rsidR="00A3337F" w:rsidRPr="009A286F">
        <w:rPr>
          <w:rFonts w:asciiTheme="majorBidi" w:hAnsiTheme="majorBidi" w:cstheme="majorBidi"/>
          <w:sz w:val="24"/>
          <w:szCs w:val="24"/>
        </w:rPr>
        <w:t>, die österliche</w:t>
      </w:r>
      <w:r w:rsidRPr="009A286F">
        <w:rPr>
          <w:rFonts w:asciiTheme="majorBidi" w:hAnsiTheme="majorBidi" w:cstheme="majorBidi"/>
          <w:sz w:val="24"/>
          <w:szCs w:val="24"/>
        </w:rPr>
        <w:t xml:space="preserve"> Botschaft des Gottesboten an Hagar ist und bleibt: Gott</w:t>
      </w:r>
      <w:r w:rsidR="00B6288E" w:rsidRPr="009A286F">
        <w:rPr>
          <w:rFonts w:asciiTheme="majorBidi" w:hAnsiTheme="majorBidi" w:cstheme="majorBidi"/>
          <w:sz w:val="24"/>
          <w:szCs w:val="24"/>
        </w:rPr>
        <w:t xml:space="preserve"> hört, Gott sieht, was du erleidest. Gott</w:t>
      </w:r>
      <w:r w:rsidRPr="009A286F">
        <w:rPr>
          <w:rFonts w:asciiTheme="majorBidi" w:hAnsiTheme="majorBidi" w:cstheme="majorBidi"/>
          <w:sz w:val="24"/>
          <w:szCs w:val="24"/>
        </w:rPr>
        <w:t xml:space="preserve"> steht dir zur Seite</w:t>
      </w:r>
      <w:r w:rsidR="00B6288E" w:rsidRPr="009A286F">
        <w:rPr>
          <w:rFonts w:asciiTheme="majorBidi" w:hAnsiTheme="majorBidi" w:cstheme="majorBidi"/>
          <w:sz w:val="24"/>
          <w:szCs w:val="24"/>
        </w:rPr>
        <w:t xml:space="preserve"> selbst</w:t>
      </w:r>
      <w:r w:rsidRPr="009A286F">
        <w:rPr>
          <w:rFonts w:asciiTheme="majorBidi" w:hAnsiTheme="majorBidi" w:cstheme="majorBidi"/>
          <w:sz w:val="24"/>
          <w:szCs w:val="24"/>
        </w:rPr>
        <w:t xml:space="preserve"> in </w:t>
      </w:r>
      <w:r w:rsidR="00B6288E" w:rsidRPr="009A286F">
        <w:rPr>
          <w:rFonts w:asciiTheme="majorBidi" w:hAnsiTheme="majorBidi" w:cstheme="majorBidi"/>
          <w:sz w:val="24"/>
          <w:szCs w:val="24"/>
        </w:rPr>
        <w:t>der Todesschlucht. Gott, der das Volk Israel aus Ägypten befreit hat</w:t>
      </w:r>
      <w:r w:rsidR="00A3337F" w:rsidRPr="009A286F">
        <w:rPr>
          <w:rFonts w:asciiTheme="majorBidi" w:hAnsiTheme="majorBidi" w:cstheme="majorBidi"/>
          <w:sz w:val="24"/>
          <w:szCs w:val="24"/>
        </w:rPr>
        <w:t>, will auch das Leben der Ägypterin in Israel erhalten.</w:t>
      </w:r>
      <w:r w:rsidR="00B6288E" w:rsidRPr="009A286F">
        <w:rPr>
          <w:rFonts w:asciiTheme="majorBidi" w:hAnsiTheme="majorBidi" w:cstheme="majorBidi"/>
          <w:sz w:val="24"/>
          <w:szCs w:val="24"/>
        </w:rPr>
        <w:t xml:space="preserve"> Gott, der in und mit Jesus Christus den Tod überwunden hat, nimmt sich der Erniedrigten an</w:t>
      </w:r>
      <w:r w:rsidR="00A3337F" w:rsidRPr="009A286F">
        <w:rPr>
          <w:rFonts w:asciiTheme="majorBidi" w:hAnsiTheme="majorBidi" w:cstheme="majorBidi"/>
          <w:sz w:val="24"/>
          <w:szCs w:val="24"/>
        </w:rPr>
        <w:t xml:space="preserve"> – wer immer sie sind, wo immer sie sind</w:t>
      </w:r>
      <w:r w:rsidR="00B6288E" w:rsidRPr="009A286F">
        <w:rPr>
          <w:rFonts w:asciiTheme="majorBidi" w:hAnsiTheme="majorBidi" w:cstheme="majorBidi"/>
          <w:sz w:val="24"/>
          <w:szCs w:val="24"/>
        </w:rPr>
        <w:t>. Gott will das Leben.</w:t>
      </w:r>
    </w:p>
    <w:p w14:paraId="2F067111" w14:textId="2B2AFC1A" w:rsidR="00A3337F" w:rsidRPr="009A286F" w:rsidRDefault="00A3337F" w:rsidP="009A286F">
      <w:pPr>
        <w:spacing w:after="60" w:line="259" w:lineRule="auto"/>
        <w:rPr>
          <w:rFonts w:asciiTheme="majorBidi" w:hAnsiTheme="majorBidi" w:cstheme="majorBidi"/>
          <w:sz w:val="24"/>
          <w:szCs w:val="24"/>
        </w:rPr>
      </w:pPr>
      <w:r w:rsidRPr="009A286F">
        <w:rPr>
          <w:rFonts w:asciiTheme="majorBidi" w:hAnsiTheme="majorBidi" w:cstheme="majorBidi"/>
          <w:sz w:val="24"/>
          <w:szCs w:val="24"/>
        </w:rPr>
        <w:t>Das ist die Botschaft an Hagar. Und das ist die Botschaft, die auch wir hören und weitererzählen sollen. Und da, wo die</w:t>
      </w:r>
      <w:r w:rsidR="00FE5AA0">
        <w:rPr>
          <w:rFonts w:asciiTheme="majorBidi" w:hAnsiTheme="majorBidi" w:cstheme="majorBidi"/>
          <w:sz w:val="24"/>
          <w:szCs w:val="24"/>
        </w:rPr>
        <w:t xml:space="preserve"> Situation zu verfahren, die</w:t>
      </w:r>
      <w:r w:rsidRPr="009A286F">
        <w:rPr>
          <w:rFonts w:asciiTheme="majorBidi" w:hAnsiTheme="majorBidi" w:cstheme="majorBidi"/>
          <w:sz w:val="24"/>
          <w:szCs w:val="24"/>
        </w:rPr>
        <w:t xml:space="preserve"> Dunkelheit zu groß scheint, um die Osterbotschaft </w:t>
      </w:r>
      <w:r w:rsidR="00FE5AA0">
        <w:rPr>
          <w:rFonts w:asciiTheme="majorBidi" w:hAnsiTheme="majorBidi" w:cstheme="majorBidi"/>
          <w:sz w:val="24"/>
          <w:szCs w:val="24"/>
        </w:rPr>
        <w:t xml:space="preserve">direkt </w:t>
      </w:r>
      <w:r w:rsidRPr="009A286F">
        <w:rPr>
          <w:rFonts w:asciiTheme="majorBidi" w:hAnsiTheme="majorBidi" w:cstheme="majorBidi"/>
          <w:sz w:val="24"/>
          <w:szCs w:val="24"/>
        </w:rPr>
        <w:t>hineinzusprechen, dafür dürfen wir Gott bitten:</w:t>
      </w:r>
    </w:p>
    <w:p w14:paraId="58AF9134" w14:textId="1F3E6BB4" w:rsidR="00A3337F" w:rsidRPr="009A286F" w:rsidRDefault="00A3337F" w:rsidP="00FE5AA0">
      <w:pPr>
        <w:spacing w:after="60" w:line="259" w:lineRule="auto"/>
        <w:rPr>
          <w:rFonts w:asciiTheme="majorBidi" w:hAnsiTheme="majorBidi" w:cstheme="majorBidi"/>
          <w:sz w:val="24"/>
          <w:szCs w:val="24"/>
        </w:rPr>
      </w:pPr>
      <w:r w:rsidRPr="009A286F">
        <w:rPr>
          <w:rFonts w:asciiTheme="majorBidi" w:hAnsiTheme="majorBidi" w:cstheme="majorBidi"/>
          <w:sz w:val="24"/>
          <w:szCs w:val="24"/>
        </w:rPr>
        <w:t>Gott, der du das Leben willst,</w:t>
      </w:r>
      <w:r w:rsidRPr="009A286F">
        <w:rPr>
          <w:rFonts w:asciiTheme="majorBidi" w:hAnsiTheme="majorBidi" w:cstheme="majorBidi"/>
          <w:sz w:val="24"/>
          <w:szCs w:val="24"/>
        </w:rPr>
        <w:br/>
        <w:t xml:space="preserve">nimm dich der Abgründe an, </w:t>
      </w:r>
      <w:r w:rsidRPr="009A286F">
        <w:rPr>
          <w:rFonts w:asciiTheme="majorBidi" w:hAnsiTheme="majorBidi" w:cstheme="majorBidi"/>
          <w:sz w:val="24"/>
          <w:szCs w:val="24"/>
        </w:rPr>
        <w:br/>
        <w:t xml:space="preserve">die die Hamas und ihre Helfer </w:t>
      </w:r>
      <w:r w:rsidRPr="009A286F">
        <w:rPr>
          <w:rFonts w:asciiTheme="majorBidi" w:hAnsiTheme="majorBidi" w:cstheme="majorBidi"/>
          <w:sz w:val="24"/>
          <w:szCs w:val="24"/>
        </w:rPr>
        <w:br/>
        <w:t>in die Seelen Israels gerissen haben;</w:t>
      </w:r>
      <w:r w:rsidRPr="009A286F">
        <w:rPr>
          <w:rFonts w:asciiTheme="majorBidi" w:hAnsiTheme="majorBidi" w:cstheme="majorBidi"/>
          <w:sz w:val="24"/>
          <w:szCs w:val="24"/>
        </w:rPr>
        <w:br/>
        <w:t>sieh du hinein in die Todesschluchten Gazas,</w:t>
      </w:r>
      <w:r w:rsidRPr="009A286F">
        <w:rPr>
          <w:rFonts w:asciiTheme="majorBidi" w:hAnsiTheme="majorBidi" w:cstheme="majorBidi"/>
          <w:sz w:val="24"/>
          <w:szCs w:val="24"/>
        </w:rPr>
        <w:br/>
        <w:t xml:space="preserve">höre die Schreie </w:t>
      </w:r>
      <w:r w:rsidR="00E631A2" w:rsidRPr="009A286F">
        <w:rPr>
          <w:rFonts w:asciiTheme="majorBidi" w:hAnsiTheme="majorBidi" w:cstheme="majorBidi"/>
          <w:sz w:val="24"/>
          <w:szCs w:val="24"/>
        </w:rPr>
        <w:t>der Flüchtenden</w:t>
      </w:r>
      <w:r w:rsidRPr="009A286F">
        <w:rPr>
          <w:rFonts w:asciiTheme="majorBidi" w:hAnsiTheme="majorBidi" w:cstheme="majorBidi"/>
          <w:sz w:val="24"/>
          <w:szCs w:val="24"/>
        </w:rPr>
        <w:t xml:space="preserve">, </w:t>
      </w:r>
      <w:r w:rsidRPr="009A286F">
        <w:rPr>
          <w:rFonts w:asciiTheme="majorBidi" w:hAnsiTheme="majorBidi" w:cstheme="majorBidi"/>
          <w:sz w:val="24"/>
          <w:szCs w:val="24"/>
        </w:rPr>
        <w:br/>
        <w:t>der du von Herzen leidest am Unrecht dieser Welt,</w:t>
      </w:r>
      <w:r w:rsidRPr="009A286F">
        <w:rPr>
          <w:rFonts w:asciiTheme="majorBidi" w:hAnsiTheme="majorBidi" w:cstheme="majorBidi"/>
          <w:sz w:val="24"/>
          <w:szCs w:val="24"/>
        </w:rPr>
        <w:br/>
        <w:t>schaffe ihnen Recht</w:t>
      </w:r>
      <w:r w:rsidR="00E631A2" w:rsidRPr="009A286F">
        <w:rPr>
          <w:rFonts w:asciiTheme="majorBidi" w:hAnsiTheme="majorBidi" w:cstheme="majorBidi"/>
          <w:sz w:val="24"/>
          <w:szCs w:val="24"/>
        </w:rPr>
        <w:t>,</w:t>
      </w:r>
      <w:r w:rsidRPr="009A286F">
        <w:rPr>
          <w:rFonts w:asciiTheme="majorBidi" w:hAnsiTheme="majorBidi" w:cstheme="majorBidi"/>
          <w:sz w:val="24"/>
          <w:szCs w:val="24"/>
        </w:rPr>
        <w:t xml:space="preserve"> </w:t>
      </w:r>
      <w:r w:rsidR="00E631A2" w:rsidRPr="009A286F">
        <w:rPr>
          <w:rFonts w:asciiTheme="majorBidi" w:hAnsiTheme="majorBidi" w:cstheme="majorBidi"/>
          <w:sz w:val="24"/>
          <w:szCs w:val="24"/>
        </w:rPr>
        <w:br/>
      </w:r>
      <w:r w:rsidR="00E631A2" w:rsidRPr="009A286F">
        <w:rPr>
          <w:rFonts w:asciiTheme="majorBidi" w:hAnsiTheme="majorBidi" w:cstheme="majorBidi"/>
          <w:sz w:val="24"/>
          <w:szCs w:val="24"/>
        </w:rPr>
        <w:lastRenderedPageBreak/>
        <w:t>gib jeder und jedem einen Platz in dieser Welt</w:t>
      </w:r>
      <w:r w:rsidR="00FE5AA0">
        <w:rPr>
          <w:rFonts w:asciiTheme="majorBidi" w:hAnsiTheme="majorBidi" w:cstheme="majorBidi"/>
          <w:sz w:val="24"/>
          <w:szCs w:val="24"/>
        </w:rPr>
        <w:t>.</w:t>
      </w:r>
      <w:r w:rsidR="00FE5AA0">
        <w:rPr>
          <w:rFonts w:asciiTheme="majorBidi" w:hAnsiTheme="majorBidi" w:cstheme="majorBidi"/>
          <w:sz w:val="24"/>
          <w:szCs w:val="24"/>
        </w:rPr>
        <w:br/>
        <w:t>Wo Gewalt Gegengewalt erzeugt,</w:t>
      </w:r>
      <w:r w:rsidR="00FE5AA0">
        <w:rPr>
          <w:rFonts w:asciiTheme="majorBidi" w:hAnsiTheme="majorBidi" w:cstheme="majorBidi"/>
          <w:sz w:val="24"/>
          <w:szCs w:val="24"/>
        </w:rPr>
        <w:br/>
        <w:t>schicke deine Friedensboten,</w:t>
      </w:r>
      <w:r w:rsidR="00FE5AA0">
        <w:rPr>
          <w:rFonts w:asciiTheme="majorBidi" w:hAnsiTheme="majorBidi" w:cstheme="majorBidi"/>
          <w:sz w:val="24"/>
          <w:szCs w:val="24"/>
        </w:rPr>
        <w:br/>
        <w:t>die Wege aufzeigen, als Menschen unter Menschen</w:t>
      </w:r>
      <w:r w:rsidR="00FE5AA0">
        <w:rPr>
          <w:rFonts w:asciiTheme="majorBidi" w:hAnsiTheme="majorBidi" w:cstheme="majorBidi"/>
          <w:sz w:val="24"/>
          <w:szCs w:val="24"/>
        </w:rPr>
        <w:br/>
        <w:t>die Eskalationsspiralen zu durchbrechen.</w:t>
      </w:r>
      <w:r w:rsidRPr="009A286F">
        <w:rPr>
          <w:rFonts w:asciiTheme="majorBidi" w:hAnsiTheme="majorBidi" w:cstheme="majorBidi"/>
          <w:sz w:val="24"/>
          <w:szCs w:val="24"/>
        </w:rPr>
        <w:br/>
      </w:r>
      <w:r w:rsidR="00FE5AA0">
        <w:rPr>
          <w:rFonts w:asciiTheme="majorBidi" w:hAnsiTheme="majorBidi" w:cstheme="majorBidi"/>
          <w:sz w:val="24"/>
          <w:szCs w:val="24"/>
        </w:rPr>
        <w:t xml:space="preserve">Gott, </w:t>
      </w:r>
      <w:r w:rsidRPr="009A286F">
        <w:rPr>
          <w:rFonts w:asciiTheme="majorBidi" w:hAnsiTheme="majorBidi" w:cstheme="majorBidi"/>
          <w:sz w:val="24"/>
          <w:szCs w:val="24"/>
        </w:rPr>
        <w:t>erfülle die Erde mit deiner Barmherzigkeit</w:t>
      </w:r>
      <w:r w:rsidR="00FE5AA0">
        <w:rPr>
          <w:rFonts w:asciiTheme="majorBidi" w:hAnsiTheme="majorBidi" w:cstheme="majorBidi"/>
          <w:sz w:val="24"/>
          <w:szCs w:val="24"/>
        </w:rPr>
        <w:t xml:space="preserve"> – sie braucht sie dringend!</w:t>
      </w:r>
    </w:p>
    <w:p w14:paraId="35265012" w14:textId="38B68952" w:rsidR="00544651" w:rsidRPr="009A286F" w:rsidRDefault="00544651" w:rsidP="009A286F">
      <w:pPr>
        <w:spacing w:after="60" w:line="259" w:lineRule="auto"/>
        <w:rPr>
          <w:rFonts w:asciiTheme="majorBidi" w:hAnsiTheme="majorBidi" w:cstheme="majorBidi"/>
          <w:sz w:val="24"/>
          <w:szCs w:val="24"/>
        </w:rPr>
      </w:pPr>
      <w:r w:rsidRPr="009A286F">
        <w:rPr>
          <w:rFonts w:asciiTheme="majorBidi" w:hAnsiTheme="majorBidi" w:cstheme="majorBidi"/>
          <w:sz w:val="24"/>
          <w:szCs w:val="24"/>
        </w:rPr>
        <w:t>Amen.</w:t>
      </w:r>
    </w:p>
    <w:p w14:paraId="336A6C03" w14:textId="38D4884B" w:rsidR="00B113FB" w:rsidRPr="009A286F" w:rsidRDefault="00B113FB" w:rsidP="009A286F">
      <w:pPr>
        <w:spacing w:after="60" w:line="259" w:lineRule="auto"/>
        <w:rPr>
          <w:rFonts w:asciiTheme="majorBidi" w:hAnsiTheme="majorBidi" w:cstheme="majorBidi"/>
          <w:iCs/>
          <w:sz w:val="24"/>
          <w:szCs w:val="24"/>
        </w:rPr>
      </w:pPr>
    </w:p>
    <w:sectPr w:rsidR="00B113FB" w:rsidRPr="009A286F" w:rsidSect="004763E4">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55F1" w14:textId="77777777" w:rsidR="004763E4" w:rsidRDefault="004763E4" w:rsidP="00E246FB">
      <w:pPr>
        <w:spacing w:after="0" w:line="240" w:lineRule="auto"/>
      </w:pPr>
      <w:r>
        <w:separator/>
      </w:r>
    </w:p>
  </w:endnote>
  <w:endnote w:type="continuationSeparator" w:id="0">
    <w:p w14:paraId="79343ACE" w14:textId="77777777" w:rsidR="004763E4" w:rsidRDefault="004763E4" w:rsidP="00E2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AEB88" w14:textId="77777777" w:rsidR="004763E4" w:rsidRDefault="004763E4" w:rsidP="00E246FB">
      <w:pPr>
        <w:spacing w:after="0" w:line="240" w:lineRule="auto"/>
      </w:pPr>
      <w:r>
        <w:separator/>
      </w:r>
    </w:p>
  </w:footnote>
  <w:footnote w:type="continuationSeparator" w:id="0">
    <w:p w14:paraId="49F9F66D" w14:textId="77777777" w:rsidR="004763E4" w:rsidRDefault="004763E4" w:rsidP="00E246FB">
      <w:pPr>
        <w:spacing w:after="0" w:line="240" w:lineRule="auto"/>
      </w:pPr>
      <w:r>
        <w:continuationSeparator/>
      </w:r>
    </w:p>
  </w:footnote>
  <w:footnote w:id="1">
    <w:p w14:paraId="61B324AA" w14:textId="77777777" w:rsidR="009A286F" w:rsidRDefault="009A286F" w:rsidP="009A286F">
      <w:pPr>
        <w:pStyle w:val="Funotentext"/>
      </w:pPr>
      <w:r>
        <w:rPr>
          <w:rStyle w:val="Funotenzeichen"/>
        </w:rPr>
        <w:footnoteRef/>
      </w:r>
      <w:r>
        <w:t xml:space="preserve"> Eigene Übersetzung.</w:t>
      </w:r>
    </w:p>
  </w:footnote>
  <w:footnote w:id="2">
    <w:p w14:paraId="52D440B4" w14:textId="3DD07947" w:rsidR="00EA4EE1" w:rsidRDefault="00EA4EE1">
      <w:pPr>
        <w:pStyle w:val="Funotentext"/>
      </w:pPr>
      <w:r>
        <w:rPr>
          <w:rStyle w:val="Funotenzeichen"/>
        </w:rPr>
        <w:footnoteRef/>
      </w:r>
      <w:r>
        <w:t xml:space="preserve"> So eine treffende Formulierung von Elisa Victoria Blum (W. Bührer, E.V. Blum, 1. Mose 16,1-16 – Miserikordias Domini</w:t>
      </w:r>
      <w:r w:rsidR="00C35529">
        <w:t xml:space="preserve"> – 14.04.2024; in: Exegese für die Predigt </w:t>
      </w:r>
      <w:r w:rsidR="00FE5AA0">
        <w:t>[</w:t>
      </w:r>
      <w:hyperlink r:id="rId1" w:history="1">
        <w:r w:rsidR="00FE5AA0" w:rsidRPr="00867619">
          <w:rPr>
            <w:rStyle w:val="Hyperlink"/>
          </w:rPr>
          <w:t>https://bibelwissenschaft.de/stichwort/500035</w:t>
        </w:r>
      </w:hyperlink>
      <w:r w:rsidR="00C35529">
        <w:t>; Zugriff: 10.04.2024</w:t>
      </w:r>
      <w:r w:rsidR="00FE5AA0">
        <w:t>]</w:t>
      </w:r>
      <w:r w:rsidR="00C35529">
        <w:t>)</w:t>
      </w:r>
      <w:r w:rsidR="00FE5AA0">
        <w:t>.</w:t>
      </w:r>
    </w:p>
  </w:footnote>
  <w:footnote w:id="3">
    <w:p w14:paraId="3B023657" w14:textId="24C90B50" w:rsidR="00FE5AA0" w:rsidRDefault="00FE5AA0">
      <w:pPr>
        <w:pStyle w:val="Funotentext"/>
      </w:pPr>
      <w:r>
        <w:rPr>
          <w:rStyle w:val="Funotenzeichen"/>
        </w:rPr>
        <w:footnoteRef/>
      </w:r>
      <w:r>
        <w:t xml:space="preserve"> Besonders deutlich zeigt das Jessica Grimes in ihrer feministisch-postkolonial orientierten Auslegung des Textes (J. Grimes, Reinterpreting Hagar’s Story; in: lectio difficilior 1/2004 [</w:t>
      </w:r>
      <w:hyperlink r:id="rId2" w:history="1">
        <w:r w:rsidRPr="00FE5AA0">
          <w:rPr>
            <w:rStyle w:val="Hyperlink"/>
          </w:rPr>
          <w:t>https://www.lectio.unibe.ch/de/archiv/jessica-grimes-reinterpreting-hagar-s-story.html</w:t>
        </w:r>
      </w:hyperlink>
      <w:r>
        <w:t>; Zugriff 10.04.2024]).</w:t>
      </w:r>
    </w:p>
  </w:footnote>
  <w:footnote w:id="4">
    <w:p w14:paraId="29A3332F" w14:textId="1360CA56" w:rsidR="009A286F" w:rsidRDefault="009A286F">
      <w:pPr>
        <w:pStyle w:val="Funotentext"/>
      </w:pPr>
      <w:r>
        <w:rPr>
          <w:rStyle w:val="Funotenzeichen"/>
        </w:rPr>
        <w:footnoteRef/>
      </w:r>
      <w:r>
        <w:t xml:space="preserve"> Vgl. zum Folgenden die exegetischen </w:t>
      </w:r>
      <w:r w:rsidR="00EF2BE2">
        <w:t>Anmerkungen</w:t>
      </w:r>
      <w:r>
        <w:t xml:space="preserve"> von Walter Bührer zum Text (W. Bührer, E.V. Blum, 1. Mose 16,1-16 – Miserikordias Domini – 14.04.2024; in: Exegese für die Predigt </w:t>
      </w:r>
      <w:r w:rsidR="00FE5AA0">
        <w:t>[</w:t>
      </w:r>
      <w:hyperlink r:id="rId3" w:history="1">
        <w:r w:rsidR="00FE5AA0" w:rsidRPr="00867619">
          <w:rPr>
            <w:rStyle w:val="Hyperlink"/>
          </w:rPr>
          <w:t>https://bibelwissenschaft.de/stichwort/500035</w:t>
        </w:r>
      </w:hyperlink>
      <w:r>
        <w:t>; Zugriff: 10.04.2024</w:t>
      </w:r>
      <w:r w:rsidR="00FE5AA0">
        <w:t>]</w:t>
      </w:r>
      <w:r>
        <w:t>).</w:t>
      </w:r>
    </w:p>
  </w:footnote>
  <w:footnote w:id="5">
    <w:p w14:paraId="60C7AED2" w14:textId="77777777" w:rsidR="00264FC4" w:rsidRDefault="00264FC4" w:rsidP="00264FC4">
      <w:pPr>
        <w:pStyle w:val="Funotentext"/>
      </w:pPr>
      <w:r>
        <w:rPr>
          <w:rStyle w:val="Funotenzeichen"/>
        </w:rPr>
        <w:footnoteRef/>
      </w:r>
      <w:r>
        <w:t xml:space="preserve"> Auf das Gebot verweist Barbara Schenck und nimmt auch gleich noch die rabbinische Frage auf, ob und inwiefern Tora-Gebote auch schon vor dem Sinai in Geltung waren (B. Schenck, Miserikordias Domini: Gen 16,1–16. Sarah und Hagar – Segen verbunden mit Leiden; in: Predigtmeditationen im christlich-jüdischen Kontext. Zur Perikopenreihe 6, hg. von Studium in Israel e.V., Berlin 2023, S. 174-178: 174f).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3903"/>
    <w:multiLevelType w:val="hybridMultilevel"/>
    <w:tmpl w:val="226E3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3D18E8"/>
    <w:multiLevelType w:val="hybridMultilevel"/>
    <w:tmpl w:val="6E169C2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D03225"/>
    <w:multiLevelType w:val="hybridMultilevel"/>
    <w:tmpl w:val="7C484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485F4A"/>
    <w:multiLevelType w:val="hybridMultilevel"/>
    <w:tmpl w:val="E4D0A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89644D"/>
    <w:multiLevelType w:val="hybridMultilevel"/>
    <w:tmpl w:val="8E4A1C98"/>
    <w:lvl w:ilvl="0" w:tplc="27E040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640943"/>
    <w:multiLevelType w:val="hybridMultilevel"/>
    <w:tmpl w:val="E3746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B9F6E29"/>
    <w:multiLevelType w:val="hybridMultilevel"/>
    <w:tmpl w:val="8AEA9DC6"/>
    <w:lvl w:ilvl="0" w:tplc="5E205BC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005366"/>
    <w:multiLevelType w:val="hybridMultilevel"/>
    <w:tmpl w:val="86366934"/>
    <w:lvl w:ilvl="0" w:tplc="3DC8964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6E46C9"/>
    <w:multiLevelType w:val="hybridMultilevel"/>
    <w:tmpl w:val="A4722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076603">
    <w:abstractNumId w:val="2"/>
  </w:num>
  <w:num w:numId="2" w16cid:durableId="1912109776">
    <w:abstractNumId w:val="5"/>
  </w:num>
  <w:num w:numId="3" w16cid:durableId="1916163728">
    <w:abstractNumId w:val="0"/>
  </w:num>
  <w:num w:numId="4" w16cid:durableId="589047241">
    <w:abstractNumId w:val="3"/>
  </w:num>
  <w:num w:numId="5" w16cid:durableId="552010211">
    <w:abstractNumId w:val="1"/>
  </w:num>
  <w:num w:numId="6" w16cid:durableId="1691835295">
    <w:abstractNumId w:val="6"/>
  </w:num>
  <w:num w:numId="7" w16cid:durableId="1492796381">
    <w:abstractNumId w:val="8"/>
  </w:num>
  <w:num w:numId="8" w16cid:durableId="2056733854">
    <w:abstractNumId w:val="4"/>
  </w:num>
  <w:num w:numId="9" w16cid:durableId="3860262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90"/>
    <w:rsid w:val="0000378E"/>
    <w:rsid w:val="0001172D"/>
    <w:rsid w:val="00017538"/>
    <w:rsid w:val="0002251B"/>
    <w:rsid w:val="000236C5"/>
    <w:rsid w:val="0002419F"/>
    <w:rsid w:val="000317B8"/>
    <w:rsid w:val="00031924"/>
    <w:rsid w:val="00035163"/>
    <w:rsid w:val="00035B79"/>
    <w:rsid w:val="00035CF0"/>
    <w:rsid w:val="000411CE"/>
    <w:rsid w:val="00050634"/>
    <w:rsid w:val="0005180C"/>
    <w:rsid w:val="0005293B"/>
    <w:rsid w:val="0005465F"/>
    <w:rsid w:val="00054870"/>
    <w:rsid w:val="000621B8"/>
    <w:rsid w:val="00062A57"/>
    <w:rsid w:val="00063A5C"/>
    <w:rsid w:val="00064A9F"/>
    <w:rsid w:val="00066EBA"/>
    <w:rsid w:val="000717C6"/>
    <w:rsid w:val="000747D3"/>
    <w:rsid w:val="00077779"/>
    <w:rsid w:val="0008341E"/>
    <w:rsid w:val="0008640D"/>
    <w:rsid w:val="0008768E"/>
    <w:rsid w:val="00087A99"/>
    <w:rsid w:val="000916EC"/>
    <w:rsid w:val="000949C3"/>
    <w:rsid w:val="000966F7"/>
    <w:rsid w:val="000970E2"/>
    <w:rsid w:val="000A64ED"/>
    <w:rsid w:val="000B2CE2"/>
    <w:rsid w:val="000B4393"/>
    <w:rsid w:val="000B5E43"/>
    <w:rsid w:val="000C18D0"/>
    <w:rsid w:val="000C1EC1"/>
    <w:rsid w:val="000C7A85"/>
    <w:rsid w:val="000D00AB"/>
    <w:rsid w:val="000D3563"/>
    <w:rsid w:val="000D4046"/>
    <w:rsid w:val="000D40F0"/>
    <w:rsid w:val="000D7981"/>
    <w:rsid w:val="000E0005"/>
    <w:rsid w:val="000E0C54"/>
    <w:rsid w:val="000E195E"/>
    <w:rsid w:val="000F3CF2"/>
    <w:rsid w:val="00100788"/>
    <w:rsid w:val="0010193A"/>
    <w:rsid w:val="0010317D"/>
    <w:rsid w:val="001037E3"/>
    <w:rsid w:val="00105339"/>
    <w:rsid w:val="0010639D"/>
    <w:rsid w:val="001116CA"/>
    <w:rsid w:val="00113C17"/>
    <w:rsid w:val="00120CAA"/>
    <w:rsid w:val="00121A5E"/>
    <w:rsid w:val="00126675"/>
    <w:rsid w:val="001327B7"/>
    <w:rsid w:val="001406BA"/>
    <w:rsid w:val="001423EA"/>
    <w:rsid w:val="0014257A"/>
    <w:rsid w:val="0014326C"/>
    <w:rsid w:val="0014461E"/>
    <w:rsid w:val="001512DC"/>
    <w:rsid w:val="001534F1"/>
    <w:rsid w:val="00154445"/>
    <w:rsid w:val="0015556E"/>
    <w:rsid w:val="00156A58"/>
    <w:rsid w:val="0016013F"/>
    <w:rsid w:val="00163074"/>
    <w:rsid w:val="001704B6"/>
    <w:rsid w:val="0017094E"/>
    <w:rsid w:val="00176357"/>
    <w:rsid w:val="001813DD"/>
    <w:rsid w:val="00184732"/>
    <w:rsid w:val="0018475F"/>
    <w:rsid w:val="00186009"/>
    <w:rsid w:val="0018715E"/>
    <w:rsid w:val="00191679"/>
    <w:rsid w:val="00191B7C"/>
    <w:rsid w:val="00192D3D"/>
    <w:rsid w:val="0019511B"/>
    <w:rsid w:val="00195D30"/>
    <w:rsid w:val="0019618F"/>
    <w:rsid w:val="001A40E5"/>
    <w:rsid w:val="001A660B"/>
    <w:rsid w:val="001A6B88"/>
    <w:rsid w:val="001B0425"/>
    <w:rsid w:val="001B66A9"/>
    <w:rsid w:val="001C09BE"/>
    <w:rsid w:val="001C0F7B"/>
    <w:rsid w:val="001C27BD"/>
    <w:rsid w:val="001D0533"/>
    <w:rsid w:val="001D1F87"/>
    <w:rsid w:val="001D3E17"/>
    <w:rsid w:val="001D6165"/>
    <w:rsid w:val="001E40EF"/>
    <w:rsid w:val="001E570A"/>
    <w:rsid w:val="001E767C"/>
    <w:rsid w:val="001F3BB2"/>
    <w:rsid w:val="00204AB5"/>
    <w:rsid w:val="002052E0"/>
    <w:rsid w:val="0020659D"/>
    <w:rsid w:val="00206AB4"/>
    <w:rsid w:val="002113C4"/>
    <w:rsid w:val="002117B4"/>
    <w:rsid w:val="00215112"/>
    <w:rsid w:val="00221FBE"/>
    <w:rsid w:val="0022417F"/>
    <w:rsid w:val="00226C0E"/>
    <w:rsid w:val="00231304"/>
    <w:rsid w:val="00237D9B"/>
    <w:rsid w:val="00240667"/>
    <w:rsid w:val="00241453"/>
    <w:rsid w:val="00241481"/>
    <w:rsid w:val="002417B7"/>
    <w:rsid w:val="00242FC5"/>
    <w:rsid w:val="00245B3C"/>
    <w:rsid w:val="00252609"/>
    <w:rsid w:val="00253E8A"/>
    <w:rsid w:val="00255497"/>
    <w:rsid w:val="002563B5"/>
    <w:rsid w:val="00257000"/>
    <w:rsid w:val="0025723B"/>
    <w:rsid w:val="00264FC4"/>
    <w:rsid w:val="002651F2"/>
    <w:rsid w:val="00275E57"/>
    <w:rsid w:val="002762B0"/>
    <w:rsid w:val="00280188"/>
    <w:rsid w:val="00280737"/>
    <w:rsid w:val="002811C7"/>
    <w:rsid w:val="00281CDC"/>
    <w:rsid w:val="00285C0C"/>
    <w:rsid w:val="0029157A"/>
    <w:rsid w:val="00292E9E"/>
    <w:rsid w:val="002960FB"/>
    <w:rsid w:val="002A204E"/>
    <w:rsid w:val="002B4C4C"/>
    <w:rsid w:val="002C0570"/>
    <w:rsid w:val="002C0A8F"/>
    <w:rsid w:val="002C1841"/>
    <w:rsid w:val="002C46FA"/>
    <w:rsid w:val="002D1FD7"/>
    <w:rsid w:val="002D3223"/>
    <w:rsid w:val="002D3485"/>
    <w:rsid w:val="002D5C2F"/>
    <w:rsid w:val="002D7F9A"/>
    <w:rsid w:val="002E0C65"/>
    <w:rsid w:val="002F151B"/>
    <w:rsid w:val="002F5114"/>
    <w:rsid w:val="00302424"/>
    <w:rsid w:val="0030280C"/>
    <w:rsid w:val="00302AB9"/>
    <w:rsid w:val="003139F3"/>
    <w:rsid w:val="00313D40"/>
    <w:rsid w:val="003233E9"/>
    <w:rsid w:val="00325839"/>
    <w:rsid w:val="003272D8"/>
    <w:rsid w:val="00334F0D"/>
    <w:rsid w:val="003406A2"/>
    <w:rsid w:val="00342F48"/>
    <w:rsid w:val="003435A6"/>
    <w:rsid w:val="00343880"/>
    <w:rsid w:val="0034522B"/>
    <w:rsid w:val="00346A05"/>
    <w:rsid w:val="0034770C"/>
    <w:rsid w:val="00350695"/>
    <w:rsid w:val="00351B99"/>
    <w:rsid w:val="00351E88"/>
    <w:rsid w:val="003549AC"/>
    <w:rsid w:val="00356417"/>
    <w:rsid w:val="00357158"/>
    <w:rsid w:val="00357E23"/>
    <w:rsid w:val="00360AE3"/>
    <w:rsid w:val="00360D24"/>
    <w:rsid w:val="00360F40"/>
    <w:rsid w:val="00363ABB"/>
    <w:rsid w:val="003647A6"/>
    <w:rsid w:val="00364C12"/>
    <w:rsid w:val="00365D55"/>
    <w:rsid w:val="00371BAE"/>
    <w:rsid w:val="00375456"/>
    <w:rsid w:val="0038164D"/>
    <w:rsid w:val="003824C2"/>
    <w:rsid w:val="00393C25"/>
    <w:rsid w:val="00396EFB"/>
    <w:rsid w:val="003B06D3"/>
    <w:rsid w:val="003B1FF0"/>
    <w:rsid w:val="003B2188"/>
    <w:rsid w:val="003C0E65"/>
    <w:rsid w:val="003E0941"/>
    <w:rsid w:val="003F030C"/>
    <w:rsid w:val="003F3257"/>
    <w:rsid w:val="00407885"/>
    <w:rsid w:val="004103CC"/>
    <w:rsid w:val="004110DA"/>
    <w:rsid w:val="00411155"/>
    <w:rsid w:val="00411E12"/>
    <w:rsid w:val="00412AB9"/>
    <w:rsid w:val="00422898"/>
    <w:rsid w:val="00423A0E"/>
    <w:rsid w:val="00425118"/>
    <w:rsid w:val="00440044"/>
    <w:rsid w:val="00450F2B"/>
    <w:rsid w:val="0045302A"/>
    <w:rsid w:val="00465361"/>
    <w:rsid w:val="00465EEA"/>
    <w:rsid w:val="00467837"/>
    <w:rsid w:val="004763E4"/>
    <w:rsid w:val="0047795D"/>
    <w:rsid w:val="00484ACC"/>
    <w:rsid w:val="00490377"/>
    <w:rsid w:val="004945D1"/>
    <w:rsid w:val="004A03B1"/>
    <w:rsid w:val="004A2D18"/>
    <w:rsid w:val="004A4150"/>
    <w:rsid w:val="004A4A46"/>
    <w:rsid w:val="004A5DF4"/>
    <w:rsid w:val="004B2116"/>
    <w:rsid w:val="004B43D2"/>
    <w:rsid w:val="004C264A"/>
    <w:rsid w:val="004C3E58"/>
    <w:rsid w:val="004C3F7B"/>
    <w:rsid w:val="004C5576"/>
    <w:rsid w:val="004D2E42"/>
    <w:rsid w:val="004E086A"/>
    <w:rsid w:val="004E14CF"/>
    <w:rsid w:val="004E6244"/>
    <w:rsid w:val="004F0005"/>
    <w:rsid w:val="004F1BCD"/>
    <w:rsid w:val="004F1E1E"/>
    <w:rsid w:val="004F398E"/>
    <w:rsid w:val="004F6253"/>
    <w:rsid w:val="004F66FF"/>
    <w:rsid w:val="005022FF"/>
    <w:rsid w:val="00503E08"/>
    <w:rsid w:val="00504191"/>
    <w:rsid w:val="005045FB"/>
    <w:rsid w:val="00504E71"/>
    <w:rsid w:val="0051105A"/>
    <w:rsid w:val="005114DE"/>
    <w:rsid w:val="0051173B"/>
    <w:rsid w:val="005144A0"/>
    <w:rsid w:val="00515BEA"/>
    <w:rsid w:val="00517F9A"/>
    <w:rsid w:val="005210AE"/>
    <w:rsid w:val="00524319"/>
    <w:rsid w:val="00524ADC"/>
    <w:rsid w:val="00525428"/>
    <w:rsid w:val="00531694"/>
    <w:rsid w:val="00531940"/>
    <w:rsid w:val="00532B63"/>
    <w:rsid w:val="00534315"/>
    <w:rsid w:val="00540330"/>
    <w:rsid w:val="005412D3"/>
    <w:rsid w:val="005413E5"/>
    <w:rsid w:val="00544014"/>
    <w:rsid w:val="00544651"/>
    <w:rsid w:val="005447DD"/>
    <w:rsid w:val="00546276"/>
    <w:rsid w:val="0055044D"/>
    <w:rsid w:val="005518D1"/>
    <w:rsid w:val="005576DE"/>
    <w:rsid w:val="00557F47"/>
    <w:rsid w:val="005610C7"/>
    <w:rsid w:val="00566E8D"/>
    <w:rsid w:val="00570A70"/>
    <w:rsid w:val="00572F32"/>
    <w:rsid w:val="00574B80"/>
    <w:rsid w:val="00575CE3"/>
    <w:rsid w:val="00576916"/>
    <w:rsid w:val="0058495F"/>
    <w:rsid w:val="005870A9"/>
    <w:rsid w:val="00593478"/>
    <w:rsid w:val="00596B2B"/>
    <w:rsid w:val="00597B9A"/>
    <w:rsid w:val="005A073F"/>
    <w:rsid w:val="005A1D7A"/>
    <w:rsid w:val="005A3AE3"/>
    <w:rsid w:val="005A3E95"/>
    <w:rsid w:val="005A4B8E"/>
    <w:rsid w:val="005A5949"/>
    <w:rsid w:val="005A6C7B"/>
    <w:rsid w:val="005B00EB"/>
    <w:rsid w:val="005B31DD"/>
    <w:rsid w:val="005B321D"/>
    <w:rsid w:val="005B3472"/>
    <w:rsid w:val="005C0F6B"/>
    <w:rsid w:val="005C3BFF"/>
    <w:rsid w:val="005C42CD"/>
    <w:rsid w:val="005C5E81"/>
    <w:rsid w:val="005C608A"/>
    <w:rsid w:val="005D1725"/>
    <w:rsid w:val="005D69A0"/>
    <w:rsid w:val="005D69B7"/>
    <w:rsid w:val="005D6BB1"/>
    <w:rsid w:val="005E0D5E"/>
    <w:rsid w:val="005E3E3A"/>
    <w:rsid w:val="005F6A64"/>
    <w:rsid w:val="005F7754"/>
    <w:rsid w:val="005F7AE9"/>
    <w:rsid w:val="00600195"/>
    <w:rsid w:val="006013A1"/>
    <w:rsid w:val="006043B5"/>
    <w:rsid w:val="00612E60"/>
    <w:rsid w:val="00613376"/>
    <w:rsid w:val="00621230"/>
    <w:rsid w:val="006216EF"/>
    <w:rsid w:val="00624A26"/>
    <w:rsid w:val="00625570"/>
    <w:rsid w:val="006333DE"/>
    <w:rsid w:val="00634A56"/>
    <w:rsid w:val="00635474"/>
    <w:rsid w:val="00637030"/>
    <w:rsid w:val="006373A4"/>
    <w:rsid w:val="006418BF"/>
    <w:rsid w:val="006541B8"/>
    <w:rsid w:val="00660F04"/>
    <w:rsid w:val="00660FE1"/>
    <w:rsid w:val="00661CB2"/>
    <w:rsid w:val="00663AC1"/>
    <w:rsid w:val="00663CAF"/>
    <w:rsid w:val="0066663D"/>
    <w:rsid w:val="00670EB7"/>
    <w:rsid w:val="006719BB"/>
    <w:rsid w:val="00672FAA"/>
    <w:rsid w:val="00674F8A"/>
    <w:rsid w:val="00680F4F"/>
    <w:rsid w:val="00682E4C"/>
    <w:rsid w:val="0068596B"/>
    <w:rsid w:val="00687893"/>
    <w:rsid w:val="00690F1B"/>
    <w:rsid w:val="006929B0"/>
    <w:rsid w:val="00693016"/>
    <w:rsid w:val="0069605D"/>
    <w:rsid w:val="006A170D"/>
    <w:rsid w:val="006A24CD"/>
    <w:rsid w:val="006A2FD6"/>
    <w:rsid w:val="006A3A25"/>
    <w:rsid w:val="006A5958"/>
    <w:rsid w:val="006A690E"/>
    <w:rsid w:val="006B355C"/>
    <w:rsid w:val="006B76C3"/>
    <w:rsid w:val="006C1A95"/>
    <w:rsid w:val="006C1E46"/>
    <w:rsid w:val="006C2668"/>
    <w:rsid w:val="006C40E5"/>
    <w:rsid w:val="006C49A2"/>
    <w:rsid w:val="006C64A7"/>
    <w:rsid w:val="006C71CB"/>
    <w:rsid w:val="006D1410"/>
    <w:rsid w:val="006D4942"/>
    <w:rsid w:val="006D5194"/>
    <w:rsid w:val="006D55CD"/>
    <w:rsid w:val="006E09B5"/>
    <w:rsid w:val="006E110A"/>
    <w:rsid w:val="006E1513"/>
    <w:rsid w:val="006E1D7C"/>
    <w:rsid w:val="006E41C8"/>
    <w:rsid w:val="006E4F37"/>
    <w:rsid w:val="006E5442"/>
    <w:rsid w:val="006E5509"/>
    <w:rsid w:val="006F1F98"/>
    <w:rsid w:val="006F2A2C"/>
    <w:rsid w:val="006F3922"/>
    <w:rsid w:val="00702794"/>
    <w:rsid w:val="0070342E"/>
    <w:rsid w:val="00704628"/>
    <w:rsid w:val="00711B06"/>
    <w:rsid w:val="00714705"/>
    <w:rsid w:val="007148E4"/>
    <w:rsid w:val="0071540B"/>
    <w:rsid w:val="00724E72"/>
    <w:rsid w:val="00727057"/>
    <w:rsid w:val="00727307"/>
    <w:rsid w:val="00743C7A"/>
    <w:rsid w:val="0074531A"/>
    <w:rsid w:val="00745BE5"/>
    <w:rsid w:val="00747E1F"/>
    <w:rsid w:val="0075341F"/>
    <w:rsid w:val="00753853"/>
    <w:rsid w:val="00755497"/>
    <w:rsid w:val="007621C3"/>
    <w:rsid w:val="00766FF3"/>
    <w:rsid w:val="00767621"/>
    <w:rsid w:val="00770032"/>
    <w:rsid w:val="00770A14"/>
    <w:rsid w:val="00770C2D"/>
    <w:rsid w:val="007710FD"/>
    <w:rsid w:val="00771BE9"/>
    <w:rsid w:val="00774155"/>
    <w:rsid w:val="007801AD"/>
    <w:rsid w:val="00780B0C"/>
    <w:rsid w:val="00785D88"/>
    <w:rsid w:val="007904DC"/>
    <w:rsid w:val="007915D9"/>
    <w:rsid w:val="00792AB6"/>
    <w:rsid w:val="00792FE8"/>
    <w:rsid w:val="007949B2"/>
    <w:rsid w:val="00797321"/>
    <w:rsid w:val="007A1836"/>
    <w:rsid w:val="007A1C5C"/>
    <w:rsid w:val="007A48B4"/>
    <w:rsid w:val="007A4E44"/>
    <w:rsid w:val="007A6BDB"/>
    <w:rsid w:val="007B3CE7"/>
    <w:rsid w:val="007B5869"/>
    <w:rsid w:val="007B6FEF"/>
    <w:rsid w:val="007C02F1"/>
    <w:rsid w:val="007C1145"/>
    <w:rsid w:val="007C6019"/>
    <w:rsid w:val="007C760D"/>
    <w:rsid w:val="007D1B69"/>
    <w:rsid w:val="007D79F1"/>
    <w:rsid w:val="007E01F8"/>
    <w:rsid w:val="007E64FB"/>
    <w:rsid w:val="00800808"/>
    <w:rsid w:val="008052EC"/>
    <w:rsid w:val="00805312"/>
    <w:rsid w:val="00811471"/>
    <w:rsid w:val="00812C2E"/>
    <w:rsid w:val="00814F14"/>
    <w:rsid w:val="00817377"/>
    <w:rsid w:val="00830DC4"/>
    <w:rsid w:val="00833626"/>
    <w:rsid w:val="00836442"/>
    <w:rsid w:val="0084038C"/>
    <w:rsid w:val="00843BDE"/>
    <w:rsid w:val="00844206"/>
    <w:rsid w:val="0084747B"/>
    <w:rsid w:val="0084758A"/>
    <w:rsid w:val="00854390"/>
    <w:rsid w:val="00860AF7"/>
    <w:rsid w:val="0087208F"/>
    <w:rsid w:val="00872D19"/>
    <w:rsid w:val="00874ADD"/>
    <w:rsid w:val="00877EDE"/>
    <w:rsid w:val="00881CA1"/>
    <w:rsid w:val="00882FAC"/>
    <w:rsid w:val="00883297"/>
    <w:rsid w:val="008838C7"/>
    <w:rsid w:val="00884EA0"/>
    <w:rsid w:val="008867F0"/>
    <w:rsid w:val="00887428"/>
    <w:rsid w:val="00891B1C"/>
    <w:rsid w:val="00893BCA"/>
    <w:rsid w:val="00894B1B"/>
    <w:rsid w:val="008A105A"/>
    <w:rsid w:val="008A30DA"/>
    <w:rsid w:val="008A4F0C"/>
    <w:rsid w:val="008C59B6"/>
    <w:rsid w:val="008D166E"/>
    <w:rsid w:val="008D1C0A"/>
    <w:rsid w:val="008D32E3"/>
    <w:rsid w:val="008D33AC"/>
    <w:rsid w:val="008D3C26"/>
    <w:rsid w:val="008D5F87"/>
    <w:rsid w:val="008D60B3"/>
    <w:rsid w:val="008D6682"/>
    <w:rsid w:val="008D7B92"/>
    <w:rsid w:val="008E305E"/>
    <w:rsid w:val="008E328F"/>
    <w:rsid w:val="008F0116"/>
    <w:rsid w:val="008F126B"/>
    <w:rsid w:val="008F464B"/>
    <w:rsid w:val="008F50F7"/>
    <w:rsid w:val="008F6890"/>
    <w:rsid w:val="008F6B88"/>
    <w:rsid w:val="008F7A36"/>
    <w:rsid w:val="00905EB7"/>
    <w:rsid w:val="00910735"/>
    <w:rsid w:val="009110EA"/>
    <w:rsid w:val="0091134E"/>
    <w:rsid w:val="00912790"/>
    <w:rsid w:val="00916608"/>
    <w:rsid w:val="00916C83"/>
    <w:rsid w:val="00920662"/>
    <w:rsid w:val="00921912"/>
    <w:rsid w:val="00923918"/>
    <w:rsid w:val="009259A3"/>
    <w:rsid w:val="00931BF4"/>
    <w:rsid w:val="00932A94"/>
    <w:rsid w:val="0093797D"/>
    <w:rsid w:val="00942BC7"/>
    <w:rsid w:val="00943B1E"/>
    <w:rsid w:val="00943B2B"/>
    <w:rsid w:val="00946623"/>
    <w:rsid w:val="00947E8F"/>
    <w:rsid w:val="00950970"/>
    <w:rsid w:val="0095276E"/>
    <w:rsid w:val="009528C4"/>
    <w:rsid w:val="00953D79"/>
    <w:rsid w:val="00965EE1"/>
    <w:rsid w:val="00967D7C"/>
    <w:rsid w:val="00971968"/>
    <w:rsid w:val="009739D1"/>
    <w:rsid w:val="009745D8"/>
    <w:rsid w:val="00975C0C"/>
    <w:rsid w:val="00976883"/>
    <w:rsid w:val="00977F16"/>
    <w:rsid w:val="00980A6B"/>
    <w:rsid w:val="00980CD0"/>
    <w:rsid w:val="0098314A"/>
    <w:rsid w:val="0098475D"/>
    <w:rsid w:val="00985205"/>
    <w:rsid w:val="00985410"/>
    <w:rsid w:val="00986C0F"/>
    <w:rsid w:val="009900B0"/>
    <w:rsid w:val="00990264"/>
    <w:rsid w:val="00993960"/>
    <w:rsid w:val="00996659"/>
    <w:rsid w:val="009A286F"/>
    <w:rsid w:val="009A3003"/>
    <w:rsid w:val="009A36DC"/>
    <w:rsid w:val="009A4A9A"/>
    <w:rsid w:val="009A4F8F"/>
    <w:rsid w:val="009A6850"/>
    <w:rsid w:val="009B0AF0"/>
    <w:rsid w:val="009B2ABB"/>
    <w:rsid w:val="009B6AF2"/>
    <w:rsid w:val="009C0EAF"/>
    <w:rsid w:val="009D0550"/>
    <w:rsid w:val="009D105A"/>
    <w:rsid w:val="009D2DD2"/>
    <w:rsid w:val="009D3E78"/>
    <w:rsid w:val="009E0A21"/>
    <w:rsid w:val="009E132A"/>
    <w:rsid w:val="009E2D0C"/>
    <w:rsid w:val="009E4B8E"/>
    <w:rsid w:val="009E723F"/>
    <w:rsid w:val="009F1C92"/>
    <w:rsid w:val="009F7E3E"/>
    <w:rsid w:val="00A039E5"/>
    <w:rsid w:val="00A04C28"/>
    <w:rsid w:val="00A0609D"/>
    <w:rsid w:val="00A10166"/>
    <w:rsid w:val="00A1118D"/>
    <w:rsid w:val="00A14C93"/>
    <w:rsid w:val="00A15539"/>
    <w:rsid w:val="00A23BB3"/>
    <w:rsid w:val="00A23E69"/>
    <w:rsid w:val="00A24E44"/>
    <w:rsid w:val="00A253E8"/>
    <w:rsid w:val="00A2776C"/>
    <w:rsid w:val="00A3337F"/>
    <w:rsid w:val="00A354D6"/>
    <w:rsid w:val="00A368A0"/>
    <w:rsid w:val="00A42847"/>
    <w:rsid w:val="00A44ADE"/>
    <w:rsid w:val="00A44EE5"/>
    <w:rsid w:val="00A458FC"/>
    <w:rsid w:val="00A571B3"/>
    <w:rsid w:val="00A61DD5"/>
    <w:rsid w:val="00A63F17"/>
    <w:rsid w:val="00A64320"/>
    <w:rsid w:val="00A658F4"/>
    <w:rsid w:val="00A661BE"/>
    <w:rsid w:val="00A66F9E"/>
    <w:rsid w:val="00A73E4A"/>
    <w:rsid w:val="00A7644B"/>
    <w:rsid w:val="00A84010"/>
    <w:rsid w:val="00A84064"/>
    <w:rsid w:val="00A84406"/>
    <w:rsid w:val="00A9561C"/>
    <w:rsid w:val="00AA24EC"/>
    <w:rsid w:val="00AA3435"/>
    <w:rsid w:val="00AA3719"/>
    <w:rsid w:val="00AA69E4"/>
    <w:rsid w:val="00AB0289"/>
    <w:rsid w:val="00AB13DE"/>
    <w:rsid w:val="00AB1F0E"/>
    <w:rsid w:val="00AB32D6"/>
    <w:rsid w:val="00AB698A"/>
    <w:rsid w:val="00AB6CEC"/>
    <w:rsid w:val="00AC712F"/>
    <w:rsid w:val="00AD2E56"/>
    <w:rsid w:val="00AD3FDD"/>
    <w:rsid w:val="00AE055F"/>
    <w:rsid w:val="00AE099A"/>
    <w:rsid w:val="00AE0D9D"/>
    <w:rsid w:val="00AE4BA5"/>
    <w:rsid w:val="00AE6659"/>
    <w:rsid w:val="00AF0DA8"/>
    <w:rsid w:val="00AF4454"/>
    <w:rsid w:val="00B026B8"/>
    <w:rsid w:val="00B10832"/>
    <w:rsid w:val="00B113FB"/>
    <w:rsid w:val="00B11B59"/>
    <w:rsid w:val="00B12FE0"/>
    <w:rsid w:val="00B178B9"/>
    <w:rsid w:val="00B202BC"/>
    <w:rsid w:val="00B212E6"/>
    <w:rsid w:val="00B23BDC"/>
    <w:rsid w:val="00B25D6D"/>
    <w:rsid w:val="00B27D26"/>
    <w:rsid w:val="00B3123A"/>
    <w:rsid w:val="00B34B66"/>
    <w:rsid w:val="00B430BB"/>
    <w:rsid w:val="00B460EC"/>
    <w:rsid w:val="00B464CF"/>
    <w:rsid w:val="00B4659A"/>
    <w:rsid w:val="00B46737"/>
    <w:rsid w:val="00B46E56"/>
    <w:rsid w:val="00B6057B"/>
    <w:rsid w:val="00B6288E"/>
    <w:rsid w:val="00B672DC"/>
    <w:rsid w:val="00B71BF2"/>
    <w:rsid w:val="00B74419"/>
    <w:rsid w:val="00B760A3"/>
    <w:rsid w:val="00B771F2"/>
    <w:rsid w:val="00B8024D"/>
    <w:rsid w:val="00B8218F"/>
    <w:rsid w:val="00B830D3"/>
    <w:rsid w:val="00B8384D"/>
    <w:rsid w:val="00B86617"/>
    <w:rsid w:val="00B94DF5"/>
    <w:rsid w:val="00B95969"/>
    <w:rsid w:val="00BA1E91"/>
    <w:rsid w:val="00BA5D40"/>
    <w:rsid w:val="00BA6187"/>
    <w:rsid w:val="00BB4FFB"/>
    <w:rsid w:val="00BB6E8F"/>
    <w:rsid w:val="00BB75D5"/>
    <w:rsid w:val="00BC170C"/>
    <w:rsid w:val="00BC21DF"/>
    <w:rsid w:val="00BC50D7"/>
    <w:rsid w:val="00BD2EAD"/>
    <w:rsid w:val="00BE54FF"/>
    <w:rsid w:val="00BF0528"/>
    <w:rsid w:val="00BF179A"/>
    <w:rsid w:val="00BF1C4C"/>
    <w:rsid w:val="00BF242C"/>
    <w:rsid w:val="00BF27C1"/>
    <w:rsid w:val="00C01D24"/>
    <w:rsid w:val="00C0304B"/>
    <w:rsid w:val="00C06A80"/>
    <w:rsid w:val="00C15BA0"/>
    <w:rsid w:val="00C17BB3"/>
    <w:rsid w:val="00C20E74"/>
    <w:rsid w:val="00C246A6"/>
    <w:rsid w:val="00C34493"/>
    <w:rsid w:val="00C34899"/>
    <w:rsid w:val="00C35529"/>
    <w:rsid w:val="00C37332"/>
    <w:rsid w:val="00C40D2F"/>
    <w:rsid w:val="00C411CC"/>
    <w:rsid w:val="00C430AC"/>
    <w:rsid w:val="00C43380"/>
    <w:rsid w:val="00C52DEF"/>
    <w:rsid w:val="00C62B87"/>
    <w:rsid w:val="00C6378B"/>
    <w:rsid w:val="00C66539"/>
    <w:rsid w:val="00C7038D"/>
    <w:rsid w:val="00C70588"/>
    <w:rsid w:val="00C738CA"/>
    <w:rsid w:val="00C741E4"/>
    <w:rsid w:val="00C74B91"/>
    <w:rsid w:val="00C768D8"/>
    <w:rsid w:val="00C77B3F"/>
    <w:rsid w:val="00C85AA2"/>
    <w:rsid w:val="00C907C8"/>
    <w:rsid w:val="00C909F1"/>
    <w:rsid w:val="00C9492C"/>
    <w:rsid w:val="00C95A1E"/>
    <w:rsid w:val="00CB111C"/>
    <w:rsid w:val="00CB12D6"/>
    <w:rsid w:val="00CB31A8"/>
    <w:rsid w:val="00CC077C"/>
    <w:rsid w:val="00CC3DB6"/>
    <w:rsid w:val="00CC4FEA"/>
    <w:rsid w:val="00CC5091"/>
    <w:rsid w:val="00CD05AC"/>
    <w:rsid w:val="00CD2E6E"/>
    <w:rsid w:val="00CD550A"/>
    <w:rsid w:val="00CD73D0"/>
    <w:rsid w:val="00CE1240"/>
    <w:rsid w:val="00CE1298"/>
    <w:rsid w:val="00CE1EB5"/>
    <w:rsid w:val="00CE5C59"/>
    <w:rsid w:val="00CE7D13"/>
    <w:rsid w:val="00CF5355"/>
    <w:rsid w:val="00D00E75"/>
    <w:rsid w:val="00D03904"/>
    <w:rsid w:val="00D05FE0"/>
    <w:rsid w:val="00D11C95"/>
    <w:rsid w:val="00D12097"/>
    <w:rsid w:val="00D15CF2"/>
    <w:rsid w:val="00D16752"/>
    <w:rsid w:val="00D173BD"/>
    <w:rsid w:val="00D20118"/>
    <w:rsid w:val="00D242FF"/>
    <w:rsid w:val="00D24DD1"/>
    <w:rsid w:val="00D24DEE"/>
    <w:rsid w:val="00D2551B"/>
    <w:rsid w:val="00D35272"/>
    <w:rsid w:val="00D509FD"/>
    <w:rsid w:val="00D50CAD"/>
    <w:rsid w:val="00D50DEA"/>
    <w:rsid w:val="00D52433"/>
    <w:rsid w:val="00D52ACD"/>
    <w:rsid w:val="00D602F4"/>
    <w:rsid w:val="00D62449"/>
    <w:rsid w:val="00D6574B"/>
    <w:rsid w:val="00D67DFA"/>
    <w:rsid w:val="00D7092C"/>
    <w:rsid w:val="00D7328D"/>
    <w:rsid w:val="00D73FDF"/>
    <w:rsid w:val="00D742E2"/>
    <w:rsid w:val="00D76A04"/>
    <w:rsid w:val="00D82763"/>
    <w:rsid w:val="00D855A1"/>
    <w:rsid w:val="00D91E81"/>
    <w:rsid w:val="00D95259"/>
    <w:rsid w:val="00D96677"/>
    <w:rsid w:val="00D967EB"/>
    <w:rsid w:val="00D96FDB"/>
    <w:rsid w:val="00DA6339"/>
    <w:rsid w:val="00DB7FE9"/>
    <w:rsid w:val="00DC10EA"/>
    <w:rsid w:val="00DC5A91"/>
    <w:rsid w:val="00DD0083"/>
    <w:rsid w:val="00DD2879"/>
    <w:rsid w:val="00DD3B87"/>
    <w:rsid w:val="00DD42D0"/>
    <w:rsid w:val="00DD53B8"/>
    <w:rsid w:val="00DE0EA8"/>
    <w:rsid w:val="00DE24C1"/>
    <w:rsid w:val="00DE2987"/>
    <w:rsid w:val="00DE393F"/>
    <w:rsid w:val="00DE4FAC"/>
    <w:rsid w:val="00DE6075"/>
    <w:rsid w:val="00DF31C0"/>
    <w:rsid w:val="00DF3AFA"/>
    <w:rsid w:val="00DF79F6"/>
    <w:rsid w:val="00E0265B"/>
    <w:rsid w:val="00E02B77"/>
    <w:rsid w:val="00E1104C"/>
    <w:rsid w:val="00E125C1"/>
    <w:rsid w:val="00E15BB0"/>
    <w:rsid w:val="00E160A5"/>
    <w:rsid w:val="00E201B1"/>
    <w:rsid w:val="00E224E4"/>
    <w:rsid w:val="00E246FB"/>
    <w:rsid w:val="00E24D44"/>
    <w:rsid w:val="00E25938"/>
    <w:rsid w:val="00E2652E"/>
    <w:rsid w:val="00E3624C"/>
    <w:rsid w:val="00E363E6"/>
    <w:rsid w:val="00E37033"/>
    <w:rsid w:val="00E3726B"/>
    <w:rsid w:val="00E37587"/>
    <w:rsid w:val="00E4051D"/>
    <w:rsid w:val="00E40797"/>
    <w:rsid w:val="00E42FBC"/>
    <w:rsid w:val="00E440D5"/>
    <w:rsid w:val="00E45193"/>
    <w:rsid w:val="00E5013A"/>
    <w:rsid w:val="00E50B03"/>
    <w:rsid w:val="00E52F36"/>
    <w:rsid w:val="00E60404"/>
    <w:rsid w:val="00E60643"/>
    <w:rsid w:val="00E63188"/>
    <w:rsid w:val="00E631A2"/>
    <w:rsid w:val="00E65AA3"/>
    <w:rsid w:val="00E65D03"/>
    <w:rsid w:val="00E665AF"/>
    <w:rsid w:val="00E7103C"/>
    <w:rsid w:val="00E72D82"/>
    <w:rsid w:val="00E76A71"/>
    <w:rsid w:val="00E80A27"/>
    <w:rsid w:val="00E81F35"/>
    <w:rsid w:val="00E90705"/>
    <w:rsid w:val="00E90FF9"/>
    <w:rsid w:val="00E91CD3"/>
    <w:rsid w:val="00E9342F"/>
    <w:rsid w:val="00E952B5"/>
    <w:rsid w:val="00E95377"/>
    <w:rsid w:val="00E957F2"/>
    <w:rsid w:val="00E96A6B"/>
    <w:rsid w:val="00EA00FA"/>
    <w:rsid w:val="00EA43DC"/>
    <w:rsid w:val="00EA4EE1"/>
    <w:rsid w:val="00EC138F"/>
    <w:rsid w:val="00EC190F"/>
    <w:rsid w:val="00EC312F"/>
    <w:rsid w:val="00EC3937"/>
    <w:rsid w:val="00EC3D34"/>
    <w:rsid w:val="00ED4168"/>
    <w:rsid w:val="00ED4907"/>
    <w:rsid w:val="00EF2BE2"/>
    <w:rsid w:val="00EF4E04"/>
    <w:rsid w:val="00EF5B0F"/>
    <w:rsid w:val="00F01B4F"/>
    <w:rsid w:val="00F04DFC"/>
    <w:rsid w:val="00F13B60"/>
    <w:rsid w:val="00F146A5"/>
    <w:rsid w:val="00F22EFD"/>
    <w:rsid w:val="00F256B5"/>
    <w:rsid w:val="00F27811"/>
    <w:rsid w:val="00F3070F"/>
    <w:rsid w:val="00F31A31"/>
    <w:rsid w:val="00F35C76"/>
    <w:rsid w:val="00F377D2"/>
    <w:rsid w:val="00F43902"/>
    <w:rsid w:val="00F445D2"/>
    <w:rsid w:val="00F476CC"/>
    <w:rsid w:val="00F478F5"/>
    <w:rsid w:val="00F509D3"/>
    <w:rsid w:val="00F52D36"/>
    <w:rsid w:val="00F61D24"/>
    <w:rsid w:val="00F64CE2"/>
    <w:rsid w:val="00F67F8A"/>
    <w:rsid w:val="00F74212"/>
    <w:rsid w:val="00F75FBC"/>
    <w:rsid w:val="00F779DA"/>
    <w:rsid w:val="00F77AD4"/>
    <w:rsid w:val="00F83B8B"/>
    <w:rsid w:val="00F85360"/>
    <w:rsid w:val="00F85966"/>
    <w:rsid w:val="00F874A3"/>
    <w:rsid w:val="00F87C92"/>
    <w:rsid w:val="00F940C4"/>
    <w:rsid w:val="00F94ABC"/>
    <w:rsid w:val="00F968C0"/>
    <w:rsid w:val="00FA0E61"/>
    <w:rsid w:val="00FA5098"/>
    <w:rsid w:val="00FB1D53"/>
    <w:rsid w:val="00FB56FC"/>
    <w:rsid w:val="00FB6FB4"/>
    <w:rsid w:val="00FC0CE1"/>
    <w:rsid w:val="00FC193E"/>
    <w:rsid w:val="00FC659F"/>
    <w:rsid w:val="00FD0CC9"/>
    <w:rsid w:val="00FD1F99"/>
    <w:rsid w:val="00FD2209"/>
    <w:rsid w:val="00FD3A27"/>
    <w:rsid w:val="00FE0489"/>
    <w:rsid w:val="00FE4B0C"/>
    <w:rsid w:val="00FE5AA0"/>
    <w:rsid w:val="00FE60E9"/>
    <w:rsid w:val="00FE7D9C"/>
    <w:rsid w:val="00FF1BFF"/>
    <w:rsid w:val="00FF6EB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D08A"/>
  <w15:docId w15:val="{5D12ECF5-4458-494C-ABA5-3CDD742C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5BA0"/>
  </w:style>
  <w:style w:type="paragraph" w:styleId="berschrift1">
    <w:name w:val="heading 1"/>
    <w:basedOn w:val="Standard"/>
    <w:next w:val="Standard"/>
    <w:link w:val="berschrift1Zchn"/>
    <w:uiPriority w:val="9"/>
    <w:qFormat/>
    <w:rsid w:val="008F6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34F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6890"/>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883297"/>
    <w:pPr>
      <w:spacing w:before="100" w:beforeAutospacing="1" w:after="100" w:afterAutospacing="1" w:line="240" w:lineRule="auto"/>
    </w:pPr>
    <w:rPr>
      <w:rFonts w:ascii="Times New Roman" w:eastAsia="Times New Roman" w:hAnsi="Times New Roman" w:cs="Times New Roman"/>
      <w:sz w:val="24"/>
      <w:szCs w:val="24"/>
      <w:lang w:eastAsia="de-DE" w:bidi="he-IL"/>
    </w:rPr>
  </w:style>
  <w:style w:type="character" w:customStyle="1" w:styleId="verse">
    <w:name w:val="verse"/>
    <w:basedOn w:val="Absatz-Standardschriftart"/>
    <w:rsid w:val="00883297"/>
  </w:style>
  <w:style w:type="character" w:styleId="Fett">
    <w:name w:val="Strong"/>
    <w:basedOn w:val="Absatz-Standardschriftart"/>
    <w:uiPriority w:val="22"/>
    <w:qFormat/>
    <w:rsid w:val="00883297"/>
    <w:rPr>
      <w:b/>
      <w:bCs/>
    </w:rPr>
  </w:style>
  <w:style w:type="paragraph" w:styleId="Listenabsatz">
    <w:name w:val="List Paragraph"/>
    <w:basedOn w:val="Standard"/>
    <w:uiPriority w:val="34"/>
    <w:qFormat/>
    <w:rsid w:val="00FF1BFF"/>
    <w:pPr>
      <w:ind w:left="720"/>
      <w:contextualSpacing/>
    </w:pPr>
  </w:style>
  <w:style w:type="paragraph" w:styleId="Sprechblasentext">
    <w:name w:val="Balloon Text"/>
    <w:basedOn w:val="Standard"/>
    <w:link w:val="SprechblasentextZchn"/>
    <w:uiPriority w:val="99"/>
    <w:semiHidden/>
    <w:unhideWhenUsed/>
    <w:rsid w:val="00566E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6E8D"/>
    <w:rPr>
      <w:rFonts w:ascii="Tahoma" w:hAnsi="Tahoma" w:cs="Tahoma"/>
      <w:sz w:val="16"/>
      <w:szCs w:val="16"/>
    </w:rPr>
  </w:style>
  <w:style w:type="paragraph" w:styleId="Funotentext">
    <w:name w:val="footnote text"/>
    <w:basedOn w:val="Standard"/>
    <w:link w:val="FunotentextZchn"/>
    <w:uiPriority w:val="99"/>
    <w:semiHidden/>
    <w:unhideWhenUsed/>
    <w:rsid w:val="00E246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46FB"/>
    <w:rPr>
      <w:sz w:val="20"/>
      <w:szCs w:val="20"/>
    </w:rPr>
  </w:style>
  <w:style w:type="character" w:styleId="Funotenzeichen">
    <w:name w:val="footnote reference"/>
    <w:basedOn w:val="Absatz-Standardschriftart"/>
    <w:uiPriority w:val="99"/>
    <w:semiHidden/>
    <w:unhideWhenUsed/>
    <w:rsid w:val="00E246FB"/>
    <w:rPr>
      <w:vertAlign w:val="superscript"/>
    </w:rPr>
  </w:style>
  <w:style w:type="paragraph" w:styleId="Kopfzeile">
    <w:name w:val="header"/>
    <w:basedOn w:val="Standard"/>
    <w:link w:val="KopfzeileZchn"/>
    <w:uiPriority w:val="99"/>
    <w:unhideWhenUsed/>
    <w:rsid w:val="00BA61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6187"/>
  </w:style>
  <w:style w:type="paragraph" w:styleId="Fuzeile">
    <w:name w:val="footer"/>
    <w:basedOn w:val="Standard"/>
    <w:link w:val="FuzeileZchn"/>
    <w:uiPriority w:val="99"/>
    <w:unhideWhenUsed/>
    <w:rsid w:val="00BA61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6187"/>
  </w:style>
  <w:style w:type="character" w:styleId="Kommentarzeichen">
    <w:name w:val="annotation reference"/>
    <w:basedOn w:val="Absatz-Standardschriftart"/>
    <w:uiPriority w:val="99"/>
    <w:semiHidden/>
    <w:unhideWhenUsed/>
    <w:rsid w:val="0014326C"/>
    <w:rPr>
      <w:sz w:val="16"/>
      <w:szCs w:val="16"/>
    </w:rPr>
  </w:style>
  <w:style w:type="paragraph" w:styleId="Kommentartext">
    <w:name w:val="annotation text"/>
    <w:basedOn w:val="Standard"/>
    <w:link w:val="KommentartextZchn"/>
    <w:uiPriority w:val="99"/>
    <w:semiHidden/>
    <w:unhideWhenUsed/>
    <w:rsid w:val="001432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326C"/>
    <w:rPr>
      <w:sz w:val="20"/>
      <w:szCs w:val="20"/>
    </w:rPr>
  </w:style>
  <w:style w:type="paragraph" w:styleId="Kommentarthema">
    <w:name w:val="annotation subject"/>
    <w:basedOn w:val="Kommentartext"/>
    <w:next w:val="Kommentartext"/>
    <w:link w:val="KommentarthemaZchn"/>
    <w:uiPriority w:val="99"/>
    <w:semiHidden/>
    <w:unhideWhenUsed/>
    <w:rsid w:val="0014326C"/>
    <w:rPr>
      <w:b/>
      <w:bCs/>
    </w:rPr>
  </w:style>
  <w:style w:type="character" w:customStyle="1" w:styleId="KommentarthemaZchn">
    <w:name w:val="Kommentarthema Zchn"/>
    <w:basedOn w:val="KommentartextZchn"/>
    <w:link w:val="Kommentarthema"/>
    <w:uiPriority w:val="99"/>
    <w:semiHidden/>
    <w:rsid w:val="0014326C"/>
    <w:rPr>
      <w:b/>
      <w:bCs/>
      <w:sz w:val="20"/>
      <w:szCs w:val="20"/>
    </w:rPr>
  </w:style>
  <w:style w:type="character" w:styleId="Hyperlink">
    <w:name w:val="Hyperlink"/>
    <w:basedOn w:val="Absatz-Standardschriftart"/>
    <w:uiPriority w:val="99"/>
    <w:unhideWhenUsed/>
    <w:rsid w:val="00BB4FFB"/>
    <w:rPr>
      <w:color w:val="0000FF" w:themeColor="hyperlink"/>
      <w:u w:val="single"/>
    </w:rPr>
  </w:style>
  <w:style w:type="character" w:customStyle="1" w:styleId="NichtaufgelsteErwhnung1">
    <w:name w:val="Nicht aufgelöste Erwähnung1"/>
    <w:basedOn w:val="Absatz-Standardschriftart"/>
    <w:uiPriority w:val="99"/>
    <w:semiHidden/>
    <w:unhideWhenUsed/>
    <w:rsid w:val="00BB4FFB"/>
    <w:rPr>
      <w:color w:val="808080"/>
      <w:shd w:val="clear" w:color="auto" w:fill="E6E6E6"/>
    </w:rPr>
  </w:style>
  <w:style w:type="character" w:customStyle="1" w:styleId="berschrift2Zchn">
    <w:name w:val="Überschrift 2 Zchn"/>
    <w:basedOn w:val="Absatz-Standardschriftart"/>
    <w:link w:val="berschrift2"/>
    <w:uiPriority w:val="9"/>
    <w:semiHidden/>
    <w:rsid w:val="00334F0D"/>
    <w:rPr>
      <w:rFonts w:asciiTheme="majorHAnsi" w:eastAsiaTheme="majorEastAsia" w:hAnsiTheme="majorHAnsi" w:cstheme="majorBidi"/>
      <w:color w:val="365F91" w:themeColor="accent1" w:themeShade="BF"/>
      <w:sz w:val="26"/>
      <w:szCs w:val="26"/>
    </w:rPr>
  </w:style>
  <w:style w:type="character" w:customStyle="1" w:styleId="NichtaufgelsteErwhnung2">
    <w:name w:val="Nicht aufgelöste Erwähnung2"/>
    <w:basedOn w:val="Absatz-Standardschriftart"/>
    <w:uiPriority w:val="99"/>
    <w:semiHidden/>
    <w:unhideWhenUsed/>
    <w:rsid w:val="00814F14"/>
    <w:rPr>
      <w:color w:val="605E5C"/>
      <w:shd w:val="clear" w:color="auto" w:fill="E1DFDD"/>
    </w:rPr>
  </w:style>
  <w:style w:type="character" w:styleId="NichtaufgelsteErwhnung">
    <w:name w:val="Unresolved Mention"/>
    <w:basedOn w:val="Absatz-Standardschriftart"/>
    <w:uiPriority w:val="99"/>
    <w:semiHidden/>
    <w:unhideWhenUsed/>
    <w:rsid w:val="00C3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1027">
      <w:bodyDiv w:val="1"/>
      <w:marLeft w:val="0"/>
      <w:marRight w:val="0"/>
      <w:marTop w:val="0"/>
      <w:marBottom w:val="0"/>
      <w:divBdr>
        <w:top w:val="none" w:sz="0" w:space="0" w:color="auto"/>
        <w:left w:val="none" w:sz="0" w:space="0" w:color="auto"/>
        <w:bottom w:val="none" w:sz="0" w:space="0" w:color="auto"/>
        <w:right w:val="none" w:sz="0" w:space="0" w:color="auto"/>
      </w:divBdr>
    </w:div>
    <w:div w:id="188766606">
      <w:bodyDiv w:val="1"/>
      <w:marLeft w:val="0"/>
      <w:marRight w:val="0"/>
      <w:marTop w:val="0"/>
      <w:marBottom w:val="0"/>
      <w:divBdr>
        <w:top w:val="none" w:sz="0" w:space="0" w:color="auto"/>
        <w:left w:val="none" w:sz="0" w:space="0" w:color="auto"/>
        <w:bottom w:val="none" w:sz="0" w:space="0" w:color="auto"/>
        <w:right w:val="none" w:sz="0" w:space="0" w:color="auto"/>
      </w:divBdr>
    </w:div>
    <w:div w:id="304816481">
      <w:bodyDiv w:val="1"/>
      <w:marLeft w:val="0"/>
      <w:marRight w:val="0"/>
      <w:marTop w:val="0"/>
      <w:marBottom w:val="0"/>
      <w:divBdr>
        <w:top w:val="none" w:sz="0" w:space="0" w:color="auto"/>
        <w:left w:val="none" w:sz="0" w:space="0" w:color="auto"/>
        <w:bottom w:val="none" w:sz="0" w:space="0" w:color="auto"/>
        <w:right w:val="none" w:sz="0" w:space="0" w:color="auto"/>
      </w:divBdr>
    </w:div>
    <w:div w:id="372537399">
      <w:bodyDiv w:val="1"/>
      <w:marLeft w:val="0"/>
      <w:marRight w:val="0"/>
      <w:marTop w:val="0"/>
      <w:marBottom w:val="0"/>
      <w:divBdr>
        <w:top w:val="none" w:sz="0" w:space="0" w:color="auto"/>
        <w:left w:val="none" w:sz="0" w:space="0" w:color="auto"/>
        <w:bottom w:val="none" w:sz="0" w:space="0" w:color="auto"/>
        <w:right w:val="none" w:sz="0" w:space="0" w:color="auto"/>
      </w:divBdr>
      <w:divsChild>
        <w:div w:id="164825994">
          <w:marLeft w:val="0"/>
          <w:marRight w:val="0"/>
          <w:marTop w:val="0"/>
          <w:marBottom w:val="0"/>
          <w:divBdr>
            <w:top w:val="none" w:sz="0" w:space="0" w:color="auto"/>
            <w:left w:val="none" w:sz="0" w:space="0" w:color="auto"/>
            <w:bottom w:val="none" w:sz="0" w:space="0" w:color="auto"/>
            <w:right w:val="none" w:sz="0" w:space="0" w:color="auto"/>
          </w:divBdr>
          <w:divsChild>
            <w:div w:id="1232618451">
              <w:marLeft w:val="0"/>
              <w:marRight w:val="0"/>
              <w:marTop w:val="0"/>
              <w:marBottom w:val="0"/>
              <w:divBdr>
                <w:top w:val="none" w:sz="0" w:space="0" w:color="auto"/>
                <w:left w:val="none" w:sz="0" w:space="0" w:color="auto"/>
                <w:bottom w:val="none" w:sz="0" w:space="0" w:color="auto"/>
                <w:right w:val="none" w:sz="0" w:space="0" w:color="auto"/>
              </w:divBdr>
              <w:divsChild>
                <w:div w:id="1520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9820">
          <w:marLeft w:val="0"/>
          <w:marRight w:val="0"/>
          <w:marTop w:val="0"/>
          <w:marBottom w:val="0"/>
          <w:divBdr>
            <w:top w:val="none" w:sz="0" w:space="0" w:color="auto"/>
            <w:left w:val="none" w:sz="0" w:space="0" w:color="auto"/>
            <w:bottom w:val="none" w:sz="0" w:space="0" w:color="auto"/>
            <w:right w:val="none" w:sz="0" w:space="0" w:color="auto"/>
          </w:divBdr>
        </w:div>
      </w:divsChild>
    </w:div>
    <w:div w:id="420757194">
      <w:bodyDiv w:val="1"/>
      <w:marLeft w:val="0"/>
      <w:marRight w:val="0"/>
      <w:marTop w:val="0"/>
      <w:marBottom w:val="0"/>
      <w:divBdr>
        <w:top w:val="none" w:sz="0" w:space="0" w:color="auto"/>
        <w:left w:val="none" w:sz="0" w:space="0" w:color="auto"/>
        <w:bottom w:val="none" w:sz="0" w:space="0" w:color="auto"/>
        <w:right w:val="none" w:sz="0" w:space="0" w:color="auto"/>
      </w:divBdr>
    </w:div>
    <w:div w:id="475685129">
      <w:bodyDiv w:val="1"/>
      <w:marLeft w:val="0"/>
      <w:marRight w:val="0"/>
      <w:marTop w:val="0"/>
      <w:marBottom w:val="0"/>
      <w:divBdr>
        <w:top w:val="none" w:sz="0" w:space="0" w:color="auto"/>
        <w:left w:val="none" w:sz="0" w:space="0" w:color="auto"/>
        <w:bottom w:val="none" w:sz="0" w:space="0" w:color="auto"/>
        <w:right w:val="none" w:sz="0" w:space="0" w:color="auto"/>
      </w:divBdr>
    </w:div>
    <w:div w:id="780493981">
      <w:bodyDiv w:val="1"/>
      <w:marLeft w:val="0"/>
      <w:marRight w:val="0"/>
      <w:marTop w:val="0"/>
      <w:marBottom w:val="0"/>
      <w:divBdr>
        <w:top w:val="none" w:sz="0" w:space="0" w:color="auto"/>
        <w:left w:val="none" w:sz="0" w:space="0" w:color="auto"/>
        <w:bottom w:val="none" w:sz="0" w:space="0" w:color="auto"/>
        <w:right w:val="none" w:sz="0" w:space="0" w:color="auto"/>
      </w:divBdr>
    </w:div>
    <w:div w:id="947353163">
      <w:bodyDiv w:val="1"/>
      <w:marLeft w:val="0"/>
      <w:marRight w:val="0"/>
      <w:marTop w:val="0"/>
      <w:marBottom w:val="0"/>
      <w:divBdr>
        <w:top w:val="none" w:sz="0" w:space="0" w:color="auto"/>
        <w:left w:val="none" w:sz="0" w:space="0" w:color="auto"/>
        <w:bottom w:val="none" w:sz="0" w:space="0" w:color="auto"/>
        <w:right w:val="none" w:sz="0" w:space="0" w:color="auto"/>
      </w:divBdr>
    </w:div>
    <w:div w:id="995835963">
      <w:bodyDiv w:val="1"/>
      <w:marLeft w:val="0"/>
      <w:marRight w:val="0"/>
      <w:marTop w:val="0"/>
      <w:marBottom w:val="0"/>
      <w:divBdr>
        <w:top w:val="none" w:sz="0" w:space="0" w:color="auto"/>
        <w:left w:val="none" w:sz="0" w:space="0" w:color="auto"/>
        <w:bottom w:val="none" w:sz="0" w:space="0" w:color="auto"/>
        <w:right w:val="none" w:sz="0" w:space="0" w:color="auto"/>
      </w:divBdr>
      <w:divsChild>
        <w:div w:id="1018849951">
          <w:marLeft w:val="0"/>
          <w:marRight w:val="0"/>
          <w:marTop w:val="0"/>
          <w:marBottom w:val="0"/>
          <w:divBdr>
            <w:top w:val="none" w:sz="0" w:space="0" w:color="auto"/>
            <w:left w:val="none" w:sz="0" w:space="0" w:color="auto"/>
            <w:bottom w:val="none" w:sz="0" w:space="0" w:color="auto"/>
            <w:right w:val="none" w:sz="0" w:space="0" w:color="auto"/>
          </w:divBdr>
        </w:div>
        <w:div w:id="2118795066">
          <w:marLeft w:val="0"/>
          <w:marRight w:val="0"/>
          <w:marTop w:val="0"/>
          <w:marBottom w:val="0"/>
          <w:divBdr>
            <w:top w:val="none" w:sz="0" w:space="0" w:color="auto"/>
            <w:left w:val="none" w:sz="0" w:space="0" w:color="auto"/>
            <w:bottom w:val="none" w:sz="0" w:space="0" w:color="auto"/>
            <w:right w:val="none" w:sz="0" w:space="0" w:color="auto"/>
          </w:divBdr>
        </w:div>
        <w:div w:id="1093937817">
          <w:marLeft w:val="0"/>
          <w:marRight w:val="0"/>
          <w:marTop w:val="0"/>
          <w:marBottom w:val="0"/>
          <w:divBdr>
            <w:top w:val="none" w:sz="0" w:space="0" w:color="auto"/>
            <w:left w:val="none" w:sz="0" w:space="0" w:color="auto"/>
            <w:bottom w:val="none" w:sz="0" w:space="0" w:color="auto"/>
            <w:right w:val="none" w:sz="0" w:space="0" w:color="auto"/>
          </w:divBdr>
        </w:div>
        <w:div w:id="1056704852">
          <w:marLeft w:val="0"/>
          <w:marRight w:val="0"/>
          <w:marTop w:val="0"/>
          <w:marBottom w:val="0"/>
          <w:divBdr>
            <w:top w:val="none" w:sz="0" w:space="0" w:color="auto"/>
            <w:left w:val="none" w:sz="0" w:space="0" w:color="auto"/>
            <w:bottom w:val="none" w:sz="0" w:space="0" w:color="auto"/>
            <w:right w:val="none" w:sz="0" w:space="0" w:color="auto"/>
          </w:divBdr>
        </w:div>
        <w:div w:id="1428235770">
          <w:marLeft w:val="0"/>
          <w:marRight w:val="0"/>
          <w:marTop w:val="0"/>
          <w:marBottom w:val="0"/>
          <w:divBdr>
            <w:top w:val="none" w:sz="0" w:space="0" w:color="auto"/>
            <w:left w:val="none" w:sz="0" w:space="0" w:color="auto"/>
            <w:bottom w:val="none" w:sz="0" w:space="0" w:color="auto"/>
            <w:right w:val="none" w:sz="0" w:space="0" w:color="auto"/>
          </w:divBdr>
        </w:div>
        <w:div w:id="1948541780">
          <w:marLeft w:val="0"/>
          <w:marRight w:val="0"/>
          <w:marTop w:val="0"/>
          <w:marBottom w:val="0"/>
          <w:divBdr>
            <w:top w:val="none" w:sz="0" w:space="0" w:color="auto"/>
            <w:left w:val="none" w:sz="0" w:space="0" w:color="auto"/>
            <w:bottom w:val="none" w:sz="0" w:space="0" w:color="auto"/>
            <w:right w:val="none" w:sz="0" w:space="0" w:color="auto"/>
          </w:divBdr>
        </w:div>
        <w:div w:id="840044993">
          <w:marLeft w:val="0"/>
          <w:marRight w:val="0"/>
          <w:marTop w:val="0"/>
          <w:marBottom w:val="0"/>
          <w:divBdr>
            <w:top w:val="none" w:sz="0" w:space="0" w:color="auto"/>
            <w:left w:val="none" w:sz="0" w:space="0" w:color="auto"/>
            <w:bottom w:val="none" w:sz="0" w:space="0" w:color="auto"/>
            <w:right w:val="none" w:sz="0" w:space="0" w:color="auto"/>
          </w:divBdr>
        </w:div>
        <w:div w:id="610744956">
          <w:marLeft w:val="0"/>
          <w:marRight w:val="0"/>
          <w:marTop w:val="0"/>
          <w:marBottom w:val="0"/>
          <w:divBdr>
            <w:top w:val="none" w:sz="0" w:space="0" w:color="auto"/>
            <w:left w:val="none" w:sz="0" w:space="0" w:color="auto"/>
            <w:bottom w:val="none" w:sz="0" w:space="0" w:color="auto"/>
            <w:right w:val="none" w:sz="0" w:space="0" w:color="auto"/>
          </w:divBdr>
        </w:div>
        <w:div w:id="1104762426">
          <w:marLeft w:val="0"/>
          <w:marRight w:val="0"/>
          <w:marTop w:val="0"/>
          <w:marBottom w:val="0"/>
          <w:divBdr>
            <w:top w:val="none" w:sz="0" w:space="0" w:color="auto"/>
            <w:left w:val="none" w:sz="0" w:space="0" w:color="auto"/>
            <w:bottom w:val="none" w:sz="0" w:space="0" w:color="auto"/>
            <w:right w:val="none" w:sz="0" w:space="0" w:color="auto"/>
          </w:divBdr>
        </w:div>
        <w:div w:id="128859320">
          <w:marLeft w:val="0"/>
          <w:marRight w:val="0"/>
          <w:marTop w:val="0"/>
          <w:marBottom w:val="0"/>
          <w:divBdr>
            <w:top w:val="none" w:sz="0" w:space="0" w:color="auto"/>
            <w:left w:val="none" w:sz="0" w:space="0" w:color="auto"/>
            <w:bottom w:val="none" w:sz="0" w:space="0" w:color="auto"/>
            <w:right w:val="none" w:sz="0" w:space="0" w:color="auto"/>
          </w:divBdr>
        </w:div>
        <w:div w:id="2015646720">
          <w:marLeft w:val="0"/>
          <w:marRight w:val="0"/>
          <w:marTop w:val="0"/>
          <w:marBottom w:val="0"/>
          <w:divBdr>
            <w:top w:val="none" w:sz="0" w:space="0" w:color="auto"/>
            <w:left w:val="none" w:sz="0" w:space="0" w:color="auto"/>
            <w:bottom w:val="none" w:sz="0" w:space="0" w:color="auto"/>
            <w:right w:val="none" w:sz="0" w:space="0" w:color="auto"/>
          </w:divBdr>
        </w:div>
        <w:div w:id="772628455">
          <w:marLeft w:val="0"/>
          <w:marRight w:val="0"/>
          <w:marTop w:val="0"/>
          <w:marBottom w:val="0"/>
          <w:divBdr>
            <w:top w:val="none" w:sz="0" w:space="0" w:color="auto"/>
            <w:left w:val="none" w:sz="0" w:space="0" w:color="auto"/>
            <w:bottom w:val="none" w:sz="0" w:space="0" w:color="auto"/>
            <w:right w:val="none" w:sz="0" w:space="0" w:color="auto"/>
          </w:divBdr>
        </w:div>
        <w:div w:id="1344092875">
          <w:marLeft w:val="0"/>
          <w:marRight w:val="0"/>
          <w:marTop w:val="0"/>
          <w:marBottom w:val="0"/>
          <w:divBdr>
            <w:top w:val="none" w:sz="0" w:space="0" w:color="auto"/>
            <w:left w:val="none" w:sz="0" w:space="0" w:color="auto"/>
            <w:bottom w:val="none" w:sz="0" w:space="0" w:color="auto"/>
            <w:right w:val="none" w:sz="0" w:space="0" w:color="auto"/>
          </w:divBdr>
        </w:div>
        <w:div w:id="365297722">
          <w:marLeft w:val="0"/>
          <w:marRight w:val="0"/>
          <w:marTop w:val="0"/>
          <w:marBottom w:val="0"/>
          <w:divBdr>
            <w:top w:val="none" w:sz="0" w:space="0" w:color="auto"/>
            <w:left w:val="none" w:sz="0" w:space="0" w:color="auto"/>
            <w:bottom w:val="none" w:sz="0" w:space="0" w:color="auto"/>
            <w:right w:val="none" w:sz="0" w:space="0" w:color="auto"/>
          </w:divBdr>
        </w:div>
        <w:div w:id="1240015133">
          <w:marLeft w:val="0"/>
          <w:marRight w:val="0"/>
          <w:marTop w:val="0"/>
          <w:marBottom w:val="0"/>
          <w:divBdr>
            <w:top w:val="none" w:sz="0" w:space="0" w:color="auto"/>
            <w:left w:val="none" w:sz="0" w:space="0" w:color="auto"/>
            <w:bottom w:val="none" w:sz="0" w:space="0" w:color="auto"/>
            <w:right w:val="none" w:sz="0" w:space="0" w:color="auto"/>
          </w:divBdr>
        </w:div>
        <w:div w:id="1739283994">
          <w:marLeft w:val="0"/>
          <w:marRight w:val="0"/>
          <w:marTop w:val="0"/>
          <w:marBottom w:val="0"/>
          <w:divBdr>
            <w:top w:val="none" w:sz="0" w:space="0" w:color="auto"/>
            <w:left w:val="none" w:sz="0" w:space="0" w:color="auto"/>
            <w:bottom w:val="none" w:sz="0" w:space="0" w:color="auto"/>
            <w:right w:val="none" w:sz="0" w:space="0" w:color="auto"/>
          </w:divBdr>
        </w:div>
      </w:divsChild>
    </w:div>
    <w:div w:id="1090203766">
      <w:bodyDiv w:val="1"/>
      <w:marLeft w:val="0"/>
      <w:marRight w:val="0"/>
      <w:marTop w:val="0"/>
      <w:marBottom w:val="0"/>
      <w:divBdr>
        <w:top w:val="none" w:sz="0" w:space="0" w:color="auto"/>
        <w:left w:val="none" w:sz="0" w:space="0" w:color="auto"/>
        <w:bottom w:val="none" w:sz="0" w:space="0" w:color="auto"/>
        <w:right w:val="none" w:sz="0" w:space="0" w:color="auto"/>
      </w:divBdr>
    </w:div>
    <w:div w:id="1124470228">
      <w:bodyDiv w:val="1"/>
      <w:marLeft w:val="0"/>
      <w:marRight w:val="0"/>
      <w:marTop w:val="0"/>
      <w:marBottom w:val="0"/>
      <w:divBdr>
        <w:top w:val="none" w:sz="0" w:space="0" w:color="auto"/>
        <w:left w:val="none" w:sz="0" w:space="0" w:color="auto"/>
        <w:bottom w:val="none" w:sz="0" w:space="0" w:color="auto"/>
        <w:right w:val="none" w:sz="0" w:space="0" w:color="auto"/>
      </w:divBdr>
    </w:div>
    <w:div w:id="1356729069">
      <w:bodyDiv w:val="1"/>
      <w:marLeft w:val="0"/>
      <w:marRight w:val="0"/>
      <w:marTop w:val="0"/>
      <w:marBottom w:val="0"/>
      <w:divBdr>
        <w:top w:val="none" w:sz="0" w:space="0" w:color="auto"/>
        <w:left w:val="none" w:sz="0" w:space="0" w:color="auto"/>
        <w:bottom w:val="none" w:sz="0" w:space="0" w:color="auto"/>
        <w:right w:val="none" w:sz="0" w:space="0" w:color="auto"/>
      </w:divBdr>
    </w:div>
    <w:div w:id="1561743825">
      <w:bodyDiv w:val="1"/>
      <w:marLeft w:val="0"/>
      <w:marRight w:val="0"/>
      <w:marTop w:val="0"/>
      <w:marBottom w:val="0"/>
      <w:divBdr>
        <w:top w:val="none" w:sz="0" w:space="0" w:color="auto"/>
        <w:left w:val="none" w:sz="0" w:space="0" w:color="auto"/>
        <w:bottom w:val="none" w:sz="0" w:space="0" w:color="auto"/>
        <w:right w:val="none" w:sz="0" w:space="0" w:color="auto"/>
      </w:divBdr>
    </w:div>
    <w:div w:id="1845171854">
      <w:bodyDiv w:val="1"/>
      <w:marLeft w:val="0"/>
      <w:marRight w:val="0"/>
      <w:marTop w:val="0"/>
      <w:marBottom w:val="0"/>
      <w:divBdr>
        <w:top w:val="none" w:sz="0" w:space="0" w:color="auto"/>
        <w:left w:val="none" w:sz="0" w:space="0" w:color="auto"/>
        <w:bottom w:val="none" w:sz="0" w:space="0" w:color="auto"/>
        <w:right w:val="none" w:sz="0" w:space="0" w:color="auto"/>
      </w:divBdr>
    </w:div>
    <w:div w:id="1969823847">
      <w:bodyDiv w:val="1"/>
      <w:marLeft w:val="0"/>
      <w:marRight w:val="0"/>
      <w:marTop w:val="0"/>
      <w:marBottom w:val="0"/>
      <w:divBdr>
        <w:top w:val="none" w:sz="0" w:space="0" w:color="auto"/>
        <w:left w:val="none" w:sz="0" w:space="0" w:color="auto"/>
        <w:bottom w:val="none" w:sz="0" w:space="0" w:color="auto"/>
        <w:right w:val="none" w:sz="0" w:space="0" w:color="auto"/>
      </w:divBdr>
    </w:div>
    <w:div w:id="21377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ibelwissenschaft.de/stichwort/500035" TargetMode="External"/><Relationship Id="rId2" Type="http://schemas.openxmlformats.org/officeDocument/2006/relationships/hyperlink" Target="https://www.lectio.unibe.ch/de/archiv/jessica-grimes-reinterpreting-hagar-s-story.html" TargetMode="External"/><Relationship Id="rId1" Type="http://schemas.openxmlformats.org/officeDocument/2006/relationships/hyperlink" Target="https://bibelwissenschaft.de/stichwort/50003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BB7F-E3C6-4005-8C62-66CD70E8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10247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WTS</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Schücking</dc:creator>
  <cp:keywords/>
  <dc:description/>
  <cp:lastModifiedBy>Friederike Jungblut</cp:lastModifiedBy>
  <cp:revision>4</cp:revision>
  <cp:lastPrinted>2023-10-06T09:19:00Z</cp:lastPrinted>
  <dcterms:created xsi:type="dcterms:W3CDTF">2024-04-15T06:00:00Z</dcterms:created>
  <dcterms:modified xsi:type="dcterms:W3CDTF">2024-04-15T06:24:00Z</dcterms:modified>
</cp:coreProperties>
</file>