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AF4AE" w14:textId="6728C03B" w:rsidR="00FD5451" w:rsidRDefault="00FD5451" w:rsidP="00FD5451">
      <w:pPr>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Gottesdienst</w:t>
      </w:r>
      <w:proofErr w:type="spellEnd"/>
      <w:r>
        <w:rPr>
          <w:rFonts w:ascii="Times New Roman" w:hAnsi="Times New Roman" w:cs="Times New Roman"/>
          <w:bCs/>
          <w:sz w:val="24"/>
          <w:szCs w:val="24"/>
          <w:lang w:val="en-US"/>
        </w:rPr>
        <w:t xml:space="preserve"> am 19. </w:t>
      </w:r>
      <w:proofErr w:type="spellStart"/>
      <w:r>
        <w:rPr>
          <w:rFonts w:ascii="Times New Roman" w:hAnsi="Times New Roman" w:cs="Times New Roman"/>
          <w:bCs/>
          <w:sz w:val="24"/>
          <w:szCs w:val="24"/>
          <w:lang w:val="en-US"/>
        </w:rPr>
        <w:t>März</w:t>
      </w:r>
      <w:proofErr w:type="spellEnd"/>
      <w:r>
        <w:rPr>
          <w:rFonts w:ascii="Times New Roman" w:hAnsi="Times New Roman" w:cs="Times New Roman"/>
          <w:bCs/>
          <w:sz w:val="24"/>
          <w:szCs w:val="24"/>
          <w:lang w:val="en-US"/>
        </w:rPr>
        <w:t xml:space="preserve"> 2017</w:t>
      </w:r>
    </w:p>
    <w:p w14:paraId="5DC3BC5A" w14:textId="371422B9" w:rsidR="00FD5451" w:rsidRPr="00FD5451" w:rsidRDefault="00FD5451" w:rsidP="00FD5451">
      <w:pPr>
        <w:jc w:val="center"/>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in</w:t>
      </w:r>
      <w:proofErr w:type="gramEnd"/>
      <w:r>
        <w:rPr>
          <w:rFonts w:ascii="Times New Roman" w:hAnsi="Times New Roman" w:cs="Times New Roman"/>
          <w:bCs/>
          <w:sz w:val="24"/>
          <w:szCs w:val="24"/>
          <w:lang w:val="en-US"/>
        </w:rPr>
        <w:t xml:space="preserve"> der </w:t>
      </w:r>
      <w:proofErr w:type="spellStart"/>
      <w:r>
        <w:rPr>
          <w:rFonts w:ascii="Times New Roman" w:hAnsi="Times New Roman" w:cs="Times New Roman"/>
          <w:bCs/>
          <w:sz w:val="24"/>
          <w:szCs w:val="24"/>
          <w:lang w:val="en-US"/>
        </w:rPr>
        <w:t>Peterskirche</w:t>
      </w:r>
      <w:proofErr w:type="spellEnd"/>
      <w:r>
        <w:rPr>
          <w:rFonts w:ascii="Times New Roman" w:hAnsi="Times New Roman" w:cs="Times New Roman"/>
          <w:bCs/>
          <w:sz w:val="24"/>
          <w:szCs w:val="24"/>
          <w:lang w:val="en-US"/>
        </w:rPr>
        <w:t>, Heidelberg</w:t>
      </w:r>
    </w:p>
    <w:p w14:paraId="1DB97853" w14:textId="7966ECF1" w:rsidR="00FD5451" w:rsidRPr="00FD5451" w:rsidRDefault="00FD5451" w:rsidP="00FD5451">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Eph</w:t>
      </w:r>
      <w:proofErr w:type="spellEnd"/>
      <w:r>
        <w:rPr>
          <w:rFonts w:ascii="Times New Roman" w:hAnsi="Times New Roman" w:cs="Times New Roman"/>
          <w:sz w:val="24"/>
          <w:szCs w:val="24"/>
          <w:lang w:val="en-US"/>
        </w:rPr>
        <w:t xml:space="preserve"> 5</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-2.8-9</w:t>
      </w:r>
    </w:p>
    <w:p w14:paraId="6F49DC12" w14:textId="77777777" w:rsidR="00FD5451" w:rsidRPr="00FD5451" w:rsidRDefault="00FD5451" w:rsidP="00FD5451">
      <w:pPr>
        <w:jc w:val="center"/>
        <w:rPr>
          <w:rFonts w:ascii="Times New Roman" w:hAnsi="Times New Roman" w:cs="Times New Roman"/>
          <w:sz w:val="24"/>
          <w:szCs w:val="24"/>
          <w:lang w:val="en-US"/>
        </w:rPr>
      </w:pPr>
    </w:p>
    <w:p w14:paraId="7F8C8929" w14:textId="099236AC" w:rsidR="00FD5451" w:rsidRPr="00FD5451" w:rsidRDefault="00FD5451" w:rsidP="00FD5451">
      <w:pPr>
        <w:jc w:val="center"/>
        <w:rPr>
          <w:rFonts w:ascii="Times New Roman" w:hAnsi="Times New Roman" w:cs="Times New Roman"/>
          <w:sz w:val="24"/>
          <w:szCs w:val="24"/>
          <w:lang w:val="en-US"/>
        </w:rPr>
      </w:pPr>
      <w:r>
        <w:rPr>
          <w:rFonts w:ascii="Times New Roman" w:hAnsi="Times New Roman" w:cs="Times New Roman"/>
          <w:sz w:val="24"/>
          <w:szCs w:val="24"/>
          <w:lang w:val="en-US"/>
        </w:rPr>
        <w:t>PD Dr. Doris Hiller</w:t>
      </w:r>
    </w:p>
    <w:p w14:paraId="49481CAE" w14:textId="77777777" w:rsidR="00FD5451" w:rsidRDefault="00FD5451" w:rsidP="00DE3E56">
      <w:pPr>
        <w:spacing w:line="276" w:lineRule="auto"/>
        <w:jc w:val="both"/>
        <w:rPr>
          <w:rFonts w:ascii="Times New Roman" w:hAnsi="Times New Roman" w:cs="Times New Roman"/>
          <w:sz w:val="24"/>
          <w:szCs w:val="24"/>
        </w:rPr>
      </w:pPr>
      <w:bookmarkStart w:id="0" w:name="_GoBack"/>
      <w:bookmarkEnd w:id="0"/>
    </w:p>
    <w:p w14:paraId="47D42A8E" w14:textId="58519B21" w:rsidR="00AC0638" w:rsidRPr="00B715E1" w:rsidRDefault="00AC0638" w:rsidP="00DE3E56">
      <w:pPr>
        <w:spacing w:line="276" w:lineRule="auto"/>
        <w:jc w:val="both"/>
        <w:rPr>
          <w:rFonts w:ascii="Times New Roman" w:hAnsi="Times New Roman" w:cs="Times New Roman"/>
          <w:sz w:val="24"/>
          <w:szCs w:val="24"/>
        </w:rPr>
      </w:pPr>
      <w:r w:rsidRPr="00B715E1">
        <w:rPr>
          <w:rFonts w:ascii="Times New Roman" w:hAnsi="Times New Roman" w:cs="Times New Roman"/>
          <w:sz w:val="24"/>
          <w:szCs w:val="24"/>
        </w:rPr>
        <w:t>Twitter-Nachricht vor drei Wochen: Die Polizei hat gerade gepostet, dass der Amokfahrer am Bismarckplatz deutscher Herkunft sei. Der Kommentar bzw. Tweed dazu: Vergiss es, ich glaub dem, was meine Freunde gesehen haben</w:t>
      </w:r>
      <w:r w:rsidR="00C205D9">
        <w:rPr>
          <w:rFonts w:ascii="Times New Roman" w:hAnsi="Times New Roman" w:cs="Times New Roman"/>
          <w:sz w:val="24"/>
          <w:szCs w:val="24"/>
        </w:rPr>
        <w:t>, Migrationshintergrund</w:t>
      </w:r>
      <w:r w:rsidRPr="00B715E1">
        <w:rPr>
          <w:rFonts w:ascii="Times New Roman" w:hAnsi="Times New Roman" w:cs="Times New Roman"/>
          <w:sz w:val="24"/>
          <w:szCs w:val="24"/>
        </w:rPr>
        <w:t xml:space="preserve">. </w:t>
      </w:r>
      <w:r w:rsidR="00E30F99" w:rsidRPr="00B715E1">
        <w:rPr>
          <w:rFonts w:ascii="Times New Roman" w:hAnsi="Times New Roman" w:cs="Times New Roman"/>
          <w:sz w:val="24"/>
          <w:szCs w:val="24"/>
        </w:rPr>
        <w:softHyphen/>
        <w:t xml:space="preserve">– Eine Zeitung diagnostiziert: Neben fehlendem Respekt gegenüber der Staatsgewalt, macht sich in den sozialen Medien mehr und mehr populistischer Argwohn breit.  </w:t>
      </w:r>
    </w:p>
    <w:p w14:paraId="582B7E74" w14:textId="2BCB744C" w:rsidR="005A39E7" w:rsidRPr="00B715E1" w:rsidRDefault="00B15486" w:rsidP="00DE3E56">
      <w:pPr>
        <w:spacing w:line="276" w:lineRule="auto"/>
        <w:jc w:val="both"/>
        <w:rPr>
          <w:rFonts w:ascii="Times New Roman" w:hAnsi="Times New Roman" w:cs="Times New Roman"/>
          <w:sz w:val="24"/>
          <w:szCs w:val="24"/>
        </w:rPr>
      </w:pPr>
      <w:r w:rsidRPr="00B715E1">
        <w:rPr>
          <w:rFonts w:ascii="Times New Roman" w:hAnsi="Times New Roman" w:cs="Times New Roman"/>
          <w:sz w:val="24"/>
          <w:szCs w:val="24"/>
        </w:rPr>
        <w:t>Meine Augen sehen, meine Ohren hören…</w:t>
      </w:r>
      <w:r w:rsidR="00EE5FEE" w:rsidRPr="00B715E1">
        <w:rPr>
          <w:rFonts w:ascii="Times New Roman" w:hAnsi="Times New Roman" w:cs="Times New Roman"/>
          <w:sz w:val="24"/>
          <w:szCs w:val="24"/>
        </w:rPr>
        <w:t xml:space="preserve"> Liebe Gemeinde,</w:t>
      </w:r>
      <w:r w:rsidRPr="00B715E1">
        <w:rPr>
          <w:rFonts w:ascii="Times New Roman" w:hAnsi="Times New Roman" w:cs="Times New Roman"/>
          <w:sz w:val="24"/>
          <w:szCs w:val="24"/>
        </w:rPr>
        <w:t xml:space="preserve"> </w:t>
      </w:r>
      <w:r w:rsidR="00AC0638" w:rsidRPr="00B715E1">
        <w:rPr>
          <w:rFonts w:ascii="Times New Roman" w:hAnsi="Times New Roman" w:cs="Times New Roman"/>
          <w:sz w:val="24"/>
          <w:szCs w:val="24"/>
        </w:rPr>
        <w:t>heut</w:t>
      </w:r>
      <w:r w:rsidRPr="00B715E1">
        <w:rPr>
          <w:rFonts w:ascii="Times New Roman" w:hAnsi="Times New Roman" w:cs="Times New Roman"/>
          <w:sz w:val="24"/>
          <w:szCs w:val="24"/>
        </w:rPr>
        <w:t>e die Bibel.</w:t>
      </w:r>
      <w:r w:rsidR="00E30F99" w:rsidRPr="00B715E1">
        <w:rPr>
          <w:rFonts w:ascii="Times New Roman" w:hAnsi="Times New Roman" w:cs="Times New Roman"/>
          <w:sz w:val="24"/>
          <w:szCs w:val="24"/>
        </w:rPr>
        <w:t xml:space="preserve"> Mehr Autorität geht nicht. Und das soziale Medium ist ein Brief. Aber a</w:t>
      </w:r>
      <w:r w:rsidRPr="00B715E1">
        <w:rPr>
          <w:rFonts w:ascii="Times New Roman" w:hAnsi="Times New Roman" w:cs="Times New Roman"/>
          <w:sz w:val="24"/>
          <w:szCs w:val="24"/>
        </w:rPr>
        <w:t xml:space="preserve">usgerechnet </w:t>
      </w:r>
      <w:r w:rsidR="00E30F99" w:rsidRPr="00B715E1">
        <w:rPr>
          <w:rFonts w:ascii="Times New Roman" w:hAnsi="Times New Roman" w:cs="Times New Roman"/>
          <w:sz w:val="24"/>
          <w:szCs w:val="24"/>
        </w:rPr>
        <w:t>der</w:t>
      </w:r>
      <w:r w:rsidR="00AC0638" w:rsidRPr="00B715E1">
        <w:rPr>
          <w:rFonts w:ascii="Times New Roman" w:hAnsi="Times New Roman" w:cs="Times New Roman"/>
          <w:sz w:val="24"/>
          <w:szCs w:val="24"/>
        </w:rPr>
        <w:t xml:space="preserve"> Epheserbrief</w:t>
      </w:r>
      <w:r w:rsidRPr="00B715E1">
        <w:rPr>
          <w:rFonts w:ascii="Times New Roman" w:hAnsi="Times New Roman" w:cs="Times New Roman"/>
          <w:sz w:val="24"/>
          <w:szCs w:val="24"/>
        </w:rPr>
        <w:t xml:space="preserve">. </w:t>
      </w:r>
      <w:r w:rsidR="00EE5FEE" w:rsidRPr="00B715E1">
        <w:rPr>
          <w:rFonts w:ascii="Times New Roman" w:hAnsi="Times New Roman" w:cs="Times New Roman"/>
          <w:sz w:val="24"/>
          <w:szCs w:val="24"/>
        </w:rPr>
        <w:t xml:space="preserve">Eingeordnet in die kleinen Paulusbriefe, doch wer genauer hinsieht, muss erkennen: </w:t>
      </w:r>
      <w:r w:rsidR="005A39E7" w:rsidRPr="00B715E1">
        <w:rPr>
          <w:rFonts w:ascii="Times New Roman" w:hAnsi="Times New Roman" w:cs="Times New Roman"/>
          <w:sz w:val="24"/>
          <w:szCs w:val="24"/>
        </w:rPr>
        <w:t>Verfasser und Adressat historisch nicht mehr wirklich auszumachen. Ein Schreiber bedient sich möglicherweise – wie damals üblich – einer anderen Autorität, beruft sich auf das Establishment.</w:t>
      </w:r>
      <w:r w:rsidR="005A31E8" w:rsidRPr="00B715E1">
        <w:rPr>
          <w:rFonts w:ascii="Times New Roman" w:hAnsi="Times New Roman" w:cs="Times New Roman"/>
          <w:sz w:val="24"/>
          <w:szCs w:val="24"/>
        </w:rPr>
        <w:t xml:space="preserve"> Manche Theologen vermuten </w:t>
      </w:r>
      <w:r w:rsidR="00E30F99" w:rsidRPr="00B715E1">
        <w:rPr>
          <w:rFonts w:ascii="Times New Roman" w:hAnsi="Times New Roman" w:cs="Times New Roman"/>
          <w:sz w:val="24"/>
          <w:szCs w:val="24"/>
        </w:rPr>
        <w:t xml:space="preserve">keinen Brief, sondern </w:t>
      </w:r>
      <w:r w:rsidR="00AF4F68" w:rsidRPr="00B715E1">
        <w:rPr>
          <w:rFonts w:ascii="Times New Roman" w:hAnsi="Times New Roman" w:cs="Times New Roman"/>
          <w:sz w:val="24"/>
          <w:szCs w:val="24"/>
        </w:rPr>
        <w:t>eine Pr</w:t>
      </w:r>
      <w:r w:rsidRPr="00B715E1">
        <w:rPr>
          <w:rFonts w:ascii="Times New Roman" w:hAnsi="Times New Roman" w:cs="Times New Roman"/>
          <w:sz w:val="24"/>
          <w:szCs w:val="24"/>
        </w:rPr>
        <w:t xml:space="preserve">edigt und der exegetische Kommentar </w:t>
      </w:r>
      <w:r w:rsidR="00EE5FEE" w:rsidRPr="00B715E1">
        <w:rPr>
          <w:rFonts w:ascii="Times New Roman" w:hAnsi="Times New Roman" w:cs="Times New Roman"/>
          <w:sz w:val="24"/>
          <w:szCs w:val="24"/>
        </w:rPr>
        <w:t xml:space="preserve">zur </w:t>
      </w:r>
      <w:proofErr w:type="spellStart"/>
      <w:r w:rsidR="00EE5FEE" w:rsidRPr="00B715E1">
        <w:rPr>
          <w:rFonts w:ascii="Times New Roman" w:hAnsi="Times New Roman" w:cs="Times New Roman"/>
          <w:sz w:val="24"/>
          <w:szCs w:val="24"/>
        </w:rPr>
        <w:t>Pseudepigraphie</w:t>
      </w:r>
      <w:proofErr w:type="spellEnd"/>
      <w:r w:rsidR="00EE5FEE" w:rsidRPr="00B715E1">
        <w:rPr>
          <w:rFonts w:ascii="Times New Roman" w:hAnsi="Times New Roman" w:cs="Times New Roman"/>
          <w:sz w:val="24"/>
          <w:szCs w:val="24"/>
        </w:rPr>
        <w:t xml:space="preserve"> </w:t>
      </w:r>
      <w:r w:rsidRPr="00B715E1">
        <w:rPr>
          <w:rFonts w:ascii="Times New Roman" w:hAnsi="Times New Roman" w:cs="Times New Roman"/>
          <w:sz w:val="24"/>
          <w:szCs w:val="24"/>
        </w:rPr>
        <w:t xml:space="preserve">ist Wasser auf die Mühlen aller, die in dieser Jahrtausendschrift Bibel sowieso nur einen </w:t>
      </w:r>
      <w:proofErr w:type="spellStart"/>
      <w:r w:rsidRPr="00B715E1">
        <w:rPr>
          <w:rFonts w:ascii="Times New Roman" w:hAnsi="Times New Roman" w:cs="Times New Roman"/>
          <w:sz w:val="24"/>
          <w:szCs w:val="24"/>
        </w:rPr>
        <w:t>Fake</w:t>
      </w:r>
      <w:proofErr w:type="spellEnd"/>
      <w:r w:rsidRPr="00B715E1">
        <w:rPr>
          <w:rFonts w:ascii="Times New Roman" w:hAnsi="Times New Roman" w:cs="Times New Roman"/>
          <w:sz w:val="24"/>
          <w:szCs w:val="24"/>
        </w:rPr>
        <w:t xml:space="preserve"> sehen: alles </w:t>
      </w:r>
      <w:r w:rsidR="00EE5FEE" w:rsidRPr="00B715E1">
        <w:rPr>
          <w:rFonts w:ascii="Times New Roman" w:hAnsi="Times New Roman" w:cs="Times New Roman"/>
          <w:sz w:val="24"/>
          <w:szCs w:val="24"/>
        </w:rPr>
        <w:t xml:space="preserve">pseudo, alles </w:t>
      </w:r>
      <w:r w:rsidRPr="00B715E1">
        <w:rPr>
          <w:rFonts w:ascii="Times New Roman" w:hAnsi="Times New Roman" w:cs="Times New Roman"/>
          <w:sz w:val="24"/>
          <w:szCs w:val="24"/>
        </w:rPr>
        <w:t xml:space="preserve">erfunden, recht gut </w:t>
      </w:r>
      <w:r w:rsidR="00F97723" w:rsidRPr="00B715E1">
        <w:rPr>
          <w:rFonts w:ascii="Times New Roman" w:hAnsi="Times New Roman" w:cs="Times New Roman"/>
          <w:sz w:val="24"/>
          <w:szCs w:val="24"/>
        </w:rPr>
        <w:t>ged</w:t>
      </w:r>
      <w:r w:rsidRPr="00B715E1">
        <w:rPr>
          <w:rFonts w:ascii="Times New Roman" w:hAnsi="Times New Roman" w:cs="Times New Roman"/>
          <w:sz w:val="24"/>
          <w:szCs w:val="24"/>
        </w:rPr>
        <w:t>ichtet, aber alle Dichter lügen.</w:t>
      </w:r>
    </w:p>
    <w:p w14:paraId="1813B562" w14:textId="7A6D7B93" w:rsidR="00AF4F68" w:rsidRPr="00827FE9" w:rsidRDefault="00AF4F68" w:rsidP="00DE3E56">
      <w:pPr>
        <w:spacing w:line="276" w:lineRule="auto"/>
        <w:jc w:val="both"/>
        <w:rPr>
          <w:rFonts w:ascii="Times New Roman" w:hAnsi="Times New Roman" w:cs="Times New Roman"/>
          <w:sz w:val="24"/>
          <w:szCs w:val="24"/>
        </w:rPr>
      </w:pPr>
      <w:r w:rsidRPr="00B715E1">
        <w:rPr>
          <w:rFonts w:ascii="Times New Roman" w:hAnsi="Times New Roman" w:cs="Times New Roman"/>
          <w:sz w:val="24"/>
          <w:szCs w:val="24"/>
        </w:rPr>
        <w:t xml:space="preserve">Können wir dem noch trauen, was unsere Augen sehen und unsere Ohren hören? – </w:t>
      </w:r>
      <w:proofErr w:type="spellStart"/>
      <w:r w:rsidRPr="00B715E1">
        <w:rPr>
          <w:rFonts w:ascii="Times New Roman" w:hAnsi="Times New Roman" w:cs="Times New Roman"/>
          <w:i/>
          <w:sz w:val="24"/>
          <w:szCs w:val="24"/>
        </w:rPr>
        <w:t>Oculi</w:t>
      </w:r>
      <w:proofErr w:type="spellEnd"/>
      <w:r w:rsidRPr="00B715E1">
        <w:rPr>
          <w:rFonts w:ascii="Times New Roman" w:hAnsi="Times New Roman" w:cs="Times New Roman"/>
          <w:i/>
          <w:sz w:val="24"/>
          <w:szCs w:val="24"/>
        </w:rPr>
        <w:t xml:space="preserve"> </w:t>
      </w:r>
      <w:proofErr w:type="spellStart"/>
      <w:r w:rsidRPr="00B715E1">
        <w:rPr>
          <w:rFonts w:ascii="Times New Roman" w:hAnsi="Times New Roman" w:cs="Times New Roman"/>
          <w:i/>
          <w:sz w:val="24"/>
          <w:szCs w:val="24"/>
        </w:rPr>
        <w:t>nostri</w:t>
      </w:r>
      <w:proofErr w:type="spellEnd"/>
      <w:r w:rsidRPr="00B715E1">
        <w:rPr>
          <w:rFonts w:ascii="Times New Roman" w:hAnsi="Times New Roman" w:cs="Times New Roman"/>
          <w:i/>
          <w:sz w:val="24"/>
          <w:szCs w:val="24"/>
        </w:rPr>
        <w:t>…</w:t>
      </w:r>
      <w:r w:rsidR="0020600A">
        <w:rPr>
          <w:rStyle w:val="Funotenzeichen"/>
          <w:rFonts w:ascii="Times New Roman" w:hAnsi="Times New Roman" w:cs="Times New Roman"/>
          <w:i/>
          <w:sz w:val="24"/>
          <w:szCs w:val="24"/>
        </w:rPr>
        <w:footnoteReference w:id="1"/>
      </w:r>
    </w:p>
    <w:p w14:paraId="18C1B815" w14:textId="026CD675" w:rsidR="00911CED" w:rsidRPr="00B715E1" w:rsidRDefault="00911CED" w:rsidP="00DE3E56">
      <w:pPr>
        <w:spacing w:line="276" w:lineRule="auto"/>
        <w:jc w:val="both"/>
        <w:rPr>
          <w:rFonts w:ascii="Times New Roman" w:hAnsi="Times New Roman" w:cs="Times New Roman"/>
          <w:sz w:val="24"/>
          <w:szCs w:val="24"/>
        </w:rPr>
      </w:pPr>
      <w:r w:rsidRPr="00B715E1">
        <w:rPr>
          <w:rFonts w:ascii="Times New Roman" w:hAnsi="Times New Roman" w:cs="Times New Roman"/>
          <w:i/>
          <w:sz w:val="24"/>
          <w:szCs w:val="24"/>
        </w:rPr>
        <w:t>So ahmt nun Gott nach als geliebte Kinder und wandelt in der Liebe, wie auch Christus uns geliebt hat und hat sich selbst für uns gegeben als Gabe und Opfer, Gott zu einem lieblichen Geruch. … Denn ihr wart früher Finsternis; nun aber seid ihr Licht in dem Herrn. Wandelt als Kinder des Lichts, die Frucht des Lichts ist lauter Güte und Gerechtigkeit und Wahrheit.</w:t>
      </w:r>
    </w:p>
    <w:p w14:paraId="246BF184" w14:textId="752C4091" w:rsidR="002B2C45" w:rsidRPr="00B715E1" w:rsidRDefault="002B2C45" w:rsidP="00DE3E56">
      <w:pPr>
        <w:spacing w:line="276" w:lineRule="auto"/>
        <w:jc w:val="both"/>
        <w:rPr>
          <w:rFonts w:ascii="Times New Roman" w:hAnsi="Times New Roman" w:cs="Times New Roman"/>
          <w:i/>
          <w:sz w:val="24"/>
          <w:szCs w:val="24"/>
        </w:rPr>
      </w:pPr>
      <w:proofErr w:type="spellStart"/>
      <w:r w:rsidRPr="00B715E1">
        <w:rPr>
          <w:rFonts w:ascii="Times New Roman" w:hAnsi="Times New Roman" w:cs="Times New Roman"/>
          <w:i/>
          <w:sz w:val="24"/>
          <w:szCs w:val="24"/>
        </w:rPr>
        <w:t>Oculi</w:t>
      </w:r>
      <w:proofErr w:type="spellEnd"/>
      <w:r w:rsidRPr="00B715E1">
        <w:rPr>
          <w:rFonts w:ascii="Times New Roman" w:hAnsi="Times New Roman" w:cs="Times New Roman"/>
          <w:i/>
          <w:sz w:val="24"/>
          <w:szCs w:val="24"/>
        </w:rPr>
        <w:t xml:space="preserve"> </w:t>
      </w:r>
      <w:proofErr w:type="spellStart"/>
      <w:r w:rsidRPr="00B715E1">
        <w:rPr>
          <w:rFonts w:ascii="Times New Roman" w:hAnsi="Times New Roman" w:cs="Times New Roman"/>
          <w:i/>
          <w:sz w:val="24"/>
          <w:szCs w:val="24"/>
        </w:rPr>
        <w:t>nostri</w:t>
      </w:r>
      <w:proofErr w:type="spellEnd"/>
      <w:r w:rsidRPr="00B715E1">
        <w:rPr>
          <w:rFonts w:ascii="Times New Roman" w:hAnsi="Times New Roman" w:cs="Times New Roman"/>
          <w:i/>
          <w:sz w:val="24"/>
          <w:szCs w:val="24"/>
        </w:rPr>
        <w:t>…</w:t>
      </w:r>
    </w:p>
    <w:p w14:paraId="7CCE8231" w14:textId="5D9ACA4D" w:rsidR="00813658" w:rsidRPr="00B715E1" w:rsidRDefault="004B3DC6" w:rsidP="00DE3E56">
      <w:pPr>
        <w:spacing w:line="276" w:lineRule="auto"/>
        <w:jc w:val="both"/>
        <w:rPr>
          <w:rFonts w:ascii="Times New Roman" w:hAnsi="Times New Roman" w:cs="Times New Roman"/>
          <w:sz w:val="24"/>
          <w:szCs w:val="24"/>
        </w:rPr>
      </w:pPr>
      <w:r w:rsidRPr="00B715E1">
        <w:rPr>
          <w:rFonts w:ascii="Times New Roman" w:hAnsi="Times New Roman" w:cs="Times New Roman"/>
          <w:sz w:val="24"/>
          <w:szCs w:val="24"/>
        </w:rPr>
        <w:t xml:space="preserve">Zweimal wird </w:t>
      </w:r>
      <w:r w:rsidR="00C978C2" w:rsidRPr="00B715E1">
        <w:rPr>
          <w:rFonts w:ascii="Times New Roman" w:hAnsi="Times New Roman" w:cs="Times New Roman"/>
          <w:sz w:val="24"/>
          <w:szCs w:val="24"/>
        </w:rPr>
        <w:t xml:space="preserve">in diesen vier Versen aus dem 5. Kapitel des Epheserbriefes </w:t>
      </w:r>
      <w:r w:rsidRPr="00B715E1">
        <w:rPr>
          <w:rFonts w:ascii="Times New Roman" w:hAnsi="Times New Roman" w:cs="Times New Roman"/>
          <w:sz w:val="24"/>
          <w:szCs w:val="24"/>
        </w:rPr>
        <w:t>zum Wandel aufgerufen: Wandelt in der Liebe. Wandelt als Kinder des Lichts. Und schon stolpere ich beim Lesen und Hören dessen, wovon der biblische Brief sonst so schreibt. Egal von wem, egal an wen er gerichtet ist. Definitiv sind es Worte, vor fast 2000 Jahren gesagt. Nicht so alt wie die Menschheit, aber die Menschen sehen immer wieder und zu allen Zeiten alt aus, wenn es um Charakter und Haltung, um Zusammenleben und Lebenswandel geht.</w:t>
      </w:r>
      <w:r w:rsidR="00B65C30">
        <w:rPr>
          <w:rFonts w:ascii="Times New Roman" w:hAnsi="Times New Roman" w:cs="Times New Roman"/>
          <w:sz w:val="24"/>
          <w:szCs w:val="24"/>
        </w:rPr>
        <w:t xml:space="preserve"> Von wegen lieblicher Geruch:</w:t>
      </w:r>
      <w:r w:rsidR="00813658" w:rsidRPr="00B715E1">
        <w:rPr>
          <w:rFonts w:ascii="Times New Roman" w:hAnsi="Times New Roman" w:cs="Times New Roman"/>
          <w:sz w:val="24"/>
          <w:szCs w:val="24"/>
        </w:rPr>
        <w:t xml:space="preserve"> </w:t>
      </w:r>
      <w:r w:rsidR="007A1F6D" w:rsidRPr="00B715E1">
        <w:rPr>
          <w:rFonts w:ascii="Times New Roman" w:hAnsi="Times New Roman" w:cs="Times New Roman"/>
          <w:sz w:val="24"/>
          <w:szCs w:val="24"/>
        </w:rPr>
        <w:t xml:space="preserve">Es stinkt geradezu zum Himmel. </w:t>
      </w:r>
      <w:r w:rsidR="00813658" w:rsidRPr="00B715E1">
        <w:rPr>
          <w:rFonts w:ascii="Times New Roman" w:hAnsi="Times New Roman" w:cs="Times New Roman"/>
          <w:sz w:val="24"/>
          <w:szCs w:val="24"/>
        </w:rPr>
        <w:t>Selbst in einer noch recht jungen Christengemeinde, wo die Strukturen doch noch gar nicht so eingefahren sein können.</w:t>
      </w:r>
      <w:r w:rsidR="00C978C2" w:rsidRPr="00B715E1">
        <w:rPr>
          <w:rFonts w:ascii="Times New Roman" w:hAnsi="Times New Roman" w:cs="Times New Roman"/>
          <w:sz w:val="24"/>
          <w:szCs w:val="24"/>
        </w:rPr>
        <w:t xml:space="preserve"> Der Aufruf zu rechtem Lebens- und Glaubenswandel tut Not, auch für Christen.</w:t>
      </w:r>
    </w:p>
    <w:p w14:paraId="0F0CA0D7" w14:textId="06DC0BD8" w:rsidR="004B3DC6" w:rsidRPr="00B715E1" w:rsidRDefault="007D3D94" w:rsidP="00DE3E56">
      <w:pPr>
        <w:spacing w:line="276" w:lineRule="auto"/>
        <w:jc w:val="both"/>
        <w:rPr>
          <w:rFonts w:ascii="Times New Roman" w:hAnsi="Times New Roman" w:cs="Times New Roman"/>
          <w:sz w:val="24"/>
          <w:szCs w:val="24"/>
        </w:rPr>
      </w:pPr>
      <w:r w:rsidRPr="00B715E1">
        <w:rPr>
          <w:rFonts w:ascii="Times New Roman" w:hAnsi="Times New Roman" w:cs="Times New Roman"/>
          <w:sz w:val="24"/>
          <w:szCs w:val="24"/>
        </w:rPr>
        <w:t xml:space="preserve">Es scheint zu allen Zeiten lieblos zuzugehen. </w:t>
      </w:r>
      <w:r w:rsidR="00813658" w:rsidRPr="00B715E1">
        <w:rPr>
          <w:rFonts w:ascii="Times New Roman" w:hAnsi="Times New Roman" w:cs="Times New Roman"/>
          <w:sz w:val="24"/>
          <w:szCs w:val="24"/>
        </w:rPr>
        <w:t xml:space="preserve">Wo Menschen leben, scheint Finsternis nicht weit. Ob Dunkel-Ephesus, Dunkel-Deutschland oder Dunkel-Amerika. Der Epheserbrief beschreibt eine Führungskrise. Die direkten Zeugen des religiösen Neuaufbruchs sind tot. Die Gemeinde </w:t>
      </w:r>
      <w:r w:rsidR="000E2982">
        <w:rPr>
          <w:rFonts w:ascii="Times New Roman" w:hAnsi="Times New Roman" w:cs="Times New Roman"/>
          <w:sz w:val="24"/>
          <w:szCs w:val="24"/>
        </w:rPr>
        <w:t>ist dabei</w:t>
      </w:r>
      <w:r w:rsidR="00B65C30">
        <w:rPr>
          <w:rFonts w:ascii="Times New Roman" w:hAnsi="Times New Roman" w:cs="Times New Roman"/>
          <w:sz w:val="24"/>
          <w:szCs w:val="24"/>
        </w:rPr>
        <w:t>,</w:t>
      </w:r>
      <w:r w:rsidR="000E2982">
        <w:rPr>
          <w:rFonts w:ascii="Times New Roman" w:hAnsi="Times New Roman" w:cs="Times New Roman"/>
          <w:sz w:val="24"/>
          <w:szCs w:val="24"/>
        </w:rPr>
        <w:t xml:space="preserve"> sich </w:t>
      </w:r>
      <w:r w:rsidR="00813658" w:rsidRPr="00B715E1">
        <w:rPr>
          <w:rFonts w:ascii="Times New Roman" w:hAnsi="Times New Roman" w:cs="Times New Roman"/>
          <w:sz w:val="24"/>
          <w:szCs w:val="24"/>
        </w:rPr>
        <w:t xml:space="preserve">verlaufen. Irrlehrer helfen kräftig mit. Wer soll schon wissen, was postfaktisch noch glaubhaft </w:t>
      </w:r>
      <w:r w:rsidR="00813658" w:rsidRPr="00B715E1">
        <w:rPr>
          <w:rFonts w:ascii="Times New Roman" w:hAnsi="Times New Roman" w:cs="Times New Roman"/>
          <w:sz w:val="24"/>
          <w:szCs w:val="24"/>
        </w:rPr>
        <w:lastRenderedPageBreak/>
        <w:t>ist? Die Ordnung</w:t>
      </w:r>
      <w:r w:rsidR="000E2982">
        <w:rPr>
          <w:rFonts w:ascii="Times New Roman" w:hAnsi="Times New Roman" w:cs="Times New Roman"/>
          <w:sz w:val="24"/>
          <w:szCs w:val="24"/>
        </w:rPr>
        <w:t>s</w:t>
      </w:r>
      <w:r w:rsidR="00813658" w:rsidRPr="00B715E1">
        <w:rPr>
          <w:rFonts w:ascii="Times New Roman" w:hAnsi="Times New Roman" w:cs="Times New Roman"/>
          <w:sz w:val="24"/>
          <w:szCs w:val="24"/>
        </w:rPr>
        <w:t xml:space="preserve">- und Wahrheitshüter – sind sie wirklich noch Mitbürger der Heiligen und Gottes Hausgenossen? </w:t>
      </w:r>
      <w:r w:rsidR="00C978C2" w:rsidRPr="00B715E1">
        <w:rPr>
          <w:rFonts w:ascii="Times New Roman" w:hAnsi="Times New Roman" w:cs="Times New Roman"/>
          <w:sz w:val="24"/>
          <w:szCs w:val="24"/>
        </w:rPr>
        <w:t xml:space="preserve">Hat sich das Establishment nicht längst seine eigenen Regeln gegeben und eine eigene Interpretation von dem, was </w:t>
      </w:r>
      <w:r w:rsidR="005D4AD6" w:rsidRPr="00B715E1">
        <w:rPr>
          <w:rFonts w:ascii="Times New Roman" w:hAnsi="Times New Roman" w:cs="Times New Roman"/>
          <w:sz w:val="24"/>
          <w:szCs w:val="24"/>
        </w:rPr>
        <w:t>gut</w:t>
      </w:r>
      <w:r w:rsidR="00C205D9">
        <w:rPr>
          <w:rFonts w:ascii="Times New Roman" w:hAnsi="Times New Roman" w:cs="Times New Roman"/>
          <w:sz w:val="24"/>
          <w:szCs w:val="24"/>
        </w:rPr>
        <w:t>, gerecht und wahr ist</w:t>
      </w:r>
      <w:r w:rsidR="005D4AD6" w:rsidRPr="00B715E1">
        <w:rPr>
          <w:rFonts w:ascii="Times New Roman" w:hAnsi="Times New Roman" w:cs="Times New Roman"/>
          <w:sz w:val="24"/>
          <w:szCs w:val="24"/>
        </w:rPr>
        <w:t xml:space="preserve">? </w:t>
      </w:r>
    </w:p>
    <w:p w14:paraId="2D195952" w14:textId="3092C476" w:rsidR="005D4AD6" w:rsidRPr="00B715E1" w:rsidRDefault="005D4AD6" w:rsidP="00DE3E56">
      <w:pPr>
        <w:spacing w:line="276" w:lineRule="auto"/>
        <w:jc w:val="both"/>
        <w:rPr>
          <w:rFonts w:ascii="Times New Roman" w:hAnsi="Times New Roman" w:cs="Times New Roman"/>
          <w:sz w:val="24"/>
          <w:szCs w:val="24"/>
        </w:rPr>
      </w:pPr>
      <w:r w:rsidRPr="00B715E1">
        <w:rPr>
          <w:rFonts w:ascii="Times New Roman" w:hAnsi="Times New Roman" w:cs="Times New Roman"/>
          <w:sz w:val="24"/>
          <w:szCs w:val="24"/>
        </w:rPr>
        <w:t>Im Hintergrund des Briefes flirrt ein verwirrendes, durcheinander geratenes, diabolisches Gesellschaftsbild – und wenn die jungen Christen dieser Gegend in und um Ephesus ermahnt werden müssen, dann wohl deshalb, weil es eben nicht nur die Heiden</w:t>
      </w:r>
      <w:r w:rsidR="002E2F34" w:rsidRPr="00B715E1">
        <w:rPr>
          <w:rFonts w:ascii="Times New Roman" w:hAnsi="Times New Roman" w:cs="Times New Roman"/>
          <w:sz w:val="24"/>
          <w:szCs w:val="24"/>
        </w:rPr>
        <w:t xml:space="preserve"> und Gottlosen sind</w:t>
      </w:r>
      <w:r w:rsidRPr="00B715E1">
        <w:rPr>
          <w:rFonts w:ascii="Times New Roman" w:hAnsi="Times New Roman" w:cs="Times New Roman"/>
          <w:sz w:val="24"/>
          <w:szCs w:val="24"/>
        </w:rPr>
        <w:t>, die der Lüge verdächtig sind.</w:t>
      </w:r>
      <w:r w:rsidR="002E2F34" w:rsidRPr="00B715E1">
        <w:rPr>
          <w:rFonts w:ascii="Times New Roman" w:hAnsi="Times New Roman" w:cs="Times New Roman"/>
          <w:sz w:val="24"/>
          <w:szCs w:val="24"/>
        </w:rPr>
        <w:t xml:space="preserve"> </w:t>
      </w:r>
      <w:r w:rsidR="00204908" w:rsidRPr="00B715E1">
        <w:rPr>
          <w:rFonts w:ascii="Times New Roman" w:hAnsi="Times New Roman" w:cs="Times New Roman"/>
          <w:sz w:val="24"/>
          <w:szCs w:val="24"/>
        </w:rPr>
        <w:t xml:space="preserve">Mehr als die Hälfte des Briefes besteht aus Mahnung. </w:t>
      </w:r>
      <w:r w:rsidR="002E2F34" w:rsidRPr="00B715E1">
        <w:rPr>
          <w:rFonts w:ascii="Times New Roman" w:hAnsi="Times New Roman" w:cs="Times New Roman"/>
          <w:sz w:val="24"/>
          <w:szCs w:val="24"/>
        </w:rPr>
        <w:t xml:space="preserve">Und weil sich irgendwie jeder in diesem Gesellschaftsbild </w:t>
      </w:r>
      <w:r w:rsidR="006D7866" w:rsidRPr="00B715E1">
        <w:rPr>
          <w:rFonts w:ascii="Times New Roman" w:hAnsi="Times New Roman" w:cs="Times New Roman"/>
          <w:sz w:val="24"/>
          <w:szCs w:val="24"/>
        </w:rPr>
        <w:t xml:space="preserve">wiederfinden kann, wird es dadurch erst </w:t>
      </w:r>
      <w:r w:rsidR="002E2F34" w:rsidRPr="00B715E1">
        <w:rPr>
          <w:rFonts w:ascii="Times New Roman" w:hAnsi="Times New Roman" w:cs="Times New Roman"/>
          <w:sz w:val="24"/>
          <w:szCs w:val="24"/>
        </w:rPr>
        <w:t xml:space="preserve">recht dunkel: Jene, die meinen, Lügenpresse ist überall, könnten schreien: Selbst dieser </w:t>
      </w:r>
      <w:r w:rsidR="008C4419" w:rsidRPr="00B715E1">
        <w:rPr>
          <w:rFonts w:ascii="Times New Roman" w:hAnsi="Times New Roman" w:cs="Times New Roman"/>
          <w:sz w:val="24"/>
          <w:szCs w:val="24"/>
        </w:rPr>
        <w:t xml:space="preserve">Briefeschreiber </w:t>
      </w:r>
      <w:r w:rsidR="002E2F34" w:rsidRPr="00B715E1">
        <w:rPr>
          <w:rFonts w:ascii="Times New Roman" w:hAnsi="Times New Roman" w:cs="Times New Roman"/>
          <w:sz w:val="24"/>
          <w:szCs w:val="24"/>
        </w:rPr>
        <w:t xml:space="preserve">mahnt zur Wahrheit. Jene, die meinen, eine züchtige, moralisch einwandfreie deutsche Kultur sei die Alternative, könnten sich der Haustafeln des Epheserbriefes bedienen: Wer hier wohnen will, ordne sich unter. </w:t>
      </w:r>
    </w:p>
    <w:p w14:paraId="79D62329" w14:textId="266DA945" w:rsidR="00B240C0" w:rsidRPr="00B715E1" w:rsidRDefault="00B240C0" w:rsidP="00DE3E56">
      <w:pPr>
        <w:spacing w:line="276" w:lineRule="auto"/>
        <w:jc w:val="both"/>
        <w:rPr>
          <w:rFonts w:ascii="Times New Roman" w:hAnsi="Times New Roman" w:cs="Times New Roman"/>
          <w:sz w:val="24"/>
          <w:szCs w:val="24"/>
        </w:rPr>
      </w:pPr>
      <w:r w:rsidRPr="00B715E1">
        <w:rPr>
          <w:rFonts w:ascii="Times New Roman" w:hAnsi="Times New Roman" w:cs="Times New Roman"/>
          <w:sz w:val="24"/>
          <w:szCs w:val="24"/>
        </w:rPr>
        <w:t xml:space="preserve">Können wir dem noch trauen, was unsere Augen sehen und unsere Ohren hören? – </w:t>
      </w:r>
      <w:proofErr w:type="spellStart"/>
      <w:r w:rsidRPr="00B715E1">
        <w:rPr>
          <w:rFonts w:ascii="Times New Roman" w:hAnsi="Times New Roman" w:cs="Times New Roman"/>
          <w:i/>
          <w:sz w:val="24"/>
          <w:szCs w:val="24"/>
        </w:rPr>
        <w:t>Oculi</w:t>
      </w:r>
      <w:proofErr w:type="spellEnd"/>
      <w:r w:rsidRPr="00B715E1">
        <w:rPr>
          <w:rFonts w:ascii="Times New Roman" w:hAnsi="Times New Roman" w:cs="Times New Roman"/>
          <w:i/>
          <w:sz w:val="24"/>
          <w:szCs w:val="24"/>
        </w:rPr>
        <w:t xml:space="preserve"> </w:t>
      </w:r>
      <w:proofErr w:type="spellStart"/>
      <w:r w:rsidRPr="00B715E1">
        <w:rPr>
          <w:rFonts w:ascii="Times New Roman" w:hAnsi="Times New Roman" w:cs="Times New Roman"/>
          <w:i/>
          <w:sz w:val="24"/>
          <w:szCs w:val="24"/>
        </w:rPr>
        <w:t>nostri</w:t>
      </w:r>
      <w:proofErr w:type="spellEnd"/>
      <w:r w:rsidRPr="00B715E1">
        <w:rPr>
          <w:rFonts w:ascii="Times New Roman" w:hAnsi="Times New Roman" w:cs="Times New Roman"/>
          <w:i/>
          <w:sz w:val="24"/>
          <w:szCs w:val="24"/>
        </w:rPr>
        <w:t>…</w:t>
      </w:r>
    </w:p>
    <w:p w14:paraId="0E250B79" w14:textId="77044A8C" w:rsidR="00552072" w:rsidRPr="00B715E1" w:rsidRDefault="005D4AD6" w:rsidP="00DE3E56">
      <w:pPr>
        <w:spacing w:line="276" w:lineRule="auto"/>
        <w:jc w:val="both"/>
        <w:rPr>
          <w:rFonts w:ascii="Times New Roman" w:hAnsi="Times New Roman" w:cs="Times New Roman"/>
          <w:sz w:val="24"/>
          <w:szCs w:val="24"/>
        </w:rPr>
      </w:pPr>
      <w:r w:rsidRPr="00B715E1">
        <w:rPr>
          <w:rFonts w:ascii="Times New Roman" w:hAnsi="Times New Roman" w:cs="Times New Roman"/>
          <w:sz w:val="24"/>
          <w:szCs w:val="24"/>
        </w:rPr>
        <w:t xml:space="preserve">Auch wenn </w:t>
      </w:r>
      <w:r w:rsidR="008C4419" w:rsidRPr="00B715E1">
        <w:rPr>
          <w:rFonts w:ascii="Times New Roman" w:hAnsi="Times New Roman" w:cs="Times New Roman"/>
          <w:sz w:val="24"/>
          <w:szCs w:val="24"/>
        </w:rPr>
        <w:t xml:space="preserve">in unserer </w:t>
      </w:r>
      <w:r w:rsidR="00552072" w:rsidRPr="00B715E1">
        <w:rPr>
          <w:rFonts w:ascii="Times New Roman" w:hAnsi="Times New Roman" w:cs="Times New Roman"/>
          <w:sz w:val="24"/>
          <w:szCs w:val="24"/>
        </w:rPr>
        <w:t xml:space="preserve">wirren gesellschaftspolitischen Lage </w:t>
      </w:r>
      <w:r w:rsidRPr="00B715E1">
        <w:rPr>
          <w:rFonts w:ascii="Times New Roman" w:hAnsi="Times New Roman" w:cs="Times New Roman"/>
          <w:sz w:val="24"/>
          <w:szCs w:val="24"/>
        </w:rPr>
        <w:t>fundamentalistische Strömungen wenigstens eine biblische Buchstaben-Wahrheit retten wollen</w:t>
      </w:r>
      <w:r w:rsidR="00552072" w:rsidRPr="00B715E1">
        <w:rPr>
          <w:rFonts w:ascii="Times New Roman" w:hAnsi="Times New Roman" w:cs="Times New Roman"/>
          <w:sz w:val="24"/>
          <w:szCs w:val="24"/>
        </w:rPr>
        <w:t xml:space="preserve"> und damit die Verunsicherung nur steigern</w:t>
      </w:r>
      <w:r w:rsidR="00B90993" w:rsidRPr="00B715E1">
        <w:rPr>
          <w:rFonts w:ascii="Times New Roman" w:hAnsi="Times New Roman" w:cs="Times New Roman"/>
          <w:sz w:val="24"/>
          <w:szCs w:val="24"/>
        </w:rPr>
        <w:t xml:space="preserve">: Die Säkularisierung und Entkirchlichung, die wir, die wir hier unter einem Kirchendach versammelt sind, so sehr beklagen – vielleicht hat sie gerade heute etwas Gutes. Die populistischen Strömungen können sich zu ihrer Autoritätssicherung nicht mehr </w:t>
      </w:r>
      <w:r w:rsidR="005E67CC" w:rsidRPr="00B715E1">
        <w:rPr>
          <w:rFonts w:ascii="Times New Roman" w:hAnsi="Times New Roman" w:cs="Times New Roman"/>
          <w:sz w:val="24"/>
          <w:szCs w:val="24"/>
        </w:rPr>
        <w:t xml:space="preserve">so ohne weiteres </w:t>
      </w:r>
      <w:r w:rsidR="00B90993" w:rsidRPr="00B715E1">
        <w:rPr>
          <w:rFonts w:ascii="Times New Roman" w:hAnsi="Times New Roman" w:cs="Times New Roman"/>
          <w:sz w:val="24"/>
          <w:szCs w:val="24"/>
        </w:rPr>
        <w:t>der Bibel bedienen. Ihre Zielgruppe kann mit Verweisen auf die Bibel nicht mehr viel anfangen. Eine meiner Lehrvikarinnen wollte neulich hier in Heidelberg in einer Grundschulklasse im evangelischen Religionsunterricht über Taufe und Segen reden. Einfachste christliche Zeichenhandlungen auf Bildern gezeigt, konnten nicht zugeordnet werden.</w:t>
      </w:r>
      <w:r w:rsidR="00B65C30">
        <w:rPr>
          <w:rFonts w:ascii="Times New Roman" w:hAnsi="Times New Roman" w:cs="Times New Roman"/>
          <w:sz w:val="24"/>
          <w:szCs w:val="24"/>
        </w:rPr>
        <w:t xml:space="preserve"> Und:</w:t>
      </w:r>
      <w:r w:rsidR="005E67CC" w:rsidRPr="00B715E1">
        <w:rPr>
          <w:rFonts w:ascii="Times New Roman" w:hAnsi="Times New Roman" w:cs="Times New Roman"/>
          <w:sz w:val="24"/>
          <w:szCs w:val="24"/>
        </w:rPr>
        <w:t xml:space="preserve"> Man würde am liebsten die Hände vor das Gesicht schlagen und die Ohren zuhalten, wenn das Radio die Antworten aus Straßenumfragen zur Bedeutung christlicher Feiertage sendet.</w:t>
      </w:r>
    </w:p>
    <w:p w14:paraId="627D596C" w14:textId="17A53F15" w:rsidR="005E67CC" w:rsidRPr="00B715E1" w:rsidRDefault="00C205D9" w:rsidP="00DE3E5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Hände </w:t>
      </w:r>
      <w:proofErr w:type="spellStart"/>
      <w:r>
        <w:rPr>
          <w:rFonts w:ascii="Times New Roman" w:hAnsi="Times New Roman" w:cs="Times New Roman"/>
          <w:sz w:val="24"/>
          <w:szCs w:val="24"/>
        </w:rPr>
        <w:t>vor’s</w:t>
      </w:r>
      <w:proofErr w:type="spellEnd"/>
      <w:r>
        <w:rPr>
          <w:rFonts w:ascii="Times New Roman" w:hAnsi="Times New Roman" w:cs="Times New Roman"/>
          <w:sz w:val="24"/>
          <w:szCs w:val="24"/>
        </w:rPr>
        <w:t xml:space="preserve"> Gesicht, Ohren zuhalten:</w:t>
      </w:r>
      <w:r w:rsidR="005E67CC" w:rsidRPr="00B715E1">
        <w:rPr>
          <w:rFonts w:ascii="Times New Roman" w:hAnsi="Times New Roman" w:cs="Times New Roman"/>
          <w:sz w:val="24"/>
          <w:szCs w:val="24"/>
        </w:rPr>
        <w:t xml:space="preserve"> das wäre falsch</w:t>
      </w:r>
      <w:r w:rsidR="006D7866" w:rsidRPr="00B715E1">
        <w:rPr>
          <w:rFonts w:ascii="Times New Roman" w:hAnsi="Times New Roman" w:cs="Times New Roman"/>
          <w:sz w:val="24"/>
          <w:szCs w:val="24"/>
        </w:rPr>
        <w:t xml:space="preserve"> und irgendwie so etwas wie kirchlicher Populismus</w:t>
      </w:r>
      <w:r>
        <w:rPr>
          <w:rFonts w:ascii="Times New Roman" w:hAnsi="Times New Roman" w:cs="Times New Roman"/>
          <w:sz w:val="24"/>
          <w:szCs w:val="24"/>
        </w:rPr>
        <w:t>: E</w:t>
      </w:r>
      <w:r w:rsidR="005E67CC" w:rsidRPr="00B715E1">
        <w:rPr>
          <w:rFonts w:ascii="Times New Roman" w:hAnsi="Times New Roman" w:cs="Times New Roman"/>
          <w:sz w:val="24"/>
          <w:szCs w:val="24"/>
        </w:rPr>
        <w:t xml:space="preserve">rbärmlich am Rande der Gesellschaft stehen, hochnäsig mit verächtlichem Blick auf ein </w:t>
      </w:r>
      <w:r w:rsidR="006D7866" w:rsidRPr="00B715E1">
        <w:rPr>
          <w:rFonts w:ascii="Times New Roman" w:hAnsi="Times New Roman" w:cs="Times New Roman"/>
          <w:sz w:val="24"/>
          <w:szCs w:val="24"/>
        </w:rPr>
        <w:t xml:space="preserve">prekäres </w:t>
      </w:r>
      <w:r>
        <w:rPr>
          <w:rFonts w:ascii="Times New Roman" w:hAnsi="Times New Roman" w:cs="Times New Roman"/>
          <w:sz w:val="24"/>
          <w:szCs w:val="24"/>
        </w:rPr>
        <w:t>Milieu</w:t>
      </w:r>
      <w:r w:rsidR="005E67CC" w:rsidRPr="00B715E1">
        <w:rPr>
          <w:rFonts w:ascii="Times New Roman" w:hAnsi="Times New Roman" w:cs="Times New Roman"/>
          <w:sz w:val="24"/>
          <w:szCs w:val="24"/>
        </w:rPr>
        <w:t>.</w:t>
      </w:r>
      <w:r w:rsidR="006D7866" w:rsidRPr="00B715E1">
        <w:rPr>
          <w:rFonts w:ascii="Times New Roman" w:hAnsi="Times New Roman" w:cs="Times New Roman"/>
          <w:sz w:val="24"/>
          <w:szCs w:val="24"/>
        </w:rPr>
        <w:t xml:space="preserve"> Die Kirche, wir, sind zum Wandel aufgerufen. Wir haben ganz richtig gehört. Nicht: Kirche muss zum Wandel aufrufen. Sondern: Kirche, wir, sind zum Wandel aufgerufen. Und zuallererst zur Nachahmung. Kirche lebt mimetisch, </w:t>
      </w:r>
      <w:r w:rsidR="000E2982">
        <w:rPr>
          <w:rFonts w:ascii="Times New Roman" w:hAnsi="Times New Roman" w:cs="Times New Roman"/>
          <w:sz w:val="24"/>
          <w:szCs w:val="24"/>
        </w:rPr>
        <w:t>nachahmen</w:t>
      </w:r>
      <w:r w:rsidR="00B65C30">
        <w:rPr>
          <w:rFonts w:ascii="Times New Roman" w:hAnsi="Times New Roman" w:cs="Times New Roman"/>
          <w:sz w:val="24"/>
          <w:szCs w:val="24"/>
        </w:rPr>
        <w:t>d</w:t>
      </w:r>
      <w:r w:rsidR="000E2982">
        <w:rPr>
          <w:rFonts w:ascii="Times New Roman" w:hAnsi="Times New Roman" w:cs="Times New Roman"/>
          <w:sz w:val="24"/>
          <w:szCs w:val="24"/>
        </w:rPr>
        <w:t>:</w:t>
      </w:r>
      <w:r w:rsidR="006D7866" w:rsidRPr="00B715E1">
        <w:rPr>
          <w:rFonts w:ascii="Times New Roman" w:hAnsi="Times New Roman" w:cs="Times New Roman"/>
          <w:sz w:val="24"/>
          <w:szCs w:val="24"/>
        </w:rPr>
        <w:t xml:space="preserve"> </w:t>
      </w:r>
      <w:r w:rsidR="006D7866" w:rsidRPr="000E2982">
        <w:rPr>
          <w:rFonts w:ascii="Times New Roman" w:hAnsi="Times New Roman" w:cs="Times New Roman"/>
          <w:i/>
          <w:sz w:val="24"/>
          <w:szCs w:val="24"/>
        </w:rPr>
        <w:t>So ahmt nun Gott nach</w:t>
      </w:r>
      <w:r w:rsidR="006D7866" w:rsidRPr="00B715E1">
        <w:rPr>
          <w:rFonts w:ascii="Times New Roman" w:hAnsi="Times New Roman" w:cs="Times New Roman"/>
          <w:sz w:val="24"/>
          <w:szCs w:val="24"/>
        </w:rPr>
        <w:t xml:space="preserve">… </w:t>
      </w:r>
      <w:r w:rsidR="001915FE" w:rsidRPr="00B715E1">
        <w:rPr>
          <w:rFonts w:ascii="Times New Roman" w:hAnsi="Times New Roman" w:cs="Times New Roman"/>
          <w:sz w:val="24"/>
          <w:szCs w:val="24"/>
        </w:rPr>
        <w:t xml:space="preserve">Mimesis ist anderes als der Versuch, es Gott gleich machen zu wollen. Das Scheitern wäre vorprogrammiert. Nachahmung Gottes oder, </w:t>
      </w:r>
      <w:proofErr w:type="spellStart"/>
      <w:r w:rsidR="001915FE" w:rsidRPr="00B715E1">
        <w:rPr>
          <w:rFonts w:ascii="Times New Roman" w:hAnsi="Times New Roman" w:cs="Times New Roman"/>
          <w:sz w:val="24"/>
          <w:szCs w:val="24"/>
        </w:rPr>
        <w:t>evangeliumsorientiert</w:t>
      </w:r>
      <w:proofErr w:type="spellEnd"/>
      <w:r w:rsidR="001915FE" w:rsidRPr="00B715E1">
        <w:rPr>
          <w:rFonts w:ascii="Times New Roman" w:hAnsi="Times New Roman" w:cs="Times New Roman"/>
          <w:sz w:val="24"/>
          <w:szCs w:val="24"/>
        </w:rPr>
        <w:t>, Nachfolge Jesu ist nicht bloßes Hinterherlaufen. Nachahmung, Mimesis, Nachfolge heißt Wandel.</w:t>
      </w:r>
    </w:p>
    <w:p w14:paraId="00EB3BE1" w14:textId="1DA70671" w:rsidR="001915FE" w:rsidRPr="00B715E1" w:rsidRDefault="001915FE" w:rsidP="00DE3E56">
      <w:pPr>
        <w:spacing w:line="276" w:lineRule="auto"/>
        <w:jc w:val="both"/>
        <w:rPr>
          <w:rFonts w:ascii="Times New Roman" w:hAnsi="Times New Roman" w:cs="Times New Roman"/>
          <w:i/>
          <w:sz w:val="24"/>
          <w:szCs w:val="24"/>
        </w:rPr>
      </w:pPr>
      <w:r w:rsidRPr="00B715E1">
        <w:rPr>
          <w:rFonts w:ascii="Times New Roman" w:hAnsi="Times New Roman" w:cs="Times New Roman"/>
          <w:sz w:val="24"/>
          <w:szCs w:val="24"/>
        </w:rPr>
        <w:t xml:space="preserve">Wandel in Liebe, Wandel als Kinder des Lichts. Was sehen unsere Augen, was hören unsere Ohren? – </w:t>
      </w:r>
      <w:proofErr w:type="spellStart"/>
      <w:r w:rsidRPr="00B715E1">
        <w:rPr>
          <w:rFonts w:ascii="Times New Roman" w:hAnsi="Times New Roman" w:cs="Times New Roman"/>
          <w:i/>
          <w:sz w:val="24"/>
          <w:szCs w:val="24"/>
        </w:rPr>
        <w:t>Oculi</w:t>
      </w:r>
      <w:proofErr w:type="spellEnd"/>
      <w:r w:rsidRPr="00B715E1">
        <w:rPr>
          <w:rFonts w:ascii="Times New Roman" w:hAnsi="Times New Roman" w:cs="Times New Roman"/>
          <w:i/>
          <w:sz w:val="24"/>
          <w:szCs w:val="24"/>
        </w:rPr>
        <w:t xml:space="preserve"> </w:t>
      </w:r>
      <w:proofErr w:type="spellStart"/>
      <w:r w:rsidRPr="00B715E1">
        <w:rPr>
          <w:rFonts w:ascii="Times New Roman" w:hAnsi="Times New Roman" w:cs="Times New Roman"/>
          <w:i/>
          <w:sz w:val="24"/>
          <w:szCs w:val="24"/>
        </w:rPr>
        <w:t>nostri</w:t>
      </w:r>
      <w:proofErr w:type="spellEnd"/>
      <w:r w:rsidRPr="00B715E1">
        <w:rPr>
          <w:rFonts w:ascii="Times New Roman" w:hAnsi="Times New Roman" w:cs="Times New Roman"/>
          <w:i/>
          <w:sz w:val="24"/>
          <w:szCs w:val="24"/>
        </w:rPr>
        <w:t>…</w:t>
      </w:r>
    </w:p>
    <w:p w14:paraId="2BAECF2E" w14:textId="073C8A86" w:rsidR="0072636D" w:rsidRPr="00C205D9" w:rsidRDefault="0072636D" w:rsidP="00DE3E56">
      <w:pPr>
        <w:spacing w:line="276" w:lineRule="auto"/>
        <w:jc w:val="both"/>
        <w:rPr>
          <w:rFonts w:ascii="Times New Roman" w:hAnsi="Times New Roman" w:cs="Times New Roman"/>
          <w:sz w:val="24"/>
          <w:szCs w:val="24"/>
        </w:rPr>
      </w:pPr>
      <w:r w:rsidRPr="00B715E1">
        <w:rPr>
          <w:rFonts w:ascii="Times New Roman" w:hAnsi="Times New Roman" w:cs="Times New Roman"/>
          <w:sz w:val="24"/>
          <w:szCs w:val="24"/>
        </w:rPr>
        <w:t xml:space="preserve">Unsere Augen sehen stets auf den Herrn. Das Aufsehenerregende dieser Ansicht ist der Blickwechsel. Der Wandel beginnt bei Gott. Er lässt sich nicht nur ansehen, er hat selbst </w:t>
      </w:r>
      <w:r w:rsidR="007641C5" w:rsidRPr="00B715E1">
        <w:rPr>
          <w:rFonts w:ascii="Times New Roman" w:hAnsi="Times New Roman" w:cs="Times New Roman"/>
          <w:sz w:val="24"/>
          <w:szCs w:val="24"/>
        </w:rPr>
        <w:t>hin</w:t>
      </w:r>
      <w:r w:rsidRPr="00B715E1">
        <w:rPr>
          <w:rFonts w:ascii="Times New Roman" w:hAnsi="Times New Roman" w:cs="Times New Roman"/>
          <w:sz w:val="24"/>
          <w:szCs w:val="24"/>
        </w:rPr>
        <w:t xml:space="preserve">gesehen. Er hat sich selbst ein Bild gemacht von dem, was aus seiner Welt geworden ist. Er donnerte nicht großmächtig von den Wolken herab: </w:t>
      </w:r>
      <w:proofErr w:type="spellStart"/>
      <w:r w:rsidRPr="00B715E1">
        <w:rPr>
          <w:rFonts w:ascii="Times New Roman" w:hAnsi="Times New Roman" w:cs="Times New Roman"/>
          <w:sz w:val="24"/>
          <w:szCs w:val="24"/>
        </w:rPr>
        <w:t>Make</w:t>
      </w:r>
      <w:proofErr w:type="spellEnd"/>
      <w:r w:rsidRPr="00B715E1">
        <w:rPr>
          <w:rFonts w:ascii="Times New Roman" w:hAnsi="Times New Roman" w:cs="Times New Roman"/>
          <w:sz w:val="24"/>
          <w:szCs w:val="24"/>
        </w:rPr>
        <w:t xml:space="preserve"> </w:t>
      </w:r>
      <w:proofErr w:type="spellStart"/>
      <w:r w:rsidRPr="00B715E1">
        <w:rPr>
          <w:rFonts w:ascii="Times New Roman" w:hAnsi="Times New Roman" w:cs="Times New Roman"/>
          <w:sz w:val="24"/>
          <w:szCs w:val="24"/>
        </w:rPr>
        <w:t>my</w:t>
      </w:r>
      <w:proofErr w:type="spellEnd"/>
      <w:r w:rsidRPr="00B715E1">
        <w:rPr>
          <w:rFonts w:ascii="Times New Roman" w:hAnsi="Times New Roman" w:cs="Times New Roman"/>
          <w:sz w:val="24"/>
          <w:szCs w:val="24"/>
        </w:rPr>
        <w:t xml:space="preserve"> </w:t>
      </w:r>
      <w:proofErr w:type="spellStart"/>
      <w:r w:rsidRPr="00B715E1">
        <w:rPr>
          <w:rFonts w:ascii="Times New Roman" w:hAnsi="Times New Roman" w:cs="Times New Roman"/>
          <w:sz w:val="24"/>
          <w:szCs w:val="24"/>
        </w:rPr>
        <w:t>world</w:t>
      </w:r>
      <w:proofErr w:type="spellEnd"/>
      <w:r w:rsidRPr="00B715E1">
        <w:rPr>
          <w:rFonts w:ascii="Times New Roman" w:hAnsi="Times New Roman" w:cs="Times New Roman"/>
          <w:sz w:val="24"/>
          <w:szCs w:val="24"/>
        </w:rPr>
        <w:t xml:space="preserve"> </w:t>
      </w:r>
      <w:proofErr w:type="spellStart"/>
      <w:r w:rsidRPr="00B715E1">
        <w:rPr>
          <w:rFonts w:ascii="Times New Roman" w:hAnsi="Times New Roman" w:cs="Times New Roman"/>
          <w:sz w:val="24"/>
          <w:szCs w:val="24"/>
        </w:rPr>
        <w:t>great</w:t>
      </w:r>
      <w:proofErr w:type="spellEnd"/>
      <w:r w:rsidRPr="00B715E1">
        <w:rPr>
          <w:rFonts w:ascii="Times New Roman" w:hAnsi="Times New Roman" w:cs="Times New Roman"/>
          <w:sz w:val="24"/>
          <w:szCs w:val="24"/>
        </w:rPr>
        <w:t xml:space="preserve"> </w:t>
      </w:r>
      <w:proofErr w:type="spellStart"/>
      <w:r w:rsidRPr="00B715E1">
        <w:rPr>
          <w:rFonts w:ascii="Times New Roman" w:hAnsi="Times New Roman" w:cs="Times New Roman"/>
          <w:sz w:val="24"/>
          <w:szCs w:val="24"/>
        </w:rPr>
        <w:t>again</w:t>
      </w:r>
      <w:proofErr w:type="spellEnd"/>
      <w:r w:rsidRPr="00B715E1">
        <w:rPr>
          <w:rFonts w:ascii="Times New Roman" w:hAnsi="Times New Roman" w:cs="Times New Roman"/>
          <w:sz w:val="24"/>
          <w:szCs w:val="24"/>
        </w:rPr>
        <w:t>. Seine Kraft wurde im Schwachen mächtig. Er hat sich so klein gemacht, dass unsere Augen seine Allmacht fassen können. Ein Kind, der Menschensohn, mit Augen und Ohren für all die Menschensöhne und -</w:t>
      </w:r>
      <w:r w:rsidR="00960C52" w:rsidRPr="00B715E1">
        <w:rPr>
          <w:rFonts w:ascii="Times New Roman" w:hAnsi="Times New Roman" w:cs="Times New Roman"/>
          <w:sz w:val="24"/>
          <w:szCs w:val="24"/>
        </w:rPr>
        <w:t xml:space="preserve">töchter bis in unsere Nachbarschaft hinein. Gott hat in ihm mit eigenen Augen gesehen, was ist. Für einen Augenblick nur hat es ihm die Sprache verschlagen. Für einen Augenblick nur wurde es still, totenstill: </w:t>
      </w:r>
      <w:r w:rsidR="00960C52" w:rsidRPr="00B715E1">
        <w:rPr>
          <w:rFonts w:ascii="Times New Roman" w:hAnsi="Times New Roman" w:cs="Times New Roman"/>
          <w:i/>
          <w:sz w:val="24"/>
          <w:szCs w:val="24"/>
        </w:rPr>
        <w:t>und Christus hat sich selbst für uns gegeben,</w:t>
      </w:r>
      <w:r w:rsidR="00960C52" w:rsidRPr="00C205D9">
        <w:rPr>
          <w:rFonts w:ascii="Times New Roman" w:hAnsi="Times New Roman" w:cs="Times New Roman"/>
          <w:sz w:val="24"/>
          <w:szCs w:val="24"/>
        </w:rPr>
        <w:t xml:space="preserve"> den Gestank aller menschlichen Todeszonen überwindend. </w:t>
      </w:r>
    </w:p>
    <w:p w14:paraId="10306671" w14:textId="378F929C" w:rsidR="00960C52" w:rsidRPr="00B715E1" w:rsidRDefault="00960C52" w:rsidP="00DE3E56">
      <w:pPr>
        <w:spacing w:line="276" w:lineRule="auto"/>
        <w:jc w:val="both"/>
        <w:rPr>
          <w:rFonts w:ascii="Times New Roman" w:hAnsi="Times New Roman" w:cs="Times New Roman"/>
          <w:sz w:val="24"/>
          <w:szCs w:val="24"/>
        </w:rPr>
      </w:pPr>
      <w:r w:rsidRPr="00B715E1">
        <w:rPr>
          <w:rFonts w:ascii="Times New Roman" w:hAnsi="Times New Roman" w:cs="Times New Roman"/>
          <w:sz w:val="24"/>
          <w:szCs w:val="24"/>
        </w:rPr>
        <w:lastRenderedPageBreak/>
        <w:t xml:space="preserve">Dann sprach Gott, wie am Anfang: Es werde Licht. Und es strahlte hell aus dem </w:t>
      </w:r>
      <w:r w:rsidR="009307F3" w:rsidRPr="00B715E1">
        <w:rPr>
          <w:rFonts w:ascii="Times New Roman" w:hAnsi="Times New Roman" w:cs="Times New Roman"/>
          <w:sz w:val="24"/>
          <w:szCs w:val="24"/>
        </w:rPr>
        <w:t xml:space="preserve">Dunkel der Weltgräber heraus: </w:t>
      </w:r>
      <w:r w:rsidR="009307F3" w:rsidRPr="00B715E1">
        <w:rPr>
          <w:rFonts w:ascii="Times New Roman" w:hAnsi="Times New Roman" w:cs="Times New Roman"/>
          <w:i/>
          <w:sz w:val="24"/>
          <w:szCs w:val="24"/>
        </w:rPr>
        <w:t xml:space="preserve">die Frucht des Lichts ist lauter Güte und Gerechtigkeit und Wahrheit. </w:t>
      </w:r>
    </w:p>
    <w:p w14:paraId="7D2B7380" w14:textId="461D818D" w:rsidR="0072636D" w:rsidRPr="00B715E1" w:rsidRDefault="0072636D" w:rsidP="00DE3E56">
      <w:pPr>
        <w:spacing w:line="276" w:lineRule="auto"/>
        <w:jc w:val="both"/>
        <w:rPr>
          <w:rFonts w:ascii="Times New Roman" w:hAnsi="Times New Roman" w:cs="Times New Roman"/>
          <w:i/>
          <w:sz w:val="24"/>
          <w:szCs w:val="24"/>
        </w:rPr>
      </w:pPr>
      <w:r w:rsidRPr="00B715E1">
        <w:rPr>
          <w:rFonts w:ascii="Times New Roman" w:hAnsi="Times New Roman" w:cs="Times New Roman"/>
          <w:sz w:val="24"/>
          <w:szCs w:val="24"/>
        </w:rPr>
        <w:t xml:space="preserve">Wenn unsere Augen stets den Herrn sehen, dann sehen sie Christus in unserer Welt. Kirche </w:t>
      </w:r>
      <w:r w:rsidR="009307F3" w:rsidRPr="00B715E1">
        <w:rPr>
          <w:rFonts w:ascii="Times New Roman" w:hAnsi="Times New Roman" w:cs="Times New Roman"/>
          <w:sz w:val="24"/>
          <w:szCs w:val="24"/>
        </w:rPr>
        <w:t xml:space="preserve">steht </w:t>
      </w:r>
      <w:r w:rsidRPr="00B715E1">
        <w:rPr>
          <w:rFonts w:ascii="Times New Roman" w:hAnsi="Times New Roman" w:cs="Times New Roman"/>
          <w:sz w:val="24"/>
          <w:szCs w:val="24"/>
        </w:rPr>
        <w:t>nicht am Rande der Gesellschaft, sondern</w:t>
      </w:r>
      <w:r w:rsidR="009307F3" w:rsidRPr="00B715E1">
        <w:rPr>
          <w:rFonts w:ascii="Times New Roman" w:hAnsi="Times New Roman" w:cs="Times New Roman"/>
          <w:sz w:val="24"/>
          <w:szCs w:val="24"/>
        </w:rPr>
        <w:t xml:space="preserve"> in</w:t>
      </w:r>
      <w:r w:rsidRPr="00B715E1">
        <w:rPr>
          <w:rFonts w:ascii="Times New Roman" w:hAnsi="Times New Roman" w:cs="Times New Roman"/>
          <w:sz w:val="24"/>
          <w:szCs w:val="24"/>
        </w:rPr>
        <w:t xml:space="preserve"> Christus </w:t>
      </w:r>
      <w:r w:rsidR="009307F3" w:rsidRPr="00B715E1">
        <w:rPr>
          <w:rFonts w:ascii="Times New Roman" w:hAnsi="Times New Roman" w:cs="Times New Roman"/>
          <w:sz w:val="24"/>
          <w:szCs w:val="24"/>
        </w:rPr>
        <w:t xml:space="preserve">steht sie </w:t>
      </w:r>
      <w:r w:rsidRPr="00B715E1">
        <w:rPr>
          <w:rFonts w:ascii="Times New Roman" w:hAnsi="Times New Roman" w:cs="Times New Roman"/>
          <w:sz w:val="24"/>
          <w:szCs w:val="24"/>
        </w:rPr>
        <w:t>mitten drin. Dort also sollen wir nun hinsehen und hingehen. Mitten hinein in diese</w:t>
      </w:r>
      <w:r w:rsidR="009307F3" w:rsidRPr="00B715E1">
        <w:rPr>
          <w:rFonts w:ascii="Times New Roman" w:hAnsi="Times New Roman" w:cs="Times New Roman"/>
          <w:sz w:val="24"/>
          <w:szCs w:val="24"/>
        </w:rPr>
        <w:t>, mitten hinein in unsere Welt. Wir können Güte, Gerechtigkeit und Wahrheit ausstrahlen, weil unsere Augen und Ohren neu justiert sind. Justiert, also ausgerichtet am Lebenslicht Christi, das dem Dunkel, dem Hass, dem Ungerechten, der Lüge, also allem, was verrückt</w:t>
      </w:r>
      <w:r w:rsidR="000E2982">
        <w:rPr>
          <w:rFonts w:ascii="Times New Roman" w:hAnsi="Times New Roman" w:cs="Times New Roman"/>
          <w:sz w:val="24"/>
          <w:szCs w:val="24"/>
        </w:rPr>
        <w:t xml:space="preserve"> ist</w:t>
      </w:r>
      <w:r w:rsidR="009307F3" w:rsidRPr="00B715E1">
        <w:rPr>
          <w:rFonts w:ascii="Times New Roman" w:hAnsi="Times New Roman" w:cs="Times New Roman"/>
          <w:sz w:val="24"/>
          <w:szCs w:val="24"/>
        </w:rPr>
        <w:t>, Aufrichtiges entgegen</w:t>
      </w:r>
      <w:r w:rsidR="00F975C9" w:rsidRPr="00B715E1">
        <w:rPr>
          <w:rFonts w:ascii="Times New Roman" w:hAnsi="Times New Roman" w:cs="Times New Roman"/>
          <w:sz w:val="24"/>
          <w:szCs w:val="24"/>
        </w:rPr>
        <w:t xml:space="preserve">hält. Zur Nachahmung empfohlen: </w:t>
      </w:r>
      <w:r w:rsidR="00F975C9" w:rsidRPr="00B715E1">
        <w:rPr>
          <w:rFonts w:ascii="Times New Roman" w:hAnsi="Times New Roman" w:cs="Times New Roman"/>
          <w:i/>
          <w:sz w:val="24"/>
          <w:szCs w:val="24"/>
        </w:rPr>
        <w:t>Wandelt als Kinder des Lichts.</w:t>
      </w:r>
    </w:p>
    <w:p w14:paraId="35D085B8" w14:textId="1FD2CFD3" w:rsidR="00F975C9" w:rsidRPr="00B715E1" w:rsidRDefault="00F975C9" w:rsidP="00DE3E56">
      <w:pPr>
        <w:spacing w:line="276" w:lineRule="auto"/>
        <w:jc w:val="both"/>
        <w:rPr>
          <w:rFonts w:ascii="Times New Roman" w:hAnsi="Times New Roman" w:cs="Times New Roman"/>
          <w:sz w:val="24"/>
          <w:szCs w:val="24"/>
        </w:rPr>
      </w:pPr>
      <w:r w:rsidRPr="00B715E1">
        <w:rPr>
          <w:rFonts w:ascii="Times New Roman" w:hAnsi="Times New Roman" w:cs="Times New Roman"/>
          <w:sz w:val="24"/>
          <w:szCs w:val="24"/>
        </w:rPr>
        <w:t xml:space="preserve">Die biblische Sprache in Luthers Übersetzung klingt anmutig. </w:t>
      </w:r>
      <w:r w:rsidRPr="00B715E1">
        <w:rPr>
          <w:rFonts w:ascii="Times New Roman" w:hAnsi="Times New Roman" w:cs="Times New Roman"/>
          <w:i/>
          <w:sz w:val="24"/>
          <w:szCs w:val="24"/>
        </w:rPr>
        <w:t xml:space="preserve">Wandelt! </w:t>
      </w:r>
      <w:r w:rsidR="008D17CD" w:rsidRPr="00B715E1">
        <w:rPr>
          <w:rFonts w:ascii="Times New Roman" w:hAnsi="Times New Roman" w:cs="Times New Roman"/>
          <w:sz w:val="24"/>
          <w:szCs w:val="24"/>
        </w:rPr>
        <w:t xml:space="preserve">– Kein Wort gegenwärtiger Alltagssprache, aber wir hören heraus: Hier ist kein blindes oder hektischen Umherrennen gemeint. Die Kinder des Lichts sind keine flirrenden Glühwürmchen und keine kurzlebigen </w:t>
      </w:r>
      <w:proofErr w:type="spellStart"/>
      <w:r w:rsidR="008D17CD" w:rsidRPr="00B715E1">
        <w:rPr>
          <w:rFonts w:ascii="Times New Roman" w:hAnsi="Times New Roman" w:cs="Times New Roman"/>
          <w:sz w:val="24"/>
          <w:szCs w:val="24"/>
        </w:rPr>
        <w:t>Blendfeuer</w:t>
      </w:r>
      <w:proofErr w:type="spellEnd"/>
      <w:r w:rsidR="008D17CD" w:rsidRPr="00B715E1">
        <w:rPr>
          <w:rFonts w:ascii="Times New Roman" w:hAnsi="Times New Roman" w:cs="Times New Roman"/>
          <w:sz w:val="24"/>
          <w:szCs w:val="24"/>
        </w:rPr>
        <w:t>. Kinder des Lichts wandeln. Anmutig. Mutig gehen sie es an.</w:t>
      </w:r>
    </w:p>
    <w:p w14:paraId="37350814" w14:textId="1BF647A9" w:rsidR="00552072" w:rsidRPr="00B715E1" w:rsidRDefault="008D17CD" w:rsidP="00DE3E56">
      <w:pPr>
        <w:spacing w:line="276" w:lineRule="auto"/>
        <w:jc w:val="both"/>
        <w:rPr>
          <w:rFonts w:ascii="Times New Roman" w:hAnsi="Times New Roman" w:cs="Times New Roman"/>
          <w:sz w:val="24"/>
          <w:szCs w:val="24"/>
        </w:rPr>
      </w:pPr>
      <w:r w:rsidRPr="00B715E1">
        <w:rPr>
          <w:rFonts w:ascii="Times New Roman" w:hAnsi="Times New Roman" w:cs="Times New Roman"/>
          <w:sz w:val="24"/>
          <w:szCs w:val="24"/>
        </w:rPr>
        <w:t>Kinder des Lichts, die stets auf den Herrn sehen, sind nicht einfach nur gut. Sie sind</w:t>
      </w:r>
      <w:r w:rsidR="00552072" w:rsidRPr="00B715E1">
        <w:rPr>
          <w:rFonts w:ascii="Times New Roman" w:hAnsi="Times New Roman" w:cs="Times New Roman"/>
          <w:sz w:val="24"/>
          <w:szCs w:val="24"/>
        </w:rPr>
        <w:t xml:space="preserve"> gütig.</w:t>
      </w:r>
      <w:r w:rsidRPr="00B715E1">
        <w:rPr>
          <w:rFonts w:ascii="Times New Roman" w:hAnsi="Times New Roman" w:cs="Times New Roman"/>
          <w:sz w:val="24"/>
          <w:szCs w:val="24"/>
        </w:rPr>
        <w:t xml:space="preserve"> Gut sein wird schnell selbstbezüglich: Bin ich nicht gut? – Gütig sein sieht den anderen. So, wie Gott die Menschen gütig, mit offenen Augen ansieht, lernen wir das Hinsehen neu. Menschen geraten in unseren Blick, vor denen wir sonst die Augen verschlossen hätten, an denen wir vorbeigesehen hätten. </w:t>
      </w:r>
      <w:r w:rsidR="00173C3F" w:rsidRPr="00B715E1">
        <w:rPr>
          <w:rFonts w:ascii="Times New Roman" w:hAnsi="Times New Roman" w:cs="Times New Roman"/>
          <w:sz w:val="24"/>
          <w:szCs w:val="24"/>
        </w:rPr>
        <w:t xml:space="preserve">Güte beugt sich hinunter und hilft. </w:t>
      </w:r>
    </w:p>
    <w:p w14:paraId="452DC14D" w14:textId="0B48A262" w:rsidR="00552072" w:rsidRPr="00B715E1" w:rsidRDefault="00173C3F" w:rsidP="00DE3E56">
      <w:pPr>
        <w:spacing w:line="276" w:lineRule="auto"/>
        <w:jc w:val="both"/>
        <w:rPr>
          <w:rFonts w:ascii="Times New Roman" w:hAnsi="Times New Roman" w:cs="Times New Roman"/>
          <w:sz w:val="24"/>
          <w:szCs w:val="24"/>
        </w:rPr>
      </w:pPr>
      <w:r w:rsidRPr="00B715E1">
        <w:rPr>
          <w:rFonts w:ascii="Times New Roman" w:hAnsi="Times New Roman" w:cs="Times New Roman"/>
          <w:sz w:val="24"/>
          <w:szCs w:val="24"/>
        </w:rPr>
        <w:t xml:space="preserve">Kinder des Lichts, die stets auf den Herrn sehen, sind nicht richtig. Sie sind gerecht. Richtig sein wird schnell selbstbezüglich: Ich habe alles richtig gemacht. </w:t>
      </w:r>
      <w:r w:rsidR="00E63F36" w:rsidRPr="00B715E1">
        <w:rPr>
          <w:rFonts w:ascii="Times New Roman" w:hAnsi="Times New Roman" w:cs="Times New Roman"/>
          <w:sz w:val="24"/>
          <w:szCs w:val="24"/>
        </w:rPr>
        <w:t>–</w:t>
      </w:r>
      <w:r w:rsidRPr="00B715E1">
        <w:rPr>
          <w:rFonts w:ascii="Times New Roman" w:hAnsi="Times New Roman" w:cs="Times New Roman"/>
          <w:sz w:val="24"/>
          <w:szCs w:val="24"/>
        </w:rPr>
        <w:t xml:space="preserve"> </w:t>
      </w:r>
      <w:r w:rsidR="00E63F36" w:rsidRPr="00B715E1">
        <w:rPr>
          <w:rFonts w:ascii="Times New Roman" w:hAnsi="Times New Roman" w:cs="Times New Roman"/>
          <w:sz w:val="24"/>
          <w:szCs w:val="24"/>
        </w:rPr>
        <w:t xml:space="preserve">Gerecht ist, wer gerecht gemacht ist. </w:t>
      </w:r>
      <w:r w:rsidR="00F226CC" w:rsidRPr="00B715E1">
        <w:rPr>
          <w:rFonts w:ascii="Times New Roman" w:hAnsi="Times New Roman" w:cs="Times New Roman"/>
          <w:sz w:val="24"/>
          <w:szCs w:val="24"/>
        </w:rPr>
        <w:t xml:space="preserve">So, wie Gott Menschen aufrichtet, sie auf Augenhöhe ansieht, lernen wir das Aufsehen neu. </w:t>
      </w:r>
    </w:p>
    <w:p w14:paraId="4DD1E075" w14:textId="49143F38" w:rsidR="00552072" w:rsidRPr="00B715E1" w:rsidRDefault="00F226CC" w:rsidP="00DE3E56">
      <w:pPr>
        <w:spacing w:line="276" w:lineRule="auto"/>
        <w:jc w:val="both"/>
        <w:rPr>
          <w:rFonts w:ascii="Times New Roman" w:hAnsi="Times New Roman" w:cs="Times New Roman"/>
          <w:sz w:val="24"/>
          <w:szCs w:val="24"/>
        </w:rPr>
      </w:pPr>
      <w:r w:rsidRPr="00B715E1">
        <w:rPr>
          <w:rFonts w:ascii="Times New Roman" w:hAnsi="Times New Roman" w:cs="Times New Roman"/>
          <w:sz w:val="24"/>
          <w:szCs w:val="24"/>
        </w:rPr>
        <w:t>Kinder des Lichts, die stets auf den Herrn sehen, glauben nicht einfachen Wahrheiten. Sie glauben der einen Wahrheit. Einfach</w:t>
      </w:r>
      <w:r w:rsidR="007D748D" w:rsidRPr="00B715E1">
        <w:rPr>
          <w:rFonts w:ascii="Times New Roman" w:hAnsi="Times New Roman" w:cs="Times New Roman"/>
          <w:sz w:val="24"/>
          <w:szCs w:val="24"/>
        </w:rPr>
        <w:t>e</w:t>
      </w:r>
      <w:r w:rsidRPr="00B715E1">
        <w:rPr>
          <w:rFonts w:ascii="Times New Roman" w:hAnsi="Times New Roman" w:cs="Times New Roman"/>
          <w:sz w:val="24"/>
          <w:szCs w:val="24"/>
        </w:rPr>
        <w:t xml:space="preserve"> Wahrheiten täuschen Leben nur vor. </w:t>
      </w:r>
      <w:r w:rsidR="007D748D" w:rsidRPr="00B715E1">
        <w:rPr>
          <w:rFonts w:ascii="Times New Roman" w:hAnsi="Times New Roman" w:cs="Times New Roman"/>
          <w:sz w:val="24"/>
          <w:szCs w:val="24"/>
        </w:rPr>
        <w:t xml:space="preserve">Gottes Wahrheit verdunkelt nichts. Enttäuschtes und Getäuschtes wird geklärt. In der Klarheit und Wahrheit des göttlichen Augenblicks lernen wir das Ansehen neu. Wir lernen, wie Gott uns ansieht und wir lernen, einander anzusehen. </w:t>
      </w:r>
      <w:r w:rsidR="003E0A02" w:rsidRPr="00B715E1">
        <w:rPr>
          <w:rFonts w:ascii="Times New Roman" w:hAnsi="Times New Roman" w:cs="Times New Roman"/>
          <w:sz w:val="24"/>
          <w:szCs w:val="24"/>
        </w:rPr>
        <w:t xml:space="preserve">Menschen der einen Wahrheit, du und ich und der andere sowieso haben Ansehen, Würde. </w:t>
      </w:r>
    </w:p>
    <w:p w14:paraId="360E4945" w14:textId="1583D5D3" w:rsidR="00C26B65" w:rsidRPr="00B715E1" w:rsidRDefault="003E0A02" w:rsidP="00DE3E56">
      <w:pPr>
        <w:spacing w:line="276" w:lineRule="auto"/>
        <w:jc w:val="both"/>
        <w:rPr>
          <w:rFonts w:ascii="Times New Roman" w:hAnsi="Times New Roman" w:cs="Times New Roman"/>
          <w:sz w:val="24"/>
          <w:szCs w:val="24"/>
        </w:rPr>
      </w:pPr>
      <w:r w:rsidRPr="00B715E1">
        <w:rPr>
          <w:rFonts w:ascii="Times New Roman" w:hAnsi="Times New Roman" w:cs="Times New Roman"/>
          <w:sz w:val="24"/>
          <w:szCs w:val="24"/>
        </w:rPr>
        <w:t xml:space="preserve">In Gottes Augen gütig, gerecht und wahr. </w:t>
      </w:r>
      <w:r w:rsidR="00B01AE9" w:rsidRPr="00B715E1">
        <w:rPr>
          <w:rFonts w:ascii="Times New Roman" w:hAnsi="Times New Roman" w:cs="Times New Roman"/>
          <w:sz w:val="24"/>
          <w:szCs w:val="24"/>
        </w:rPr>
        <w:t xml:space="preserve">Eine mimetische, eine nachahmende Kirche kann gar nicht anders, als leuchten. Kinder des Lichts, die wir sind, blenden nicht. </w:t>
      </w:r>
      <w:r w:rsidR="00F226CC" w:rsidRPr="00B715E1">
        <w:rPr>
          <w:rFonts w:ascii="Times New Roman" w:hAnsi="Times New Roman" w:cs="Times New Roman"/>
          <w:sz w:val="24"/>
          <w:szCs w:val="24"/>
        </w:rPr>
        <w:t xml:space="preserve">Sie leuchten, weil Schlechtes, nach rechts Gerücktes, weil Hass und </w:t>
      </w:r>
      <w:proofErr w:type="spellStart"/>
      <w:r w:rsidR="00F226CC" w:rsidRPr="00B715E1">
        <w:rPr>
          <w:rFonts w:ascii="Times New Roman" w:hAnsi="Times New Roman" w:cs="Times New Roman"/>
          <w:sz w:val="24"/>
          <w:szCs w:val="24"/>
        </w:rPr>
        <w:t>Fake</w:t>
      </w:r>
      <w:proofErr w:type="spellEnd"/>
      <w:r w:rsidR="00F226CC" w:rsidRPr="00B715E1">
        <w:rPr>
          <w:rFonts w:ascii="Times New Roman" w:hAnsi="Times New Roman" w:cs="Times New Roman"/>
          <w:sz w:val="24"/>
          <w:szCs w:val="24"/>
        </w:rPr>
        <w:t xml:space="preserve"> ans Licht gebracht werden müssen. </w:t>
      </w:r>
      <w:r w:rsidR="007D748D" w:rsidRPr="00B715E1">
        <w:rPr>
          <w:rFonts w:ascii="Times New Roman" w:hAnsi="Times New Roman" w:cs="Times New Roman"/>
          <w:sz w:val="24"/>
          <w:szCs w:val="24"/>
        </w:rPr>
        <w:t xml:space="preserve">Wir leuchten, weil </w:t>
      </w:r>
      <w:r w:rsidR="000E2982">
        <w:rPr>
          <w:rFonts w:ascii="Times New Roman" w:hAnsi="Times New Roman" w:cs="Times New Roman"/>
          <w:sz w:val="24"/>
          <w:szCs w:val="24"/>
        </w:rPr>
        <w:t>gü</w:t>
      </w:r>
      <w:r w:rsidR="007D748D" w:rsidRPr="00B715E1">
        <w:rPr>
          <w:rFonts w:ascii="Times New Roman" w:hAnsi="Times New Roman" w:cs="Times New Roman"/>
          <w:sz w:val="24"/>
          <w:szCs w:val="24"/>
        </w:rPr>
        <w:t xml:space="preserve">tiges Helfen, gerechtes Handeln und wahrhaftiges Reden uns vor Freude strahlen lässt. So bleibt es hell in Gottes Welt. </w:t>
      </w:r>
      <w:r w:rsidR="00F226CC" w:rsidRPr="00B715E1">
        <w:rPr>
          <w:rFonts w:ascii="Times New Roman" w:hAnsi="Times New Roman" w:cs="Times New Roman"/>
          <w:sz w:val="24"/>
          <w:szCs w:val="24"/>
        </w:rPr>
        <w:t xml:space="preserve">Wandeln wir: Gehen wir es mutig an. </w:t>
      </w:r>
    </w:p>
    <w:p w14:paraId="71FD9F61" w14:textId="6476B7E0" w:rsidR="00F97723" w:rsidRPr="00B715E1" w:rsidRDefault="001915FE" w:rsidP="00DE3E56">
      <w:pPr>
        <w:spacing w:line="276" w:lineRule="auto"/>
        <w:jc w:val="both"/>
        <w:rPr>
          <w:rFonts w:ascii="Times New Roman" w:hAnsi="Times New Roman" w:cs="Times New Roman"/>
          <w:i/>
          <w:sz w:val="24"/>
          <w:szCs w:val="24"/>
        </w:rPr>
      </w:pPr>
      <w:proofErr w:type="spellStart"/>
      <w:r w:rsidRPr="00B715E1">
        <w:rPr>
          <w:rFonts w:ascii="Times New Roman" w:hAnsi="Times New Roman" w:cs="Times New Roman"/>
          <w:i/>
          <w:sz w:val="24"/>
          <w:szCs w:val="24"/>
        </w:rPr>
        <w:t>Oculi</w:t>
      </w:r>
      <w:proofErr w:type="spellEnd"/>
      <w:r w:rsidRPr="00B715E1">
        <w:rPr>
          <w:rFonts w:ascii="Times New Roman" w:hAnsi="Times New Roman" w:cs="Times New Roman"/>
          <w:i/>
          <w:sz w:val="24"/>
          <w:szCs w:val="24"/>
        </w:rPr>
        <w:t xml:space="preserve"> </w:t>
      </w:r>
      <w:proofErr w:type="spellStart"/>
      <w:r w:rsidRPr="00B715E1">
        <w:rPr>
          <w:rFonts w:ascii="Times New Roman" w:hAnsi="Times New Roman" w:cs="Times New Roman"/>
          <w:i/>
          <w:sz w:val="24"/>
          <w:szCs w:val="24"/>
        </w:rPr>
        <w:t>nostri</w:t>
      </w:r>
      <w:proofErr w:type="spellEnd"/>
      <w:r w:rsidRPr="00B715E1">
        <w:rPr>
          <w:rFonts w:ascii="Times New Roman" w:hAnsi="Times New Roman" w:cs="Times New Roman"/>
          <w:i/>
          <w:sz w:val="24"/>
          <w:szCs w:val="24"/>
        </w:rPr>
        <w:t>…</w:t>
      </w:r>
    </w:p>
    <w:p w14:paraId="7BBDD38E" w14:textId="1C11DAD5" w:rsidR="00F97723" w:rsidRPr="00B715E1" w:rsidRDefault="00F97723" w:rsidP="00DE3E56">
      <w:pPr>
        <w:spacing w:line="276" w:lineRule="auto"/>
        <w:jc w:val="both"/>
        <w:rPr>
          <w:rFonts w:ascii="Times New Roman" w:hAnsi="Times New Roman" w:cs="Times New Roman"/>
          <w:sz w:val="24"/>
          <w:szCs w:val="24"/>
        </w:rPr>
      </w:pPr>
      <w:r w:rsidRPr="00B715E1">
        <w:rPr>
          <w:rFonts w:ascii="Times New Roman" w:hAnsi="Times New Roman" w:cs="Times New Roman"/>
          <w:sz w:val="24"/>
          <w:szCs w:val="24"/>
        </w:rPr>
        <w:t>Twitter-Nachricht heute Morgen in der Peterskirche: Biblische Zeugen haben gerade gepostet, dass das Licht göttlicher Herkunft ist. Der Kommentar bzw. Tweed dazu: Ich werde es nicht vergessen.</w:t>
      </w:r>
      <w:r w:rsidR="00E364BA" w:rsidRPr="00B715E1">
        <w:rPr>
          <w:rFonts w:ascii="Times New Roman" w:hAnsi="Times New Roman" w:cs="Times New Roman"/>
          <w:sz w:val="24"/>
          <w:szCs w:val="24"/>
        </w:rPr>
        <w:t xml:space="preserve"> Die Botschaft des </w:t>
      </w:r>
      <w:r w:rsidR="00533905" w:rsidRPr="00B715E1">
        <w:rPr>
          <w:rFonts w:ascii="Times New Roman" w:hAnsi="Times New Roman" w:cs="Times New Roman"/>
          <w:sz w:val="24"/>
          <w:szCs w:val="24"/>
        </w:rPr>
        <w:t>Lichts ist lauter Wahrheit.</w:t>
      </w:r>
    </w:p>
    <w:p w14:paraId="45525024" w14:textId="5260E67B" w:rsidR="00533905" w:rsidRPr="00B715E1" w:rsidRDefault="00533905" w:rsidP="00DE3E56">
      <w:pPr>
        <w:spacing w:line="276" w:lineRule="auto"/>
        <w:jc w:val="both"/>
        <w:rPr>
          <w:rFonts w:ascii="Times New Roman" w:hAnsi="Times New Roman" w:cs="Times New Roman"/>
          <w:i/>
          <w:sz w:val="24"/>
          <w:szCs w:val="24"/>
        </w:rPr>
      </w:pPr>
      <w:r w:rsidRPr="00B715E1">
        <w:rPr>
          <w:rFonts w:ascii="Times New Roman" w:hAnsi="Times New Roman" w:cs="Times New Roman"/>
          <w:sz w:val="24"/>
          <w:szCs w:val="24"/>
        </w:rPr>
        <w:t>Der Friede Gottes, der</w:t>
      </w:r>
      <w:r w:rsidR="005368FF">
        <w:rPr>
          <w:rFonts w:ascii="Times New Roman" w:hAnsi="Times New Roman" w:cs="Times New Roman"/>
          <w:sz w:val="24"/>
          <w:szCs w:val="24"/>
        </w:rPr>
        <w:t xml:space="preserve"> wider alle menschliche Unv</w:t>
      </w:r>
      <w:r w:rsidRPr="00B715E1">
        <w:rPr>
          <w:rFonts w:ascii="Times New Roman" w:hAnsi="Times New Roman" w:cs="Times New Roman"/>
          <w:sz w:val="24"/>
          <w:szCs w:val="24"/>
        </w:rPr>
        <w:t xml:space="preserve">ernunft </w:t>
      </w:r>
      <w:r w:rsidR="005368FF">
        <w:rPr>
          <w:rFonts w:ascii="Times New Roman" w:hAnsi="Times New Roman" w:cs="Times New Roman"/>
          <w:sz w:val="24"/>
          <w:szCs w:val="24"/>
        </w:rPr>
        <w:t xml:space="preserve">vernünftig und </w:t>
      </w:r>
      <w:r w:rsidRPr="00B715E1">
        <w:rPr>
          <w:rFonts w:ascii="Times New Roman" w:hAnsi="Times New Roman" w:cs="Times New Roman"/>
          <w:sz w:val="24"/>
          <w:szCs w:val="24"/>
        </w:rPr>
        <w:t>wahr ist, bewahre unsere Herzen und Sinne in Christus Jesus, dem Licht der Welt. Amen</w:t>
      </w:r>
    </w:p>
    <w:p w14:paraId="011D2FDF" w14:textId="77777777" w:rsidR="00AF4F68" w:rsidRPr="00B715E1" w:rsidRDefault="00AF4F68" w:rsidP="00DE3E56">
      <w:pPr>
        <w:spacing w:line="276" w:lineRule="auto"/>
        <w:rPr>
          <w:sz w:val="24"/>
          <w:szCs w:val="24"/>
        </w:rPr>
      </w:pPr>
    </w:p>
    <w:sectPr w:rsidR="00AF4F68" w:rsidRPr="00B715E1" w:rsidSect="009E18FC">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DF70B" w14:textId="77777777" w:rsidR="008866B1" w:rsidRDefault="008866B1" w:rsidP="0020600A">
      <w:pPr>
        <w:spacing w:after="0" w:line="240" w:lineRule="auto"/>
      </w:pPr>
      <w:r>
        <w:separator/>
      </w:r>
    </w:p>
  </w:endnote>
  <w:endnote w:type="continuationSeparator" w:id="0">
    <w:p w14:paraId="4764ACD2" w14:textId="77777777" w:rsidR="008866B1" w:rsidRDefault="008866B1" w:rsidP="00206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7177A" w14:textId="77777777" w:rsidR="008866B1" w:rsidRDefault="008866B1" w:rsidP="0020600A">
      <w:pPr>
        <w:spacing w:after="0" w:line="240" w:lineRule="auto"/>
      </w:pPr>
      <w:r>
        <w:separator/>
      </w:r>
    </w:p>
  </w:footnote>
  <w:footnote w:type="continuationSeparator" w:id="0">
    <w:p w14:paraId="75147450" w14:textId="77777777" w:rsidR="008866B1" w:rsidRDefault="008866B1" w:rsidP="0020600A">
      <w:pPr>
        <w:spacing w:after="0" w:line="240" w:lineRule="auto"/>
      </w:pPr>
      <w:r>
        <w:continuationSeparator/>
      </w:r>
    </w:p>
  </w:footnote>
  <w:footnote w:id="1">
    <w:p w14:paraId="552AAFDC" w14:textId="3D5BAA4A" w:rsidR="0020600A" w:rsidRDefault="0020600A">
      <w:pPr>
        <w:pStyle w:val="Funotentext"/>
      </w:pPr>
      <w:r>
        <w:rPr>
          <w:rStyle w:val="Funotenzeichen"/>
        </w:rPr>
        <w:footnoteRef/>
      </w:r>
      <w:r>
        <w:t xml:space="preserve"> In Variationen intoniert von Prof. Dr. Carsten </w:t>
      </w:r>
      <w:proofErr w:type="spellStart"/>
      <w:r>
        <w:t>Klomp</w:t>
      </w:r>
      <w:proofErr w:type="spellEnd"/>
      <w:r>
        <w:t xml:space="preserve"> an der Orgel.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9E7"/>
    <w:rsid w:val="000C2AC0"/>
    <w:rsid w:val="000E2982"/>
    <w:rsid w:val="001026EE"/>
    <w:rsid w:val="00173C3F"/>
    <w:rsid w:val="001915FE"/>
    <w:rsid w:val="00204908"/>
    <w:rsid w:val="0020600A"/>
    <w:rsid w:val="002B2C45"/>
    <w:rsid w:val="002E0C78"/>
    <w:rsid w:val="002E2F34"/>
    <w:rsid w:val="00385C9E"/>
    <w:rsid w:val="003E0A02"/>
    <w:rsid w:val="004B3DC6"/>
    <w:rsid w:val="004F6CEE"/>
    <w:rsid w:val="00533905"/>
    <w:rsid w:val="005368FF"/>
    <w:rsid w:val="00552072"/>
    <w:rsid w:val="00561965"/>
    <w:rsid w:val="005A31E8"/>
    <w:rsid w:val="005A39E7"/>
    <w:rsid w:val="005B46C6"/>
    <w:rsid w:val="005D4AD6"/>
    <w:rsid w:val="005E67CC"/>
    <w:rsid w:val="006D7866"/>
    <w:rsid w:val="0072636D"/>
    <w:rsid w:val="007641C5"/>
    <w:rsid w:val="007A1F6D"/>
    <w:rsid w:val="007D3D94"/>
    <w:rsid w:val="007D748D"/>
    <w:rsid w:val="007F33BB"/>
    <w:rsid w:val="00800B43"/>
    <w:rsid w:val="00813658"/>
    <w:rsid w:val="00827FE9"/>
    <w:rsid w:val="008866B1"/>
    <w:rsid w:val="008C4419"/>
    <w:rsid w:val="008D17CD"/>
    <w:rsid w:val="00911CED"/>
    <w:rsid w:val="009307F3"/>
    <w:rsid w:val="00960C52"/>
    <w:rsid w:val="00961D16"/>
    <w:rsid w:val="009E18FC"/>
    <w:rsid w:val="00A33D39"/>
    <w:rsid w:val="00AC0638"/>
    <w:rsid w:val="00AF4F68"/>
    <w:rsid w:val="00B01AE9"/>
    <w:rsid w:val="00B15486"/>
    <w:rsid w:val="00B240C0"/>
    <w:rsid w:val="00B65C30"/>
    <w:rsid w:val="00B715E1"/>
    <w:rsid w:val="00B90993"/>
    <w:rsid w:val="00C205D9"/>
    <w:rsid w:val="00C26B65"/>
    <w:rsid w:val="00C978C2"/>
    <w:rsid w:val="00DE3E56"/>
    <w:rsid w:val="00E30F99"/>
    <w:rsid w:val="00E364BA"/>
    <w:rsid w:val="00E47732"/>
    <w:rsid w:val="00E63F36"/>
    <w:rsid w:val="00EE5FEE"/>
    <w:rsid w:val="00F226CC"/>
    <w:rsid w:val="00F975C9"/>
    <w:rsid w:val="00F97723"/>
    <w:rsid w:val="00FD54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BF7E"/>
  <w15:chartTrackingRefBased/>
  <w15:docId w15:val="{497825C8-6E03-4142-B0DD-2ED32F38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20600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0600A"/>
    <w:rPr>
      <w:sz w:val="20"/>
      <w:szCs w:val="20"/>
    </w:rPr>
  </w:style>
  <w:style w:type="character" w:styleId="Funotenzeichen">
    <w:name w:val="footnote reference"/>
    <w:basedOn w:val="Absatz-Standardschriftart"/>
    <w:uiPriority w:val="99"/>
    <w:semiHidden/>
    <w:unhideWhenUsed/>
    <w:rsid w:val="002060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7AE8E-0841-44D6-92B1-07B12CA61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8475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Hiller</dc:creator>
  <cp:keywords/>
  <dc:description/>
  <cp:lastModifiedBy>Yvonne Weber</cp:lastModifiedBy>
  <cp:revision>3</cp:revision>
  <dcterms:created xsi:type="dcterms:W3CDTF">2017-03-20T09:53:00Z</dcterms:created>
  <dcterms:modified xsi:type="dcterms:W3CDTF">2017-03-20T09:58:00Z</dcterms:modified>
</cp:coreProperties>
</file>