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14B" w:rsidRPr="00B27CBB" w:rsidRDefault="00336A60" w:rsidP="008370CD">
      <w:pPr>
        <w:spacing w:after="0" w:line="240" w:lineRule="auto"/>
        <w:jc w:val="center"/>
        <w:rPr>
          <w:rFonts w:ascii="Times New Roman" w:hAnsi="Times New Roman" w:cs="Times New Roman"/>
        </w:rPr>
      </w:pPr>
      <w:bookmarkStart w:id="0" w:name="_GoBack"/>
      <w:bookmarkEnd w:id="0"/>
      <w:r w:rsidRPr="00B27CBB">
        <w:rPr>
          <w:rFonts w:ascii="Times New Roman" w:hAnsi="Times New Roman" w:cs="Times New Roman"/>
        </w:rPr>
        <w:t>Semestereröffnung</w:t>
      </w:r>
      <w:r w:rsidR="00D64A0D" w:rsidRPr="00B27CBB">
        <w:rPr>
          <w:rFonts w:ascii="Times New Roman" w:hAnsi="Times New Roman" w:cs="Times New Roman"/>
        </w:rPr>
        <w:t xml:space="preserve">sgottesdienst </w:t>
      </w:r>
      <w:r w:rsidRPr="00B27CBB">
        <w:rPr>
          <w:rFonts w:ascii="Times New Roman" w:hAnsi="Times New Roman" w:cs="Times New Roman"/>
        </w:rPr>
        <w:t>So</w:t>
      </w:r>
      <w:r w:rsidR="00B27CBB" w:rsidRPr="00B27CBB">
        <w:rPr>
          <w:rFonts w:ascii="Times New Roman" w:hAnsi="Times New Roman" w:cs="Times New Roman"/>
        </w:rPr>
        <w:t>mmers</w:t>
      </w:r>
      <w:r w:rsidRPr="00B27CBB">
        <w:rPr>
          <w:rFonts w:ascii="Times New Roman" w:hAnsi="Times New Roman" w:cs="Times New Roman"/>
        </w:rPr>
        <w:t>e</w:t>
      </w:r>
      <w:r w:rsidR="00B27CBB" w:rsidRPr="00B27CBB">
        <w:rPr>
          <w:rFonts w:ascii="Times New Roman" w:hAnsi="Times New Roman" w:cs="Times New Roman"/>
        </w:rPr>
        <w:t>mester</w:t>
      </w:r>
      <w:r w:rsidR="00D64A0D" w:rsidRPr="00B27CBB">
        <w:rPr>
          <w:rFonts w:ascii="Times New Roman" w:hAnsi="Times New Roman" w:cs="Times New Roman"/>
        </w:rPr>
        <w:t xml:space="preserve"> </w:t>
      </w:r>
      <w:r w:rsidRPr="00B27CBB">
        <w:rPr>
          <w:rFonts w:ascii="Times New Roman" w:hAnsi="Times New Roman" w:cs="Times New Roman"/>
        </w:rPr>
        <w:t>2015</w:t>
      </w:r>
    </w:p>
    <w:p w:rsidR="00D64A0D" w:rsidRPr="00B27CBB" w:rsidRDefault="00FB5158" w:rsidP="008370CD">
      <w:pPr>
        <w:spacing w:after="0" w:line="240" w:lineRule="auto"/>
        <w:jc w:val="center"/>
        <w:rPr>
          <w:rFonts w:ascii="Times New Roman" w:hAnsi="Times New Roman" w:cs="Times New Roman"/>
        </w:rPr>
      </w:pPr>
      <w:r w:rsidRPr="00B27CBB">
        <w:rPr>
          <w:rFonts w:ascii="Times New Roman" w:hAnsi="Times New Roman" w:cs="Times New Roman"/>
        </w:rPr>
        <w:t>Peterskirche Heidelberg, 19. April 2015</w:t>
      </w:r>
    </w:p>
    <w:p w:rsidR="00FB5158" w:rsidRPr="00B27CBB" w:rsidRDefault="00FB5158" w:rsidP="008370CD">
      <w:pPr>
        <w:spacing w:after="0" w:line="240" w:lineRule="auto"/>
        <w:jc w:val="center"/>
        <w:rPr>
          <w:rFonts w:ascii="Times New Roman" w:hAnsi="Times New Roman" w:cs="Times New Roman"/>
          <w:b/>
        </w:rPr>
      </w:pPr>
      <w:r w:rsidRPr="00B27CBB">
        <w:rPr>
          <w:rFonts w:ascii="Times New Roman" w:hAnsi="Times New Roman" w:cs="Times New Roman"/>
          <w:b/>
        </w:rPr>
        <w:t>1. Petrus 5,1-4</w:t>
      </w:r>
      <w:r w:rsidR="00B27CBB" w:rsidRPr="00B27CBB">
        <w:rPr>
          <w:rFonts w:ascii="Times New Roman" w:hAnsi="Times New Roman" w:cs="Times New Roman"/>
          <w:b/>
        </w:rPr>
        <w:t xml:space="preserve"> </w:t>
      </w:r>
      <w:r w:rsidR="00B27CBB" w:rsidRPr="00B27CBB">
        <w:rPr>
          <w:rFonts w:ascii="Times New Roman" w:hAnsi="Times New Roman" w:cs="Times New Roman"/>
        </w:rPr>
        <w:t>(Hans-Georg Ulrichs)</w:t>
      </w:r>
    </w:p>
    <w:p w:rsidR="00336A60" w:rsidRPr="00B27CBB" w:rsidRDefault="00336A60" w:rsidP="00B37772">
      <w:pPr>
        <w:spacing w:after="0" w:line="360" w:lineRule="auto"/>
        <w:jc w:val="both"/>
        <w:rPr>
          <w:rFonts w:ascii="Times New Roman" w:hAnsi="Times New Roman" w:cs="Times New Roman"/>
        </w:rPr>
      </w:pPr>
    </w:p>
    <w:p w:rsidR="00DF48DC" w:rsidRPr="00B27CBB" w:rsidRDefault="00DF48DC" w:rsidP="00B37772">
      <w:pPr>
        <w:spacing w:after="0" w:line="360" w:lineRule="auto"/>
        <w:jc w:val="both"/>
        <w:rPr>
          <w:rFonts w:ascii="Times New Roman" w:hAnsi="Times New Roman" w:cs="Times New Roman"/>
        </w:rPr>
      </w:pPr>
    </w:p>
    <w:p w:rsidR="00FB0D76" w:rsidRPr="00B27CBB" w:rsidRDefault="0077175F" w:rsidP="00B37772">
      <w:pPr>
        <w:spacing w:after="0" w:line="360" w:lineRule="auto"/>
        <w:jc w:val="both"/>
        <w:rPr>
          <w:rFonts w:ascii="Times New Roman" w:hAnsi="Times New Roman" w:cs="Times New Roman"/>
        </w:rPr>
      </w:pPr>
      <w:r w:rsidRPr="00B27CBB">
        <w:rPr>
          <w:rFonts w:ascii="Times New Roman" w:hAnsi="Times New Roman" w:cs="Times New Roman"/>
        </w:rPr>
        <w:t>Am Anfang, liebe Gemeinde,</w:t>
      </w:r>
    </w:p>
    <w:p w:rsidR="0077175F" w:rsidRPr="00B27CBB" w:rsidRDefault="0077175F" w:rsidP="00B37772">
      <w:pPr>
        <w:spacing w:after="0" w:line="360" w:lineRule="auto"/>
        <w:jc w:val="both"/>
        <w:rPr>
          <w:rFonts w:ascii="Times New Roman" w:hAnsi="Times New Roman" w:cs="Times New Roman"/>
        </w:rPr>
      </w:pPr>
      <w:r w:rsidRPr="00B27CBB">
        <w:rPr>
          <w:rFonts w:ascii="Times New Roman" w:hAnsi="Times New Roman" w:cs="Times New Roman"/>
        </w:rPr>
        <w:t>am Anfang, da kann man noch träumen. Jetzt, am Anfang des Semesters, freuen sich die meisten auf das, was kommt: Interessante Themen, spannende Seminare, brillante Vorlesungen – soll es ja alles geben an der Uni – und dazu viele gute Begegnungen mit spannenden und lieben Menschen.</w:t>
      </w:r>
    </w:p>
    <w:p w:rsidR="0077175F" w:rsidRPr="00B27CBB" w:rsidRDefault="0077175F" w:rsidP="00B37772">
      <w:pPr>
        <w:spacing w:after="0" w:line="360" w:lineRule="auto"/>
        <w:jc w:val="both"/>
        <w:rPr>
          <w:rFonts w:ascii="Times New Roman" w:hAnsi="Times New Roman" w:cs="Times New Roman"/>
        </w:rPr>
      </w:pPr>
      <w:r w:rsidRPr="00B27CBB">
        <w:rPr>
          <w:rFonts w:ascii="Times New Roman" w:hAnsi="Times New Roman" w:cs="Times New Roman"/>
        </w:rPr>
        <w:t>Am Anfang, da kann man noch träumen. Jetzt, wo mit dem Frühlingsauftakt das Jahr so richtig zu lebe</w:t>
      </w:r>
      <w:r w:rsidR="00DF48DC" w:rsidRPr="00B27CBB">
        <w:rPr>
          <w:rFonts w:ascii="Times New Roman" w:hAnsi="Times New Roman" w:cs="Times New Roman"/>
        </w:rPr>
        <w:t>n beginnt, da freut man sich am</w:t>
      </w:r>
      <w:r w:rsidRPr="00B27CBB">
        <w:rPr>
          <w:rFonts w:ascii="Times New Roman" w:hAnsi="Times New Roman" w:cs="Times New Roman"/>
        </w:rPr>
        <w:t xml:space="preserve"> aufblühende</w:t>
      </w:r>
      <w:r w:rsidR="00DF48DC" w:rsidRPr="00B27CBB">
        <w:rPr>
          <w:rFonts w:ascii="Times New Roman" w:hAnsi="Times New Roman" w:cs="Times New Roman"/>
        </w:rPr>
        <w:t>n</w:t>
      </w:r>
      <w:r w:rsidRPr="00B27CBB">
        <w:rPr>
          <w:rFonts w:ascii="Times New Roman" w:hAnsi="Times New Roman" w:cs="Times New Roman"/>
        </w:rPr>
        <w:t xml:space="preserve"> Leben: in der Natur, im eigenen Umfeld und der Familie, bei einem selbst – mitsamt der Vorfreude, was die vielen hellen Monate, die nun vor uns liegen, </w:t>
      </w:r>
      <w:r w:rsidR="0021792D" w:rsidRPr="00B27CBB">
        <w:rPr>
          <w:rFonts w:ascii="Times New Roman" w:hAnsi="Times New Roman" w:cs="Times New Roman"/>
        </w:rPr>
        <w:t xml:space="preserve">noch an Lebenslust </w:t>
      </w:r>
      <w:r w:rsidRPr="00B27CBB">
        <w:rPr>
          <w:rFonts w:ascii="Times New Roman" w:hAnsi="Times New Roman" w:cs="Times New Roman"/>
        </w:rPr>
        <w:t>bringen werden.</w:t>
      </w:r>
    </w:p>
    <w:p w:rsidR="0077175F" w:rsidRPr="00B27CBB" w:rsidRDefault="0077175F" w:rsidP="00B37772">
      <w:pPr>
        <w:spacing w:after="0" w:line="360" w:lineRule="auto"/>
        <w:jc w:val="both"/>
        <w:rPr>
          <w:rFonts w:ascii="Times New Roman" w:hAnsi="Times New Roman" w:cs="Times New Roman"/>
        </w:rPr>
      </w:pPr>
      <w:r w:rsidRPr="00B27CBB">
        <w:rPr>
          <w:rFonts w:ascii="Times New Roman" w:hAnsi="Times New Roman" w:cs="Times New Roman"/>
        </w:rPr>
        <w:t>Am Anfang, da kann man noch träumen. Damals, als es los ging mit der Kirche, da freute man sich, allen auch schnell auftretenden Problemen zum Trotz, über eine Gemeinschaft ganz neuer Qualität, man freute sich der Menschen, die anders miteinander umgingen, als man es sonst wohl gewohnt war – was für eine</w:t>
      </w:r>
      <w:r w:rsidR="0021792D" w:rsidRPr="00B27CBB">
        <w:rPr>
          <w:rFonts w:ascii="Times New Roman" w:hAnsi="Times New Roman" w:cs="Times New Roman"/>
        </w:rPr>
        <w:t xml:space="preserve"> gelingende Zukunft stand bevor!</w:t>
      </w:r>
    </w:p>
    <w:p w:rsidR="00DF48DC" w:rsidRPr="00B27CBB" w:rsidRDefault="00DF48DC" w:rsidP="00B37772">
      <w:pPr>
        <w:spacing w:after="0" w:line="360" w:lineRule="auto"/>
        <w:jc w:val="both"/>
        <w:rPr>
          <w:rFonts w:ascii="Times New Roman" w:hAnsi="Times New Roman" w:cs="Times New Roman"/>
        </w:rPr>
      </w:pPr>
    </w:p>
    <w:p w:rsidR="0077175F" w:rsidRPr="00B27CBB" w:rsidRDefault="0077175F" w:rsidP="00B37772">
      <w:pPr>
        <w:spacing w:after="0" w:line="360" w:lineRule="auto"/>
        <w:jc w:val="both"/>
        <w:rPr>
          <w:rFonts w:ascii="Times New Roman" w:hAnsi="Times New Roman" w:cs="Times New Roman"/>
        </w:rPr>
      </w:pPr>
      <w:r w:rsidRPr="00B27CBB">
        <w:rPr>
          <w:rFonts w:ascii="Times New Roman" w:hAnsi="Times New Roman" w:cs="Times New Roman"/>
        </w:rPr>
        <w:t>Am Anfang, da kann man noch träumen – aber es ist wichtig und richtig, auch in der Realität anzukommen und die Träume in eine lebendige Sehnsucht aufzuheben.</w:t>
      </w:r>
    </w:p>
    <w:p w:rsidR="0077175F" w:rsidRPr="00B27CBB" w:rsidRDefault="0077175F" w:rsidP="00B37772">
      <w:pPr>
        <w:spacing w:after="0" w:line="360" w:lineRule="auto"/>
        <w:jc w:val="both"/>
        <w:rPr>
          <w:rFonts w:ascii="Times New Roman" w:hAnsi="Times New Roman" w:cs="Times New Roman"/>
        </w:rPr>
      </w:pPr>
      <w:r w:rsidRPr="00B27CBB">
        <w:rPr>
          <w:rFonts w:ascii="Times New Roman" w:hAnsi="Times New Roman" w:cs="Times New Roman"/>
        </w:rPr>
        <w:t xml:space="preserve">Am Anfang des Semesters oder dann doch nach einiger Zeit ist es auch richtig, </w:t>
      </w:r>
      <w:r w:rsidR="00E871A0" w:rsidRPr="00B27CBB">
        <w:rPr>
          <w:rFonts w:ascii="Times New Roman" w:hAnsi="Times New Roman" w:cs="Times New Roman"/>
        </w:rPr>
        <w:t>die Verhältnisse wahrzunehmen, wie sie sind, um sich darin sinnvoll zu bewegen. Mag sein, dass der ein oder andere Traum dann auch als überschüssig erkannt wird.</w:t>
      </w:r>
      <w:r w:rsidR="00DF48DC" w:rsidRPr="00B27CBB">
        <w:rPr>
          <w:rFonts w:ascii="Times New Roman" w:hAnsi="Times New Roman" w:cs="Times New Roman"/>
        </w:rPr>
        <w:t xml:space="preserve"> Vielleicht schafft man </w:t>
      </w:r>
      <w:proofErr w:type="spellStart"/>
      <w:r w:rsidR="00DF48DC" w:rsidRPr="00B27CBB">
        <w:rPr>
          <w:rFonts w:ascii="Times New Roman" w:hAnsi="Times New Roman" w:cs="Times New Roman"/>
        </w:rPr>
        <w:t>realistischerweise</w:t>
      </w:r>
      <w:proofErr w:type="spellEnd"/>
      <w:r w:rsidR="00DF48DC" w:rsidRPr="00B27CBB">
        <w:rPr>
          <w:rFonts w:ascii="Times New Roman" w:hAnsi="Times New Roman" w:cs="Times New Roman"/>
        </w:rPr>
        <w:t xml:space="preserve"> eine Seminararbeit und einen Schein weniger, dafür die anderen aber umso besser.</w:t>
      </w:r>
    </w:p>
    <w:p w:rsidR="00E871A0" w:rsidRPr="00B27CBB" w:rsidRDefault="00E871A0" w:rsidP="00B37772">
      <w:pPr>
        <w:spacing w:after="0" w:line="360" w:lineRule="auto"/>
        <w:jc w:val="both"/>
        <w:rPr>
          <w:rFonts w:ascii="Times New Roman" w:hAnsi="Times New Roman" w:cs="Times New Roman"/>
        </w:rPr>
      </w:pPr>
      <w:r w:rsidRPr="00B27CBB">
        <w:rPr>
          <w:rFonts w:ascii="Times New Roman" w:hAnsi="Times New Roman" w:cs="Times New Roman"/>
        </w:rPr>
        <w:t>Am Anfang des Frühlings oder dann doch nach einiger Zeit ist es auch richtig, den fröhlichen Frühlingsübermut als solchen zu sehen</w:t>
      </w:r>
      <w:r w:rsidR="00DF48DC" w:rsidRPr="00B27CBB">
        <w:rPr>
          <w:rFonts w:ascii="Times New Roman" w:hAnsi="Times New Roman" w:cs="Times New Roman"/>
        </w:rPr>
        <w:t xml:space="preserve"> und zu genießen –</w:t>
      </w:r>
      <w:r w:rsidRPr="00B27CBB">
        <w:rPr>
          <w:rFonts w:ascii="Times New Roman" w:hAnsi="Times New Roman" w:cs="Times New Roman"/>
        </w:rPr>
        <w:t xml:space="preserve"> und trotz aller Lebenstrunkenheit die aufblühende Welt in </w:t>
      </w:r>
      <w:r w:rsidR="00934D79" w:rsidRPr="00B27CBB">
        <w:rPr>
          <w:rFonts w:ascii="Times New Roman" w:hAnsi="Times New Roman" w:cs="Times New Roman"/>
        </w:rPr>
        <w:t>ihrer Ambiguität wahrzunehmen: M</w:t>
      </w:r>
      <w:r w:rsidRPr="00B27CBB">
        <w:rPr>
          <w:rFonts w:ascii="Times New Roman" w:hAnsi="Times New Roman" w:cs="Times New Roman"/>
        </w:rPr>
        <w:t xml:space="preserve">anchmal frisst der derzeit in unseren Breitengraden so euphorisch begrüßte Wolf auch das so schön anzuschauende </w:t>
      </w:r>
      <w:proofErr w:type="spellStart"/>
      <w:r w:rsidRPr="00B27CBB">
        <w:rPr>
          <w:rFonts w:ascii="Times New Roman" w:hAnsi="Times New Roman" w:cs="Times New Roman"/>
        </w:rPr>
        <w:t>L</w:t>
      </w:r>
      <w:r w:rsidR="00934D79" w:rsidRPr="00B27CBB">
        <w:rPr>
          <w:rFonts w:ascii="Times New Roman" w:hAnsi="Times New Roman" w:cs="Times New Roman"/>
        </w:rPr>
        <w:t>ämmlein</w:t>
      </w:r>
      <w:proofErr w:type="spellEnd"/>
      <w:r w:rsidR="00934D79" w:rsidRPr="00B27CBB">
        <w:rPr>
          <w:rFonts w:ascii="Times New Roman" w:hAnsi="Times New Roman" w:cs="Times New Roman"/>
        </w:rPr>
        <w:t xml:space="preserve"> – um von anderen bösen Dingen dieser </w:t>
      </w:r>
      <w:r w:rsidR="00210D63" w:rsidRPr="00B27CBB">
        <w:rPr>
          <w:rFonts w:ascii="Times New Roman" w:hAnsi="Times New Roman" w:cs="Times New Roman"/>
        </w:rPr>
        <w:t>Welt erst gar nicht zu sprechen, der Trauer im Kölner Dom am Freitag oder den Katastrophen im eigentlich so schönen Mittelmeer.</w:t>
      </w:r>
    </w:p>
    <w:p w:rsidR="00E871A0" w:rsidRPr="00B27CBB" w:rsidRDefault="00E871A0" w:rsidP="00B37772">
      <w:pPr>
        <w:spacing w:after="0" w:line="360" w:lineRule="auto"/>
        <w:jc w:val="both"/>
        <w:rPr>
          <w:rFonts w:ascii="Times New Roman" w:hAnsi="Times New Roman" w:cs="Times New Roman"/>
        </w:rPr>
      </w:pPr>
      <w:r w:rsidRPr="00B27CBB">
        <w:rPr>
          <w:rFonts w:ascii="Times New Roman" w:hAnsi="Times New Roman" w:cs="Times New Roman"/>
        </w:rPr>
        <w:t>Am Anfang der Kirche</w:t>
      </w:r>
      <w:r w:rsidR="00934D79" w:rsidRPr="00B27CBB">
        <w:rPr>
          <w:rFonts w:ascii="Times New Roman" w:hAnsi="Times New Roman" w:cs="Times New Roman"/>
        </w:rPr>
        <w:t xml:space="preserve"> oder dann doch nach einiger Zeit war es auch richtig und wichtig, sich nüchtern in der real existierenden Welt einzurichten. Darum bemühen sich die späteren Schriften des Neuen Testamentes, die genau deshalb auch immer wieder einmal scheel angesehen und besonders kritisch gelesen wurden</w:t>
      </w:r>
      <w:r w:rsidR="004F34BD" w:rsidRPr="00B27CBB">
        <w:rPr>
          <w:rFonts w:ascii="Times New Roman" w:hAnsi="Times New Roman" w:cs="Times New Roman"/>
        </w:rPr>
        <w:t xml:space="preserve"> – so als ob nur im „reinsten Anfang“ (wenn man ihn denn überhaupt abgesehen von der späteren Gemeindetradition erfassen kann) W</w:t>
      </w:r>
      <w:r w:rsidR="00210D63" w:rsidRPr="00B27CBB">
        <w:rPr>
          <w:rFonts w:ascii="Times New Roman" w:hAnsi="Times New Roman" w:cs="Times New Roman"/>
        </w:rPr>
        <w:t>ahres und Gutes zu finden wäre.</w:t>
      </w:r>
    </w:p>
    <w:p w:rsidR="004F34BD" w:rsidRPr="00B27CBB" w:rsidRDefault="004F34BD" w:rsidP="00B37772">
      <w:pPr>
        <w:spacing w:after="0" w:line="360" w:lineRule="auto"/>
        <w:jc w:val="both"/>
        <w:rPr>
          <w:rFonts w:ascii="Times New Roman" w:hAnsi="Times New Roman" w:cs="Times New Roman"/>
        </w:rPr>
      </w:pPr>
      <w:r w:rsidRPr="00B27CBB">
        <w:rPr>
          <w:rFonts w:ascii="Times New Roman" w:hAnsi="Times New Roman" w:cs="Times New Roman"/>
        </w:rPr>
        <w:t xml:space="preserve">Nein, die Kirche gibt es nicht, ohne dass sie sich auseinandersetzt mit dem </w:t>
      </w:r>
      <w:proofErr w:type="spellStart"/>
      <w:r w:rsidRPr="00B27CBB">
        <w:rPr>
          <w:rFonts w:ascii="Times New Roman" w:hAnsi="Times New Roman" w:cs="Times New Roman"/>
        </w:rPr>
        <w:t>Allzumenschlichen</w:t>
      </w:r>
      <w:proofErr w:type="spellEnd"/>
      <w:r w:rsidRPr="00B27CBB">
        <w:rPr>
          <w:rFonts w:ascii="Times New Roman" w:hAnsi="Times New Roman" w:cs="Times New Roman"/>
        </w:rPr>
        <w:t xml:space="preserve"> und dem </w:t>
      </w:r>
      <w:proofErr w:type="spellStart"/>
      <w:r w:rsidRPr="00B27CBB">
        <w:rPr>
          <w:rFonts w:ascii="Times New Roman" w:hAnsi="Times New Roman" w:cs="Times New Roman"/>
        </w:rPr>
        <w:t>Allzuweltlichen</w:t>
      </w:r>
      <w:proofErr w:type="spellEnd"/>
      <w:r w:rsidRPr="00B27CBB">
        <w:rPr>
          <w:rFonts w:ascii="Times New Roman" w:hAnsi="Times New Roman" w:cs="Times New Roman"/>
        </w:rPr>
        <w:t xml:space="preserve"> – aber es ist eben auch heilsam, die Träume des Anfangs nicht zu vergessen und die Sehnsucht zu bewahren.</w:t>
      </w:r>
    </w:p>
    <w:p w:rsidR="008301EC" w:rsidRPr="00B27CBB" w:rsidRDefault="008301EC" w:rsidP="00B37772">
      <w:pPr>
        <w:spacing w:after="0" w:line="360" w:lineRule="auto"/>
        <w:jc w:val="both"/>
        <w:rPr>
          <w:rFonts w:ascii="Times New Roman" w:hAnsi="Times New Roman" w:cs="Times New Roman"/>
        </w:rPr>
      </w:pPr>
    </w:p>
    <w:p w:rsidR="004F34BD" w:rsidRPr="00B27CBB" w:rsidRDefault="004F34BD" w:rsidP="00B37772">
      <w:pPr>
        <w:spacing w:after="0" w:line="360" w:lineRule="auto"/>
        <w:jc w:val="both"/>
        <w:rPr>
          <w:rFonts w:ascii="Times New Roman" w:hAnsi="Times New Roman" w:cs="Times New Roman"/>
        </w:rPr>
      </w:pPr>
      <w:r w:rsidRPr="00B27CBB">
        <w:rPr>
          <w:rFonts w:ascii="Times New Roman" w:hAnsi="Times New Roman" w:cs="Times New Roman"/>
        </w:rPr>
        <w:t xml:space="preserve">Im 1. Petrusbrief lesen wir zu Beginn des </w:t>
      </w:r>
      <w:r w:rsidR="00151F25" w:rsidRPr="00B27CBB">
        <w:rPr>
          <w:rFonts w:ascii="Times New Roman" w:hAnsi="Times New Roman" w:cs="Times New Roman"/>
        </w:rPr>
        <w:t xml:space="preserve">abschließenden </w:t>
      </w:r>
      <w:r w:rsidRPr="00B27CBB">
        <w:rPr>
          <w:rFonts w:ascii="Times New Roman" w:hAnsi="Times New Roman" w:cs="Times New Roman"/>
        </w:rPr>
        <w:t>5. Kapitels:</w:t>
      </w:r>
    </w:p>
    <w:p w:rsidR="00151F25" w:rsidRPr="00B27CBB" w:rsidRDefault="00151F25" w:rsidP="00B37772">
      <w:pPr>
        <w:pStyle w:val="StandardWeb"/>
        <w:spacing w:before="0" w:beforeAutospacing="0" w:after="0" w:afterAutospacing="0" w:line="360" w:lineRule="auto"/>
        <w:jc w:val="both"/>
        <w:rPr>
          <w:sz w:val="22"/>
          <w:szCs w:val="22"/>
        </w:rPr>
      </w:pPr>
      <w:r w:rsidRPr="00B27CBB">
        <w:rPr>
          <w:rStyle w:val="verse"/>
          <w:sz w:val="22"/>
          <w:szCs w:val="22"/>
        </w:rPr>
        <w:lastRenderedPageBreak/>
        <w:t xml:space="preserve">1 </w:t>
      </w:r>
      <w:r w:rsidRPr="00B27CBB">
        <w:rPr>
          <w:sz w:val="22"/>
          <w:szCs w:val="22"/>
        </w:rPr>
        <w:t xml:space="preserve">Die Ältesten unter euch ermahne ich, der Mitälteste und Zeuge der Leiden Christi, der ich auch </w:t>
      </w:r>
      <w:proofErr w:type="spellStart"/>
      <w:r w:rsidRPr="00B27CBB">
        <w:rPr>
          <w:sz w:val="22"/>
          <w:szCs w:val="22"/>
        </w:rPr>
        <w:t>teilhabe</w:t>
      </w:r>
      <w:proofErr w:type="spellEnd"/>
      <w:r w:rsidRPr="00B27CBB">
        <w:rPr>
          <w:sz w:val="22"/>
          <w:szCs w:val="22"/>
        </w:rPr>
        <w:t xml:space="preserve"> an der Herrlichkeit, die offenbart werden soll:</w:t>
      </w:r>
    </w:p>
    <w:p w:rsidR="00151F25" w:rsidRPr="00B27CBB" w:rsidRDefault="00151F25" w:rsidP="00B37772">
      <w:pPr>
        <w:pStyle w:val="StandardWeb"/>
        <w:spacing w:before="0" w:beforeAutospacing="0" w:after="0" w:afterAutospacing="0" w:line="360" w:lineRule="auto"/>
        <w:jc w:val="both"/>
        <w:rPr>
          <w:sz w:val="22"/>
          <w:szCs w:val="22"/>
        </w:rPr>
      </w:pPr>
      <w:r w:rsidRPr="00B27CBB">
        <w:rPr>
          <w:rStyle w:val="verse"/>
          <w:sz w:val="22"/>
          <w:szCs w:val="22"/>
        </w:rPr>
        <w:t xml:space="preserve">2 </w:t>
      </w:r>
      <w:r w:rsidRPr="00B27CBB">
        <w:rPr>
          <w:sz w:val="22"/>
          <w:szCs w:val="22"/>
        </w:rPr>
        <w:t>Weidet die Herde Gottes, die euch anbefohlen ist; achtet auf sie, nicht gezwungen, sondern freiwillig, wie es Gott gefällt [oder: gemäß Gottes]; nicht um schändlichen Gewinns willen, sondern bereitwillig;</w:t>
      </w:r>
    </w:p>
    <w:p w:rsidR="00151F25" w:rsidRPr="00B27CBB" w:rsidRDefault="00151F25" w:rsidP="00B37772">
      <w:pPr>
        <w:pStyle w:val="StandardWeb"/>
        <w:spacing w:before="0" w:beforeAutospacing="0" w:after="0" w:afterAutospacing="0" w:line="360" w:lineRule="auto"/>
        <w:jc w:val="both"/>
        <w:rPr>
          <w:sz w:val="22"/>
          <w:szCs w:val="22"/>
        </w:rPr>
      </w:pPr>
      <w:r w:rsidRPr="00B27CBB">
        <w:rPr>
          <w:rStyle w:val="verse"/>
          <w:sz w:val="22"/>
          <w:szCs w:val="22"/>
        </w:rPr>
        <w:t xml:space="preserve">3 </w:t>
      </w:r>
      <w:r w:rsidRPr="00B27CBB">
        <w:rPr>
          <w:sz w:val="22"/>
          <w:szCs w:val="22"/>
        </w:rPr>
        <w:t>nicht als Herren über die Gemeinde, sondern als Vorbilder der Herde.</w:t>
      </w:r>
    </w:p>
    <w:p w:rsidR="00151F25" w:rsidRPr="00B27CBB" w:rsidRDefault="00151F25" w:rsidP="00B37772">
      <w:pPr>
        <w:pStyle w:val="StandardWeb"/>
        <w:spacing w:before="0" w:beforeAutospacing="0" w:after="0" w:afterAutospacing="0" w:line="360" w:lineRule="auto"/>
        <w:jc w:val="both"/>
        <w:rPr>
          <w:sz w:val="22"/>
          <w:szCs w:val="22"/>
        </w:rPr>
      </w:pPr>
      <w:r w:rsidRPr="00B27CBB">
        <w:rPr>
          <w:rStyle w:val="verse"/>
          <w:sz w:val="22"/>
          <w:szCs w:val="22"/>
        </w:rPr>
        <w:t xml:space="preserve">4 </w:t>
      </w:r>
      <w:r w:rsidRPr="00B27CBB">
        <w:rPr>
          <w:sz w:val="22"/>
          <w:szCs w:val="22"/>
        </w:rPr>
        <w:t xml:space="preserve">So werdet ihr, wenn erscheinen wird der </w:t>
      </w:r>
      <w:proofErr w:type="spellStart"/>
      <w:r w:rsidRPr="00B27CBB">
        <w:rPr>
          <w:sz w:val="22"/>
          <w:szCs w:val="22"/>
        </w:rPr>
        <w:t>Erzhirte</w:t>
      </w:r>
      <w:proofErr w:type="spellEnd"/>
      <w:r w:rsidRPr="00B27CBB">
        <w:rPr>
          <w:sz w:val="22"/>
          <w:szCs w:val="22"/>
        </w:rPr>
        <w:t>, die unvergängliche Krone der Herrlichkeit empfangen.</w:t>
      </w:r>
    </w:p>
    <w:p w:rsidR="004F34BD" w:rsidRPr="00B27CBB" w:rsidRDefault="004F34BD" w:rsidP="00B37772">
      <w:pPr>
        <w:spacing w:after="0" w:line="360" w:lineRule="auto"/>
        <w:jc w:val="both"/>
        <w:rPr>
          <w:rFonts w:ascii="Times New Roman" w:hAnsi="Times New Roman" w:cs="Times New Roman"/>
        </w:rPr>
      </w:pPr>
    </w:p>
    <w:p w:rsidR="00116FF1" w:rsidRPr="00B27CBB" w:rsidRDefault="008301EC" w:rsidP="00B37772">
      <w:pPr>
        <w:spacing w:after="0" w:line="360" w:lineRule="auto"/>
        <w:jc w:val="both"/>
        <w:rPr>
          <w:rFonts w:ascii="Times New Roman" w:hAnsi="Times New Roman" w:cs="Times New Roman"/>
        </w:rPr>
      </w:pPr>
      <w:r w:rsidRPr="00B27CBB">
        <w:rPr>
          <w:rFonts w:ascii="Times New Roman" w:hAnsi="Times New Roman" w:cs="Times New Roman"/>
        </w:rPr>
        <w:t>Was für eine Gemeins</w:t>
      </w:r>
      <w:r w:rsidR="00210D63" w:rsidRPr="00B27CBB">
        <w:rPr>
          <w:rFonts w:ascii="Times New Roman" w:hAnsi="Times New Roman" w:cs="Times New Roman"/>
        </w:rPr>
        <w:t xml:space="preserve">chaft und was für eine Hoffnung! Ich lese diese Zeilen nicht als Ermahnung, als Tadel, sondern als Motivation. </w:t>
      </w:r>
      <w:r w:rsidRPr="00B27CBB">
        <w:rPr>
          <w:rFonts w:ascii="Times New Roman" w:hAnsi="Times New Roman" w:cs="Times New Roman"/>
        </w:rPr>
        <w:t xml:space="preserve">Wir lassen uns </w:t>
      </w:r>
      <w:r w:rsidR="0021792D" w:rsidRPr="00B27CBB">
        <w:rPr>
          <w:rFonts w:ascii="Times New Roman" w:hAnsi="Times New Roman" w:cs="Times New Roman"/>
        </w:rPr>
        <w:t xml:space="preserve">heute </w:t>
      </w:r>
      <w:r w:rsidRPr="00B27CBB">
        <w:rPr>
          <w:rFonts w:ascii="Times New Roman" w:hAnsi="Times New Roman" w:cs="Times New Roman"/>
        </w:rPr>
        <w:t>nicht gerne „ermahnen“, aber „Petrus“ darf das, weil er sich nicht über die an</w:t>
      </w:r>
      <w:r w:rsidR="00210D63" w:rsidRPr="00B27CBB">
        <w:rPr>
          <w:rFonts w:ascii="Times New Roman" w:hAnsi="Times New Roman" w:cs="Times New Roman"/>
        </w:rPr>
        <w:t>deren</w:t>
      </w:r>
      <w:r w:rsidR="00116FF1" w:rsidRPr="00B27CBB">
        <w:rPr>
          <w:rFonts w:ascii="Times New Roman" w:hAnsi="Times New Roman" w:cs="Times New Roman"/>
        </w:rPr>
        <w:t>, über seine Leser und Hörer</w:t>
      </w:r>
      <w:r w:rsidR="00210D63" w:rsidRPr="00B27CBB">
        <w:rPr>
          <w:rFonts w:ascii="Times New Roman" w:hAnsi="Times New Roman" w:cs="Times New Roman"/>
        </w:rPr>
        <w:t xml:space="preserve"> stellt, sondern sich bei i</w:t>
      </w:r>
      <w:r w:rsidRPr="00B27CBB">
        <w:rPr>
          <w:rFonts w:ascii="Times New Roman" w:hAnsi="Times New Roman" w:cs="Times New Roman"/>
        </w:rPr>
        <w:t>hnen oder sie bei sich einreiht. Nicht Hierarchie, sondern gleiche Augenhöhe – da trifft das deutsche Wort „ermahnen“ gar nicht mehr, das hieße eher „zu etwas motivieren“.</w:t>
      </w:r>
      <w:r w:rsidR="00116FF1" w:rsidRPr="00B27CBB">
        <w:rPr>
          <w:rFonts w:ascii="Times New Roman" w:hAnsi="Times New Roman" w:cs="Times New Roman"/>
        </w:rPr>
        <w:t xml:space="preserve"> Auch wir wollen uns nun „ermahnen“, also „motivieren“ lassen, indem wir zunächst auf den formalen und sachlichen Grund blicken, warum es zu dieser Motivation kommen kann, sodann den Inhalt dieser Motivation in den Blick nehmen und den Sehnsüchten nachgehen und schließlich einen Grund und Inhalt verbindenden Ausblick wagen.</w:t>
      </w:r>
    </w:p>
    <w:p w:rsidR="00116FF1" w:rsidRPr="00B27CBB" w:rsidRDefault="00116FF1" w:rsidP="00B37772">
      <w:pPr>
        <w:spacing w:after="0" w:line="360" w:lineRule="auto"/>
        <w:jc w:val="both"/>
        <w:rPr>
          <w:rFonts w:ascii="Times New Roman" w:hAnsi="Times New Roman" w:cs="Times New Roman"/>
        </w:rPr>
      </w:pPr>
    </w:p>
    <w:p w:rsidR="008301EC" w:rsidRPr="00B27CBB" w:rsidRDefault="00B27CBB" w:rsidP="00B37772">
      <w:pPr>
        <w:spacing w:after="0" w:line="360" w:lineRule="auto"/>
        <w:jc w:val="both"/>
        <w:rPr>
          <w:rFonts w:ascii="Times New Roman" w:hAnsi="Times New Roman" w:cs="Times New Roman"/>
        </w:rPr>
      </w:pPr>
      <w:r w:rsidRPr="00B27CBB">
        <w:rPr>
          <w:rFonts w:ascii="Times New Roman" w:hAnsi="Times New Roman" w:cs="Times New Roman"/>
          <w:b/>
        </w:rPr>
        <w:t>Zunächst</w:t>
      </w:r>
      <w:r>
        <w:rPr>
          <w:rFonts w:ascii="Times New Roman" w:hAnsi="Times New Roman" w:cs="Times New Roman"/>
        </w:rPr>
        <w:t xml:space="preserve">: </w:t>
      </w:r>
      <w:r w:rsidR="0037203D" w:rsidRPr="00B27CBB">
        <w:rPr>
          <w:rFonts w:ascii="Times New Roman" w:hAnsi="Times New Roman" w:cs="Times New Roman"/>
        </w:rPr>
        <w:t xml:space="preserve">Aus gutem Grund wird hier gesprochen, ermahnt, motiviert, auf Grund der </w:t>
      </w:r>
      <w:r w:rsidR="008301EC" w:rsidRPr="00B27CBB">
        <w:rPr>
          <w:rFonts w:ascii="Times New Roman" w:hAnsi="Times New Roman" w:cs="Times New Roman"/>
        </w:rPr>
        <w:t>Gemeinschaft</w:t>
      </w:r>
      <w:r w:rsidR="0037203D" w:rsidRPr="00B27CBB">
        <w:rPr>
          <w:rFonts w:ascii="Times New Roman" w:hAnsi="Times New Roman" w:cs="Times New Roman"/>
        </w:rPr>
        <w:t xml:space="preserve">, die </w:t>
      </w:r>
      <w:r w:rsidR="008301EC" w:rsidRPr="00B27CBB">
        <w:rPr>
          <w:rFonts w:ascii="Times New Roman" w:hAnsi="Times New Roman" w:cs="Times New Roman"/>
        </w:rPr>
        <w:t xml:space="preserve"> untereinander </w:t>
      </w:r>
      <w:r w:rsidR="0037203D" w:rsidRPr="00B27CBB">
        <w:rPr>
          <w:rFonts w:ascii="Times New Roman" w:hAnsi="Times New Roman" w:cs="Times New Roman"/>
        </w:rPr>
        <w:t xml:space="preserve">herrscht. Petrus redet als ein Mit-Ältester zu den Ältesten, so wie eben ein Christ zu Mit-Christen reden kann. Und diese Gemeinschaft hat nun ihrerseits einen guten Grund, einen Grund, den niemand anders legen kann, nämlich die </w:t>
      </w:r>
      <w:r w:rsidR="008301EC" w:rsidRPr="00B27CBB">
        <w:rPr>
          <w:rFonts w:ascii="Times New Roman" w:hAnsi="Times New Roman" w:cs="Times New Roman"/>
        </w:rPr>
        <w:t>Gemeinschaft mit Christus!</w:t>
      </w:r>
      <w:r w:rsidR="0037203D" w:rsidRPr="00B27CBB">
        <w:rPr>
          <w:rFonts w:ascii="Times New Roman" w:hAnsi="Times New Roman" w:cs="Times New Roman"/>
        </w:rPr>
        <w:t xml:space="preserve"> Das tatsächlich Tragende der kirchlichen Gemeinschaft sind nicht echte oder gespielte Sympathien füreinander, sondern die Gemeinschaft mit Christus und darum Christus selbst. Deshalb ist es auch gut, dass wir in diesem Gottesdienst Abendmahl feiern, um die Gemeinschaft mit Christus und unsere Gemeinschaft zu genießen.</w:t>
      </w:r>
    </w:p>
    <w:p w:rsidR="00116FF1" w:rsidRPr="00B27CBB" w:rsidRDefault="00116FF1" w:rsidP="00B37772">
      <w:pPr>
        <w:spacing w:after="0" w:line="360" w:lineRule="auto"/>
        <w:jc w:val="both"/>
        <w:rPr>
          <w:rFonts w:ascii="Times New Roman" w:hAnsi="Times New Roman" w:cs="Times New Roman"/>
        </w:rPr>
      </w:pPr>
    </w:p>
    <w:p w:rsidR="008301EC" w:rsidRDefault="0037203D" w:rsidP="00B37772">
      <w:pPr>
        <w:spacing w:after="0" w:line="360" w:lineRule="auto"/>
        <w:jc w:val="both"/>
        <w:rPr>
          <w:rFonts w:ascii="Times New Roman" w:hAnsi="Times New Roman" w:cs="Times New Roman"/>
        </w:rPr>
      </w:pPr>
      <w:r w:rsidRPr="00B27CBB">
        <w:rPr>
          <w:rFonts w:ascii="Times New Roman" w:hAnsi="Times New Roman" w:cs="Times New Roman"/>
        </w:rPr>
        <w:t xml:space="preserve">Indem wir dann alle von dem einen Brot essen und aus dem einen Kelch trinken, die Christus uns anbietet, leuchtet </w:t>
      </w:r>
      <w:r w:rsidR="00B27CBB" w:rsidRPr="00B27CBB">
        <w:rPr>
          <w:rFonts w:ascii="Times New Roman" w:hAnsi="Times New Roman" w:cs="Times New Roman"/>
          <w:b/>
        </w:rPr>
        <w:t>sodann</w:t>
      </w:r>
      <w:r w:rsidR="00B27CBB">
        <w:rPr>
          <w:rFonts w:ascii="Times New Roman" w:hAnsi="Times New Roman" w:cs="Times New Roman"/>
        </w:rPr>
        <w:t xml:space="preserve"> </w:t>
      </w:r>
      <w:r w:rsidRPr="00B27CBB">
        <w:rPr>
          <w:rFonts w:ascii="Times New Roman" w:hAnsi="Times New Roman" w:cs="Times New Roman"/>
        </w:rPr>
        <w:t>der Inhalt auf, zu dem wir motiviert sind: eine herrschaftsfreie Kirche.</w:t>
      </w:r>
      <w:r w:rsidR="0061322D" w:rsidRPr="00B27CBB">
        <w:rPr>
          <w:rFonts w:ascii="Times New Roman" w:hAnsi="Times New Roman" w:cs="Times New Roman"/>
        </w:rPr>
        <w:t xml:space="preserve"> In der „Kirche“, was „zu diesem einen Herrn gehörend“ heißt, kann es keine Herren geben. Und gute Funktionen wie etwa ein „Hirtenamt“ beziehen sich auf, orientieren sich an und sind relativ zum „Erzhirten“, zu Jesus Christus. Ein Hirtenamt, also wohl Leitung und Führung, </w:t>
      </w:r>
      <w:r w:rsidR="00885C85" w:rsidRPr="00B27CBB">
        <w:rPr>
          <w:rFonts w:ascii="Times New Roman" w:hAnsi="Times New Roman" w:cs="Times New Roman"/>
        </w:rPr>
        <w:t>Anweisung und Orientierung geben, behüten und beschützen, sagt nichts über die</w:t>
      </w:r>
      <w:r w:rsidR="008301EC" w:rsidRPr="00B27CBB">
        <w:rPr>
          <w:rFonts w:ascii="Times New Roman" w:hAnsi="Times New Roman" w:cs="Times New Roman"/>
        </w:rPr>
        <w:t xml:space="preserve"> Schafe aus, </w:t>
      </w:r>
      <w:r w:rsidR="0061322D" w:rsidRPr="00B27CBB">
        <w:rPr>
          <w:rFonts w:ascii="Times New Roman" w:hAnsi="Times New Roman" w:cs="Times New Roman"/>
        </w:rPr>
        <w:t>denn so</w:t>
      </w:r>
      <w:r w:rsidR="006268C9" w:rsidRPr="00B27CBB">
        <w:rPr>
          <w:rFonts w:ascii="Times New Roman" w:hAnsi="Times New Roman" w:cs="Times New Roman"/>
        </w:rPr>
        <w:t xml:space="preserve"> könnte man dieses Bild auch deuten: Schafe sind be</w:t>
      </w:r>
      <w:r w:rsidR="00885C85" w:rsidRPr="00B27CBB">
        <w:rPr>
          <w:rFonts w:ascii="Times New Roman" w:hAnsi="Times New Roman" w:cs="Times New Roman"/>
        </w:rPr>
        <w:t>sonders doof – so wird es jedenfalls kolportiert: oh</w:t>
      </w:r>
      <w:r w:rsidR="00FB232B" w:rsidRPr="00B27CBB">
        <w:rPr>
          <w:rFonts w:ascii="Times New Roman" w:hAnsi="Times New Roman" w:cs="Times New Roman"/>
        </w:rPr>
        <w:t>ne einen Hirten fände die Schaf</w:t>
      </w:r>
      <w:r w:rsidR="00885C85" w:rsidRPr="00B27CBB">
        <w:rPr>
          <w:rFonts w:ascii="Times New Roman" w:hAnsi="Times New Roman" w:cs="Times New Roman"/>
        </w:rPr>
        <w:t>herde weder grünes Gras noch frisches Wasser.</w:t>
      </w:r>
      <w:r w:rsidR="000F0309" w:rsidRPr="00B27CBB">
        <w:rPr>
          <w:rFonts w:ascii="Times New Roman" w:hAnsi="Times New Roman" w:cs="Times New Roman"/>
        </w:rPr>
        <w:t xml:space="preserve"> Ein Hirtenamt sagt </w:t>
      </w:r>
      <w:r w:rsidR="00FB232B" w:rsidRPr="00B27CBB">
        <w:rPr>
          <w:rFonts w:ascii="Times New Roman" w:hAnsi="Times New Roman" w:cs="Times New Roman"/>
        </w:rPr>
        <w:t xml:space="preserve">vielmehr </w:t>
      </w:r>
      <w:r w:rsidR="000F0309" w:rsidRPr="00B27CBB">
        <w:rPr>
          <w:rFonts w:ascii="Times New Roman" w:hAnsi="Times New Roman" w:cs="Times New Roman"/>
        </w:rPr>
        <w:t xml:space="preserve">etwas aus </w:t>
      </w:r>
      <w:r w:rsidR="008301EC" w:rsidRPr="00B27CBB">
        <w:rPr>
          <w:rFonts w:ascii="Times New Roman" w:hAnsi="Times New Roman" w:cs="Times New Roman"/>
        </w:rPr>
        <w:t>über diejenigen, die das Amt zu führen ha</w:t>
      </w:r>
      <w:r w:rsidR="000F0309" w:rsidRPr="00B27CBB">
        <w:rPr>
          <w:rFonts w:ascii="Times New Roman" w:hAnsi="Times New Roman" w:cs="Times New Roman"/>
        </w:rPr>
        <w:t xml:space="preserve">ben: Es </w:t>
      </w:r>
      <w:r w:rsidR="008301EC" w:rsidRPr="00B27CBB">
        <w:rPr>
          <w:rFonts w:ascii="Times New Roman" w:hAnsi="Times New Roman" w:cs="Times New Roman"/>
        </w:rPr>
        <w:t>ist persönlich bescheiden, weil dabei nicht der Amtsträger, sondern die Gemeinde im Fokus steht</w:t>
      </w:r>
      <w:r w:rsidR="00FB232B" w:rsidRPr="00B27CBB">
        <w:rPr>
          <w:rFonts w:ascii="Times New Roman" w:hAnsi="Times New Roman" w:cs="Times New Roman"/>
        </w:rPr>
        <w:t xml:space="preserve">, </w:t>
      </w:r>
      <w:r w:rsidR="008301EC" w:rsidRPr="00B27CBB">
        <w:rPr>
          <w:rFonts w:ascii="Times New Roman" w:hAnsi="Times New Roman" w:cs="Times New Roman"/>
        </w:rPr>
        <w:t>und es ist relativ, weil es in Beziehung zum „Erzhirten“ steht, so wie es vorher schon einmal „Gottes gemäß“ hieß</w:t>
      </w:r>
      <w:r w:rsidR="000F0309" w:rsidRPr="00B27CBB">
        <w:rPr>
          <w:rFonts w:ascii="Times New Roman" w:hAnsi="Times New Roman" w:cs="Times New Roman"/>
        </w:rPr>
        <w:t>. Der kirchliche Hirte dient im doppelten Sinne: dem einzigen Herrn der Kirche</w:t>
      </w:r>
      <w:r w:rsidR="00FB232B" w:rsidRPr="00B27CBB">
        <w:rPr>
          <w:rFonts w:ascii="Times New Roman" w:hAnsi="Times New Roman" w:cs="Times New Roman"/>
        </w:rPr>
        <w:t>, Christus, und dessen</w:t>
      </w:r>
      <w:r w:rsidR="000F0309" w:rsidRPr="00B27CBB">
        <w:rPr>
          <w:rFonts w:ascii="Times New Roman" w:hAnsi="Times New Roman" w:cs="Times New Roman"/>
        </w:rPr>
        <w:t xml:space="preserve"> Gemeinde.</w:t>
      </w:r>
    </w:p>
    <w:p w:rsidR="00B27CBB" w:rsidRPr="00B27CBB" w:rsidRDefault="00B27CBB" w:rsidP="00B37772">
      <w:pPr>
        <w:spacing w:after="0" w:line="360" w:lineRule="auto"/>
        <w:jc w:val="both"/>
        <w:rPr>
          <w:rFonts w:ascii="Times New Roman" w:hAnsi="Times New Roman" w:cs="Times New Roman"/>
        </w:rPr>
      </w:pPr>
    </w:p>
    <w:p w:rsidR="00A12D40" w:rsidRDefault="000F0309" w:rsidP="00B37772">
      <w:pPr>
        <w:spacing w:after="0" w:line="360" w:lineRule="auto"/>
        <w:jc w:val="both"/>
        <w:rPr>
          <w:rFonts w:ascii="Times New Roman" w:hAnsi="Times New Roman" w:cs="Times New Roman"/>
        </w:rPr>
      </w:pPr>
      <w:r w:rsidRPr="00B27CBB">
        <w:rPr>
          <w:rFonts w:ascii="Times New Roman" w:hAnsi="Times New Roman" w:cs="Times New Roman"/>
        </w:rPr>
        <w:t xml:space="preserve">Eine </w:t>
      </w:r>
      <w:r w:rsidR="00A12D40" w:rsidRPr="00B27CBB">
        <w:rPr>
          <w:rFonts w:ascii="Times New Roman" w:hAnsi="Times New Roman" w:cs="Times New Roman"/>
        </w:rPr>
        <w:t xml:space="preserve">herrschaftsfreie Kirche war und ist nicht Deskription, sondern </w:t>
      </w:r>
      <w:proofErr w:type="spellStart"/>
      <w:r w:rsidR="00A12D40" w:rsidRPr="00B27CBB">
        <w:rPr>
          <w:rFonts w:ascii="Times New Roman" w:hAnsi="Times New Roman" w:cs="Times New Roman"/>
        </w:rPr>
        <w:t>Praeskription</w:t>
      </w:r>
      <w:proofErr w:type="spellEnd"/>
      <w:r w:rsidR="00A12D40" w:rsidRPr="00B27CBB">
        <w:rPr>
          <w:rFonts w:ascii="Times New Roman" w:hAnsi="Times New Roman" w:cs="Times New Roman"/>
        </w:rPr>
        <w:t xml:space="preserve">, </w:t>
      </w:r>
      <w:r w:rsidR="008645C4" w:rsidRPr="00B27CBB">
        <w:rPr>
          <w:rFonts w:ascii="Times New Roman" w:hAnsi="Times New Roman" w:cs="Times New Roman"/>
        </w:rPr>
        <w:t xml:space="preserve">es ist noch nicht, was werden soll, </w:t>
      </w:r>
      <w:r w:rsidR="00FB232B" w:rsidRPr="00B27CBB">
        <w:rPr>
          <w:rFonts w:ascii="Times New Roman" w:hAnsi="Times New Roman" w:cs="Times New Roman"/>
        </w:rPr>
        <w:t xml:space="preserve">und </w:t>
      </w:r>
      <w:r w:rsidRPr="00B27CBB">
        <w:rPr>
          <w:rFonts w:ascii="Times New Roman" w:hAnsi="Times New Roman" w:cs="Times New Roman"/>
        </w:rPr>
        <w:t xml:space="preserve">sie </w:t>
      </w:r>
      <w:r w:rsidR="00A12D40" w:rsidRPr="00B27CBB">
        <w:rPr>
          <w:rFonts w:ascii="Times New Roman" w:hAnsi="Times New Roman" w:cs="Times New Roman"/>
        </w:rPr>
        <w:t>wird nicht wahr, indem sie behauptet wird</w:t>
      </w:r>
      <w:r w:rsidRPr="00B27CBB">
        <w:rPr>
          <w:rFonts w:ascii="Times New Roman" w:hAnsi="Times New Roman" w:cs="Times New Roman"/>
        </w:rPr>
        <w:t xml:space="preserve"> (etwa gerne von denen, die über die tatsächliche Macht </w:t>
      </w:r>
      <w:r w:rsidRPr="00B27CBB">
        <w:rPr>
          <w:rFonts w:ascii="Times New Roman" w:hAnsi="Times New Roman" w:cs="Times New Roman"/>
        </w:rPr>
        <w:lastRenderedPageBreak/>
        <w:t>verfügen)</w:t>
      </w:r>
      <w:r w:rsidR="00A12D40" w:rsidRPr="00B27CBB">
        <w:rPr>
          <w:rFonts w:ascii="Times New Roman" w:hAnsi="Times New Roman" w:cs="Times New Roman"/>
        </w:rPr>
        <w:t xml:space="preserve">, sondern </w:t>
      </w:r>
      <w:r w:rsidRPr="00B27CBB">
        <w:rPr>
          <w:rFonts w:ascii="Times New Roman" w:hAnsi="Times New Roman" w:cs="Times New Roman"/>
        </w:rPr>
        <w:t xml:space="preserve">sie </w:t>
      </w:r>
      <w:r w:rsidR="00A12D40" w:rsidRPr="00B27CBB">
        <w:rPr>
          <w:rFonts w:ascii="Times New Roman" w:hAnsi="Times New Roman" w:cs="Times New Roman"/>
        </w:rPr>
        <w:t>bleibt eine Motivation unseres Glaubens, indem wir uns danach sehnen und strecken</w:t>
      </w:r>
      <w:r w:rsidRPr="00B27CBB">
        <w:rPr>
          <w:rFonts w:ascii="Times New Roman" w:hAnsi="Times New Roman" w:cs="Times New Roman"/>
        </w:rPr>
        <w:t>.</w:t>
      </w:r>
      <w:r w:rsidR="00FB232B" w:rsidRPr="00B27CBB">
        <w:rPr>
          <w:rFonts w:ascii="Times New Roman" w:hAnsi="Times New Roman" w:cs="Times New Roman"/>
        </w:rPr>
        <w:t xml:space="preserve"> Damit ist s</w:t>
      </w:r>
      <w:r w:rsidR="008645C4" w:rsidRPr="00B27CBB">
        <w:rPr>
          <w:rFonts w:ascii="Times New Roman" w:hAnsi="Times New Roman" w:cs="Times New Roman"/>
        </w:rPr>
        <w:t xml:space="preserve">ie </w:t>
      </w:r>
      <w:r w:rsidR="00FB232B" w:rsidRPr="00B27CBB">
        <w:rPr>
          <w:rFonts w:ascii="Times New Roman" w:hAnsi="Times New Roman" w:cs="Times New Roman"/>
        </w:rPr>
        <w:t>ein</w:t>
      </w:r>
      <w:r w:rsidR="008645C4" w:rsidRPr="00B27CBB">
        <w:rPr>
          <w:rFonts w:ascii="Times New Roman" w:hAnsi="Times New Roman" w:cs="Times New Roman"/>
        </w:rPr>
        <w:t xml:space="preserve"> kritischer Maßstab für das, was wir tun</w:t>
      </w:r>
      <w:r w:rsidR="009533DC" w:rsidRPr="00B27CBB">
        <w:rPr>
          <w:rFonts w:ascii="Times New Roman" w:hAnsi="Times New Roman" w:cs="Times New Roman"/>
        </w:rPr>
        <w:t>, in welchem „Hirtenamt“ auch immer</w:t>
      </w:r>
      <w:r w:rsidR="008645C4" w:rsidRPr="00B27CBB">
        <w:rPr>
          <w:rFonts w:ascii="Times New Roman" w:hAnsi="Times New Roman" w:cs="Times New Roman"/>
        </w:rPr>
        <w:t>:</w:t>
      </w:r>
    </w:p>
    <w:p w:rsidR="00B27CBB" w:rsidRPr="00B27CBB" w:rsidRDefault="00B27CBB" w:rsidP="00B37772">
      <w:pPr>
        <w:spacing w:after="0" w:line="360" w:lineRule="auto"/>
        <w:jc w:val="both"/>
        <w:rPr>
          <w:rFonts w:ascii="Times New Roman" w:hAnsi="Times New Roman" w:cs="Times New Roman"/>
        </w:rPr>
      </w:pPr>
    </w:p>
    <w:p w:rsidR="008645C4" w:rsidRPr="00B27CBB" w:rsidRDefault="008645C4" w:rsidP="00B37772">
      <w:pPr>
        <w:spacing w:after="0" w:line="360" w:lineRule="auto"/>
        <w:jc w:val="both"/>
        <w:rPr>
          <w:rFonts w:ascii="Times New Roman" w:hAnsi="Times New Roman" w:cs="Times New Roman"/>
        </w:rPr>
      </w:pPr>
      <w:r w:rsidRPr="00B27CBB">
        <w:rPr>
          <w:rFonts w:ascii="Times New Roman" w:hAnsi="Times New Roman" w:cs="Times New Roman"/>
        </w:rPr>
        <w:t>Du Pfarrer, nutzt Du Deinen Informationsvorsprung und Deine Vernetzung zum Aufbau der Gemeinde, oder um Deine Position abzusichern? Bist Du achtsamer Pastor und also Hirte</w:t>
      </w:r>
      <w:r w:rsidR="009533DC" w:rsidRPr="00B27CBB">
        <w:rPr>
          <w:rFonts w:ascii="Times New Roman" w:hAnsi="Times New Roman" w:cs="Times New Roman"/>
        </w:rPr>
        <w:t xml:space="preserve"> für (!) die Gemeinde</w:t>
      </w:r>
      <w:r w:rsidRPr="00B27CBB">
        <w:rPr>
          <w:rFonts w:ascii="Times New Roman" w:hAnsi="Times New Roman" w:cs="Times New Roman"/>
        </w:rPr>
        <w:t xml:space="preserve">, oder ein selbstherrlicher Pfarrherr? Bist Du mit einem alten Titel </w:t>
      </w:r>
      <w:proofErr w:type="spellStart"/>
      <w:r w:rsidRPr="00B27CBB">
        <w:rPr>
          <w:rFonts w:ascii="Times New Roman" w:hAnsi="Times New Roman" w:cs="Times New Roman"/>
        </w:rPr>
        <w:t>vdm</w:t>
      </w:r>
      <w:proofErr w:type="spellEnd"/>
      <w:r w:rsidRPr="00B27CBB">
        <w:rPr>
          <w:rFonts w:ascii="Times New Roman" w:hAnsi="Times New Roman" w:cs="Times New Roman"/>
        </w:rPr>
        <w:t xml:space="preserve"> – „</w:t>
      </w:r>
      <w:proofErr w:type="spellStart"/>
      <w:r w:rsidRPr="00B27CBB">
        <w:rPr>
          <w:rFonts w:ascii="Times New Roman" w:hAnsi="Times New Roman" w:cs="Times New Roman"/>
        </w:rPr>
        <w:t>verbi</w:t>
      </w:r>
      <w:proofErr w:type="spellEnd"/>
      <w:r w:rsidRPr="00B27CBB">
        <w:rPr>
          <w:rFonts w:ascii="Times New Roman" w:hAnsi="Times New Roman" w:cs="Times New Roman"/>
        </w:rPr>
        <w:t xml:space="preserve"> </w:t>
      </w:r>
      <w:proofErr w:type="spellStart"/>
      <w:r w:rsidRPr="00B27CBB">
        <w:rPr>
          <w:rFonts w:ascii="Times New Roman" w:hAnsi="Times New Roman" w:cs="Times New Roman"/>
        </w:rPr>
        <w:t>divini</w:t>
      </w:r>
      <w:proofErr w:type="spellEnd"/>
      <w:r w:rsidRPr="00B27CBB">
        <w:rPr>
          <w:rFonts w:ascii="Times New Roman" w:hAnsi="Times New Roman" w:cs="Times New Roman"/>
        </w:rPr>
        <w:t xml:space="preserve"> </w:t>
      </w:r>
      <w:proofErr w:type="spellStart"/>
      <w:r w:rsidRPr="00B27CBB">
        <w:rPr>
          <w:rFonts w:ascii="Times New Roman" w:hAnsi="Times New Roman" w:cs="Times New Roman"/>
        </w:rPr>
        <w:t>minister</w:t>
      </w:r>
      <w:proofErr w:type="spellEnd"/>
      <w:r w:rsidRPr="00B27CBB">
        <w:rPr>
          <w:rFonts w:ascii="Times New Roman" w:hAnsi="Times New Roman" w:cs="Times New Roman"/>
        </w:rPr>
        <w:t>“, also Diener, oder ein der Gemeinde gegenüberstehender Kultpriester?</w:t>
      </w:r>
    </w:p>
    <w:p w:rsidR="008645C4" w:rsidRPr="00B27CBB" w:rsidRDefault="008645C4" w:rsidP="00B37772">
      <w:pPr>
        <w:spacing w:after="0" w:line="360" w:lineRule="auto"/>
        <w:jc w:val="both"/>
        <w:rPr>
          <w:rFonts w:ascii="Times New Roman" w:hAnsi="Times New Roman" w:cs="Times New Roman"/>
        </w:rPr>
      </w:pPr>
      <w:r w:rsidRPr="00B27CBB">
        <w:rPr>
          <w:rFonts w:ascii="Times New Roman" w:hAnsi="Times New Roman" w:cs="Times New Roman"/>
        </w:rPr>
        <w:t>Du Lehrer der Gottesgelehrtheit, forschst und lehrst Du in den heiligen Schriften, in der Geschichte und den Traditionen der Kirche, im heutigen Denken und in den praxisbezogenen Wissenschaften für ein vertieftes Verstehen der göttlichen und menschlichen „Dinge“</w:t>
      </w:r>
      <w:r w:rsidR="009533DC" w:rsidRPr="00B27CBB">
        <w:rPr>
          <w:rFonts w:ascii="Times New Roman" w:hAnsi="Times New Roman" w:cs="Times New Roman"/>
        </w:rPr>
        <w:t xml:space="preserve"> oder treibt Dich ein selbstbezogener Ehrgeiz?</w:t>
      </w:r>
    </w:p>
    <w:p w:rsidR="009533DC" w:rsidRPr="00B27CBB" w:rsidRDefault="009533DC" w:rsidP="00B37772">
      <w:pPr>
        <w:spacing w:after="0" w:line="360" w:lineRule="auto"/>
        <w:jc w:val="both"/>
        <w:rPr>
          <w:rFonts w:ascii="Times New Roman" w:hAnsi="Times New Roman" w:cs="Times New Roman"/>
        </w:rPr>
      </w:pPr>
      <w:r w:rsidRPr="00B27CBB">
        <w:rPr>
          <w:rFonts w:ascii="Times New Roman" w:hAnsi="Times New Roman" w:cs="Times New Roman"/>
        </w:rPr>
        <w:t xml:space="preserve">Du Helfer um des Evangeliums willen, siehst Du die </w:t>
      </w:r>
      <w:proofErr w:type="spellStart"/>
      <w:r w:rsidRPr="00B27CBB">
        <w:rPr>
          <w:rFonts w:ascii="Times New Roman" w:hAnsi="Times New Roman" w:cs="Times New Roman"/>
        </w:rPr>
        <w:t>Bedürftigkeiten</w:t>
      </w:r>
      <w:proofErr w:type="spellEnd"/>
      <w:r w:rsidR="00FB232B" w:rsidRPr="00B27CBB">
        <w:rPr>
          <w:rFonts w:ascii="Times New Roman" w:hAnsi="Times New Roman" w:cs="Times New Roman"/>
        </w:rPr>
        <w:t xml:space="preserve"> der Dir Anvertrauten</w:t>
      </w:r>
      <w:r w:rsidRPr="00B27CBB">
        <w:rPr>
          <w:rFonts w:ascii="Times New Roman" w:hAnsi="Times New Roman" w:cs="Times New Roman"/>
        </w:rPr>
        <w:t xml:space="preserve">, auch </w:t>
      </w:r>
      <w:r w:rsidR="00FB232B" w:rsidRPr="00B27CBB">
        <w:rPr>
          <w:rFonts w:ascii="Times New Roman" w:hAnsi="Times New Roman" w:cs="Times New Roman"/>
        </w:rPr>
        <w:t xml:space="preserve">dann noch, </w:t>
      </w:r>
      <w:r w:rsidRPr="00B27CBB">
        <w:rPr>
          <w:rFonts w:ascii="Times New Roman" w:hAnsi="Times New Roman" w:cs="Times New Roman"/>
        </w:rPr>
        <w:t>wenn Du in großen Strukturen immer weiter aufsteigst bis in Vorstände und Aufsichtsräte</w:t>
      </w:r>
      <w:r w:rsidR="00FB232B" w:rsidRPr="00B27CBB">
        <w:rPr>
          <w:rFonts w:ascii="Times New Roman" w:hAnsi="Times New Roman" w:cs="Times New Roman"/>
        </w:rPr>
        <w:t xml:space="preserve"> hinein</w:t>
      </w:r>
      <w:r w:rsidRPr="00B27CBB">
        <w:rPr>
          <w:rFonts w:ascii="Times New Roman" w:hAnsi="Times New Roman" w:cs="Times New Roman"/>
        </w:rPr>
        <w:t>?</w:t>
      </w:r>
    </w:p>
    <w:p w:rsidR="009533DC" w:rsidRPr="00B27CBB" w:rsidRDefault="009533DC" w:rsidP="00B37772">
      <w:pPr>
        <w:spacing w:after="0" w:line="360" w:lineRule="auto"/>
        <w:jc w:val="both"/>
        <w:rPr>
          <w:rFonts w:ascii="Times New Roman" w:hAnsi="Times New Roman" w:cs="Times New Roman"/>
        </w:rPr>
      </w:pPr>
      <w:r w:rsidRPr="00B27CBB">
        <w:rPr>
          <w:rFonts w:ascii="Times New Roman" w:hAnsi="Times New Roman" w:cs="Times New Roman"/>
        </w:rPr>
        <w:t>Du Leiter der Gemeinde, beförderst Du das Ganze der Gemeinschaft, derjenigen vor Ort wie auch derjenigen im größerem Horizont, o</w:t>
      </w:r>
      <w:r w:rsidR="00FB232B" w:rsidRPr="00B27CBB">
        <w:rPr>
          <w:rFonts w:ascii="Times New Roman" w:hAnsi="Times New Roman" w:cs="Times New Roman"/>
        </w:rPr>
        <w:t>der engagierst Du Dich für persönlich</w:t>
      </w:r>
      <w:r w:rsidRPr="00B27CBB">
        <w:rPr>
          <w:rFonts w:ascii="Times New Roman" w:hAnsi="Times New Roman" w:cs="Times New Roman"/>
        </w:rPr>
        <w:t>e und partikulare Interessen?</w:t>
      </w:r>
    </w:p>
    <w:p w:rsidR="009533DC" w:rsidRPr="00B27CBB" w:rsidRDefault="009533DC" w:rsidP="00B37772">
      <w:pPr>
        <w:spacing w:after="0" w:line="360" w:lineRule="auto"/>
        <w:jc w:val="both"/>
        <w:rPr>
          <w:rFonts w:ascii="Times New Roman" w:hAnsi="Times New Roman" w:cs="Times New Roman"/>
        </w:rPr>
      </w:pPr>
      <w:r w:rsidRPr="00B27CBB">
        <w:rPr>
          <w:rFonts w:ascii="Times New Roman" w:hAnsi="Times New Roman" w:cs="Times New Roman"/>
        </w:rPr>
        <w:t xml:space="preserve">Du </w:t>
      </w:r>
      <w:r w:rsidR="00FB232B" w:rsidRPr="00B27CBB">
        <w:rPr>
          <w:rFonts w:ascii="Times New Roman" w:hAnsi="Times New Roman" w:cs="Times New Roman"/>
        </w:rPr>
        <w:t>Mitarbeiter in kirchlicher Verwaltung</w:t>
      </w:r>
      <w:r w:rsidRPr="00B27CBB">
        <w:rPr>
          <w:rFonts w:ascii="Times New Roman" w:hAnsi="Times New Roman" w:cs="Times New Roman"/>
        </w:rPr>
        <w:t>, dienen Strukturen und Organisationsformen der eigentlichen Arbeit der Kirche oder nimmst Du teil an einem sich selbst bestätigenden Wettstreit um die Wichtigkeit einzelner Abteilungen innerhalb der Verwaltung?</w:t>
      </w:r>
    </w:p>
    <w:p w:rsidR="009533DC" w:rsidRPr="00B27CBB" w:rsidRDefault="009533DC" w:rsidP="00B37772">
      <w:pPr>
        <w:spacing w:after="0" w:line="360" w:lineRule="auto"/>
        <w:jc w:val="both"/>
        <w:rPr>
          <w:rFonts w:ascii="Times New Roman" w:hAnsi="Times New Roman" w:cs="Times New Roman"/>
        </w:rPr>
      </w:pPr>
      <w:r w:rsidRPr="00B27CBB">
        <w:rPr>
          <w:rFonts w:ascii="Times New Roman" w:hAnsi="Times New Roman" w:cs="Times New Roman"/>
        </w:rPr>
        <w:t xml:space="preserve">Wir alle tragen als Glieder am Leibe Christi Verantwortung für die Kirche, </w:t>
      </w:r>
      <w:r w:rsidR="00FB232B" w:rsidRPr="00B27CBB">
        <w:rPr>
          <w:rFonts w:ascii="Times New Roman" w:hAnsi="Times New Roman" w:cs="Times New Roman"/>
        </w:rPr>
        <w:t xml:space="preserve">die nur den einen Herrn kennt und nennt, </w:t>
      </w:r>
      <w:r w:rsidRPr="00B27CBB">
        <w:rPr>
          <w:rFonts w:ascii="Times New Roman" w:hAnsi="Times New Roman" w:cs="Times New Roman"/>
        </w:rPr>
        <w:t xml:space="preserve">auch diejenigen ohne kirchliches Amt. Deshalb gilt uns allen dieser genannte kritische Maßstab: Du Glied </w:t>
      </w:r>
      <w:r w:rsidR="00115E23" w:rsidRPr="00B27CBB">
        <w:rPr>
          <w:rFonts w:ascii="Times New Roman" w:hAnsi="Times New Roman" w:cs="Times New Roman"/>
        </w:rPr>
        <w:t xml:space="preserve">der Kirche, Du Gemeindeglied, </w:t>
      </w:r>
      <w:r w:rsidR="00A61BAC" w:rsidRPr="00B27CBB">
        <w:rPr>
          <w:rFonts w:ascii="Times New Roman" w:hAnsi="Times New Roman" w:cs="Times New Roman"/>
        </w:rPr>
        <w:t xml:space="preserve">willst auch Du eine herrschaftsfreie Kirche oder bist Du </w:t>
      </w:r>
      <w:r w:rsidR="00FB232B" w:rsidRPr="00B27CBB">
        <w:rPr>
          <w:rFonts w:ascii="Times New Roman" w:hAnsi="Times New Roman" w:cs="Times New Roman"/>
        </w:rPr>
        <w:t xml:space="preserve">nur </w:t>
      </w:r>
      <w:r w:rsidR="00A61BAC" w:rsidRPr="00B27CBB">
        <w:rPr>
          <w:rFonts w:ascii="Times New Roman" w:hAnsi="Times New Roman" w:cs="Times New Roman"/>
        </w:rPr>
        <w:t xml:space="preserve">allzu gerne bereit, Dich korrumpieren zu lassen, teilhaben zu wollen an vorhandenen Machtstrukturen oder auch subtil Macht auszuüben, etwa durch </w:t>
      </w:r>
      <w:proofErr w:type="spellStart"/>
      <w:r w:rsidR="00A61BAC" w:rsidRPr="00B27CBB">
        <w:rPr>
          <w:rFonts w:ascii="Times New Roman" w:hAnsi="Times New Roman" w:cs="Times New Roman"/>
        </w:rPr>
        <w:t>mobbing</w:t>
      </w:r>
      <w:proofErr w:type="spellEnd"/>
      <w:r w:rsidR="00A61BAC" w:rsidRPr="00B27CBB">
        <w:rPr>
          <w:rFonts w:ascii="Times New Roman" w:hAnsi="Times New Roman" w:cs="Times New Roman"/>
        </w:rPr>
        <w:t>?</w:t>
      </w:r>
    </w:p>
    <w:p w:rsidR="00A12D40" w:rsidRPr="00B27CBB" w:rsidRDefault="00A61BAC" w:rsidP="00B37772">
      <w:pPr>
        <w:spacing w:after="0" w:line="360" w:lineRule="auto"/>
        <w:jc w:val="both"/>
        <w:rPr>
          <w:rFonts w:ascii="Times New Roman" w:hAnsi="Times New Roman" w:cs="Times New Roman"/>
        </w:rPr>
      </w:pPr>
      <w:r w:rsidRPr="00B27CBB">
        <w:rPr>
          <w:rFonts w:ascii="Times New Roman" w:hAnsi="Times New Roman" w:cs="Times New Roman"/>
        </w:rPr>
        <w:t>Die Liste</w:t>
      </w:r>
      <w:r w:rsidR="00FB232B" w:rsidRPr="00B27CBB">
        <w:rPr>
          <w:rFonts w:ascii="Times New Roman" w:hAnsi="Times New Roman" w:cs="Times New Roman"/>
        </w:rPr>
        <w:t>, Ihr Lieben,</w:t>
      </w:r>
      <w:r w:rsidRPr="00B27CBB">
        <w:rPr>
          <w:rFonts w:ascii="Times New Roman" w:hAnsi="Times New Roman" w:cs="Times New Roman"/>
        </w:rPr>
        <w:t xml:space="preserve"> ließe sich erweitern, wichtig ist wohl, dass wir unseren ganzen Scharfsinn nicht nur benutzen, um die Fehler anderer aufzudecken, sondern um eigene Irrwege aufzuspüren. Und richtig ist sicher auch, dass d</w:t>
      </w:r>
      <w:r w:rsidR="008645C4" w:rsidRPr="00B27CBB">
        <w:rPr>
          <w:rFonts w:ascii="Times New Roman" w:hAnsi="Times New Roman" w:cs="Times New Roman"/>
        </w:rPr>
        <w:t>as alles nicht nur gegenwärtige Frage</w:t>
      </w:r>
      <w:r w:rsidRPr="00B27CBB">
        <w:rPr>
          <w:rFonts w:ascii="Times New Roman" w:hAnsi="Times New Roman" w:cs="Times New Roman"/>
        </w:rPr>
        <w:t>n sind</w:t>
      </w:r>
      <w:r w:rsidR="008645C4" w:rsidRPr="00B27CBB">
        <w:rPr>
          <w:rFonts w:ascii="Times New Roman" w:hAnsi="Times New Roman" w:cs="Times New Roman"/>
        </w:rPr>
        <w:t xml:space="preserve">, </w:t>
      </w:r>
      <w:r w:rsidRPr="00B27CBB">
        <w:rPr>
          <w:rFonts w:ascii="Times New Roman" w:hAnsi="Times New Roman" w:cs="Times New Roman"/>
        </w:rPr>
        <w:t xml:space="preserve">sondern </w:t>
      </w:r>
      <w:r w:rsidR="008645C4" w:rsidRPr="00B27CBB">
        <w:rPr>
          <w:rFonts w:ascii="Times New Roman" w:hAnsi="Times New Roman" w:cs="Times New Roman"/>
        </w:rPr>
        <w:t>schon die ersten Gemeinden irgendwelche „Super-Apostel“ ertragen und auch den Bruch von Absprachen und Regeln um des eigenen Gewinnes willen</w:t>
      </w:r>
      <w:r w:rsidRPr="00B27CBB">
        <w:rPr>
          <w:rFonts w:ascii="Times New Roman" w:hAnsi="Times New Roman" w:cs="Times New Roman"/>
        </w:rPr>
        <w:t xml:space="preserve"> erleiden mussten</w:t>
      </w:r>
      <w:r w:rsidR="008645C4" w:rsidRPr="00B27CBB">
        <w:rPr>
          <w:rFonts w:ascii="Times New Roman" w:hAnsi="Times New Roman" w:cs="Times New Roman"/>
        </w:rPr>
        <w:t>.</w:t>
      </w:r>
      <w:r w:rsidR="00FB232B" w:rsidRPr="00B27CBB">
        <w:rPr>
          <w:rFonts w:ascii="Times New Roman" w:hAnsi="Times New Roman" w:cs="Times New Roman"/>
        </w:rPr>
        <w:t xml:space="preserve"> Das entschuldigt nicht so einfach gegenwärtige Missstände, kann aber ein wenig Gelassenheit verbreiten helfen</w:t>
      </w:r>
      <w:r w:rsidR="00A019D7" w:rsidRPr="00B27CBB">
        <w:rPr>
          <w:rFonts w:ascii="Times New Roman" w:hAnsi="Times New Roman" w:cs="Times New Roman"/>
        </w:rPr>
        <w:t>: Kirche ist wirklich noch nicht das Paradies, das war sie noch nie. Bei aller Liebe, mit der wir sie sicher auch anblicken dürfen, dürfen, ja müssen wir sie auch ganz nüchtern und realitätsgerecht wahrnehmen</w:t>
      </w:r>
      <w:r w:rsidR="00B27CBB" w:rsidRPr="00B27CBB">
        <w:rPr>
          <w:rFonts w:ascii="Times New Roman" w:hAnsi="Times New Roman" w:cs="Times New Roman"/>
        </w:rPr>
        <w:t xml:space="preserve"> und die Fehler, die in ihr begegnen, freimütig benennen</w:t>
      </w:r>
      <w:r w:rsidR="00A019D7" w:rsidRPr="00B27CBB">
        <w:rPr>
          <w:rFonts w:ascii="Times New Roman" w:hAnsi="Times New Roman" w:cs="Times New Roman"/>
        </w:rPr>
        <w:t>.</w:t>
      </w:r>
    </w:p>
    <w:p w:rsidR="008645C4" w:rsidRPr="00B27CBB" w:rsidRDefault="008645C4" w:rsidP="00B37772">
      <w:pPr>
        <w:spacing w:after="0" w:line="360" w:lineRule="auto"/>
        <w:jc w:val="both"/>
        <w:rPr>
          <w:rFonts w:ascii="Times New Roman" w:hAnsi="Times New Roman" w:cs="Times New Roman"/>
        </w:rPr>
      </w:pPr>
    </w:p>
    <w:p w:rsidR="00CA35A6" w:rsidRPr="00B27CBB" w:rsidRDefault="00B27CBB" w:rsidP="00B37772">
      <w:pPr>
        <w:spacing w:after="0" w:line="360" w:lineRule="auto"/>
        <w:jc w:val="both"/>
        <w:rPr>
          <w:rFonts w:ascii="Times New Roman" w:hAnsi="Times New Roman" w:cs="Times New Roman"/>
        </w:rPr>
      </w:pPr>
      <w:r w:rsidRPr="00B27CBB">
        <w:rPr>
          <w:rFonts w:ascii="Times New Roman" w:hAnsi="Times New Roman" w:cs="Times New Roman"/>
          <w:b/>
        </w:rPr>
        <w:t>Schließlich</w:t>
      </w:r>
      <w:r>
        <w:rPr>
          <w:rFonts w:ascii="Times New Roman" w:hAnsi="Times New Roman" w:cs="Times New Roman"/>
        </w:rPr>
        <w:t xml:space="preserve">: </w:t>
      </w:r>
      <w:r w:rsidR="00A61BAC" w:rsidRPr="00B27CBB">
        <w:rPr>
          <w:rFonts w:ascii="Times New Roman" w:hAnsi="Times New Roman" w:cs="Times New Roman"/>
        </w:rPr>
        <w:t>Der anfänglich geträumte Traum einer herrschaftsfreien Kirche, von Anfang an auch eine Kritik an den tatsächlichen Zuständen, bleibt Stachel im Fleisch, bleibt eine motivierende Sehnsucht</w:t>
      </w:r>
      <w:r w:rsidR="00CA35A6" w:rsidRPr="00B27CBB">
        <w:rPr>
          <w:rFonts w:ascii="Times New Roman" w:hAnsi="Times New Roman" w:cs="Times New Roman"/>
        </w:rPr>
        <w:t>, so zu leben und zu weben, dass wir nicht Herren sind, sondern gute Vorbilder, damit andere an und durch uns im Glauben gestärkt werden</w:t>
      </w:r>
      <w:r w:rsidR="00A61BAC" w:rsidRPr="00B27CBB">
        <w:rPr>
          <w:rFonts w:ascii="Times New Roman" w:hAnsi="Times New Roman" w:cs="Times New Roman"/>
        </w:rPr>
        <w:t>. Eine große Sehnsucht stellt</w:t>
      </w:r>
      <w:r w:rsidR="00A019D7" w:rsidRPr="00B27CBB">
        <w:rPr>
          <w:rFonts w:ascii="Times New Roman" w:hAnsi="Times New Roman" w:cs="Times New Roman"/>
        </w:rPr>
        <w:t xml:space="preserve"> schließlich</w:t>
      </w:r>
      <w:r w:rsidR="00A61BAC" w:rsidRPr="00B27CBB">
        <w:rPr>
          <w:rFonts w:ascii="Times New Roman" w:hAnsi="Times New Roman" w:cs="Times New Roman"/>
        </w:rPr>
        <w:t xml:space="preserve"> der </w:t>
      </w:r>
      <w:r w:rsidR="00A12D40" w:rsidRPr="00B27CBB">
        <w:rPr>
          <w:rFonts w:ascii="Times New Roman" w:hAnsi="Times New Roman" w:cs="Times New Roman"/>
        </w:rPr>
        <w:t>Ausblick</w:t>
      </w:r>
      <w:r w:rsidR="00A61BAC" w:rsidRPr="00B27CBB">
        <w:rPr>
          <w:rFonts w:ascii="Times New Roman" w:hAnsi="Times New Roman" w:cs="Times New Roman"/>
        </w:rPr>
        <w:t xml:space="preserve"> dar, der uns vom gegenwärtig zu gebrauchenden kritischen Maßstab zur Verheißung bringt. Schon verheißen ist die Teilhabe an Christi Herrlichkeit, schon wahr, aber noch nicht realisiert, wie wir täglich feststellen müssen. Wer traut sich, angesichts dieser Welt vom Glanz Gottes zu sprechen und von der </w:t>
      </w:r>
      <w:r w:rsidR="008301EC" w:rsidRPr="00B27CBB">
        <w:rPr>
          <w:rFonts w:ascii="Times New Roman" w:hAnsi="Times New Roman" w:cs="Times New Roman"/>
        </w:rPr>
        <w:t>Herrlichkeit Christi</w:t>
      </w:r>
      <w:r w:rsidR="00A61BAC" w:rsidRPr="00B27CBB">
        <w:rPr>
          <w:rFonts w:ascii="Times New Roman" w:hAnsi="Times New Roman" w:cs="Times New Roman"/>
        </w:rPr>
        <w:t>? Täuscht es, dass besonders wir evangelischen Christen rascher Worte finden für das Leiden Christi</w:t>
      </w:r>
      <w:r w:rsidR="004A494B" w:rsidRPr="00B27CBB">
        <w:rPr>
          <w:rFonts w:ascii="Times New Roman" w:hAnsi="Times New Roman" w:cs="Times New Roman"/>
        </w:rPr>
        <w:t xml:space="preserve"> als für die Auferstehung, für die Himmelfahrt, für seine </w:t>
      </w:r>
      <w:r w:rsidR="004A494B" w:rsidRPr="00B27CBB">
        <w:rPr>
          <w:rFonts w:ascii="Times New Roman" w:hAnsi="Times New Roman" w:cs="Times New Roman"/>
        </w:rPr>
        <w:lastRenderedPageBreak/>
        <w:t xml:space="preserve">Herrschaft? Dass wir tiefsinnig von den dunklen Seiten Gottes zu reden wissen, uns aber schwer tun, seine Gegenwart und seine Kraft zu feiern? Dass das </w:t>
      </w:r>
      <w:proofErr w:type="spellStart"/>
      <w:r w:rsidR="004A494B" w:rsidRPr="00B27CBB">
        <w:rPr>
          <w:rFonts w:ascii="Times New Roman" w:hAnsi="Times New Roman" w:cs="Times New Roman"/>
        </w:rPr>
        <w:t>weißgott</w:t>
      </w:r>
      <w:proofErr w:type="spellEnd"/>
      <w:r w:rsidR="004A494B" w:rsidRPr="00B27CBB">
        <w:rPr>
          <w:rFonts w:ascii="Times New Roman" w:hAnsi="Times New Roman" w:cs="Times New Roman"/>
        </w:rPr>
        <w:t xml:space="preserve"> himmelschreiende Elend dieser Welt uns mehr gefangen nimmt als uns die Herrlichkeit Gottes begeistert?</w:t>
      </w:r>
    </w:p>
    <w:p w:rsidR="008301EC" w:rsidRPr="00B27CBB" w:rsidRDefault="004A494B" w:rsidP="00B37772">
      <w:pPr>
        <w:spacing w:after="0" w:line="360" w:lineRule="auto"/>
        <w:jc w:val="both"/>
        <w:rPr>
          <w:rFonts w:ascii="Times New Roman" w:hAnsi="Times New Roman" w:cs="Times New Roman"/>
        </w:rPr>
      </w:pPr>
      <w:r w:rsidRPr="00B27CBB">
        <w:rPr>
          <w:rFonts w:ascii="Times New Roman" w:hAnsi="Times New Roman" w:cs="Times New Roman"/>
        </w:rPr>
        <w:t>Das könnte jetzt als Kritik verstanden werden – und so ist es auch gemeint.</w:t>
      </w:r>
      <w:r w:rsidR="008301EC" w:rsidRPr="00B27CBB">
        <w:rPr>
          <w:rFonts w:ascii="Times New Roman" w:hAnsi="Times New Roman" w:cs="Times New Roman"/>
        </w:rPr>
        <w:t xml:space="preserve"> </w:t>
      </w:r>
      <w:r w:rsidRPr="00B27CBB">
        <w:rPr>
          <w:rFonts w:ascii="Times New Roman" w:hAnsi="Times New Roman" w:cs="Times New Roman"/>
        </w:rPr>
        <w:t>Die Geschichte Jesu bietet n</w:t>
      </w:r>
      <w:r w:rsidR="008301EC" w:rsidRPr="00B27CBB">
        <w:rPr>
          <w:rFonts w:ascii="Times New Roman" w:hAnsi="Times New Roman" w:cs="Times New Roman"/>
        </w:rPr>
        <w:t xml:space="preserve">icht nur </w:t>
      </w:r>
      <w:r w:rsidRPr="00B27CBB">
        <w:rPr>
          <w:rFonts w:ascii="Times New Roman" w:hAnsi="Times New Roman" w:cs="Times New Roman"/>
        </w:rPr>
        <w:t xml:space="preserve">Passion, </w:t>
      </w:r>
      <w:r w:rsidR="008301EC" w:rsidRPr="00B27CBB">
        <w:rPr>
          <w:rFonts w:ascii="Times New Roman" w:hAnsi="Times New Roman" w:cs="Times New Roman"/>
        </w:rPr>
        <w:t xml:space="preserve">Kreuz und </w:t>
      </w:r>
      <w:r w:rsidRPr="00B27CBB">
        <w:rPr>
          <w:rFonts w:ascii="Times New Roman" w:hAnsi="Times New Roman" w:cs="Times New Roman"/>
        </w:rPr>
        <w:t>Tod</w:t>
      </w:r>
      <w:r w:rsidR="008301EC" w:rsidRPr="00B27CBB">
        <w:rPr>
          <w:rFonts w:ascii="Times New Roman" w:hAnsi="Times New Roman" w:cs="Times New Roman"/>
        </w:rPr>
        <w:t>, son</w:t>
      </w:r>
      <w:r w:rsidRPr="00B27CBB">
        <w:rPr>
          <w:rFonts w:ascii="Times New Roman" w:hAnsi="Times New Roman" w:cs="Times New Roman"/>
        </w:rPr>
        <w:t>dern auch Auferstehung und Vollendung.</w:t>
      </w:r>
      <w:r w:rsidR="00A019D7" w:rsidRPr="00B27CBB">
        <w:rPr>
          <w:rFonts w:ascii="Times New Roman" w:hAnsi="Times New Roman" w:cs="Times New Roman"/>
        </w:rPr>
        <w:t xml:space="preserve"> </w:t>
      </w:r>
      <w:r w:rsidRPr="00B27CBB">
        <w:rPr>
          <w:rFonts w:ascii="Times New Roman" w:hAnsi="Times New Roman" w:cs="Times New Roman"/>
        </w:rPr>
        <w:t>Erst im Glanz Gottes be</w:t>
      </w:r>
      <w:r w:rsidR="008370CD" w:rsidRPr="00B27CBB">
        <w:rPr>
          <w:rFonts w:ascii="Times New Roman" w:hAnsi="Times New Roman" w:cs="Times New Roman"/>
        </w:rPr>
        <w:t>kommt Jesu Christi</w:t>
      </w:r>
      <w:r w:rsidRPr="00B27CBB">
        <w:rPr>
          <w:rFonts w:ascii="Times New Roman" w:hAnsi="Times New Roman" w:cs="Times New Roman"/>
        </w:rPr>
        <w:t xml:space="preserve"> Erniedrigung Sinn. </w:t>
      </w:r>
      <w:r w:rsidR="00A019D7" w:rsidRPr="00B27CBB">
        <w:rPr>
          <w:rFonts w:ascii="Times New Roman" w:hAnsi="Times New Roman" w:cs="Times New Roman"/>
        </w:rPr>
        <w:t xml:space="preserve">Petrus kann hier von der Zeugenschaft an den Leiden Christi sprechen, </w:t>
      </w:r>
      <w:r w:rsidR="00CA35A6" w:rsidRPr="00B27CBB">
        <w:rPr>
          <w:rFonts w:ascii="Times New Roman" w:hAnsi="Times New Roman" w:cs="Times New Roman"/>
        </w:rPr>
        <w:t>ja</w:t>
      </w:r>
      <w:proofErr w:type="gramStart"/>
      <w:r w:rsidR="00CA35A6" w:rsidRPr="00B27CBB">
        <w:rPr>
          <w:rFonts w:ascii="Times New Roman" w:hAnsi="Times New Roman" w:cs="Times New Roman"/>
        </w:rPr>
        <w:t>!,</w:t>
      </w:r>
      <w:proofErr w:type="gramEnd"/>
      <w:r w:rsidR="00CA35A6" w:rsidRPr="00B27CBB">
        <w:rPr>
          <w:rFonts w:ascii="Times New Roman" w:hAnsi="Times New Roman" w:cs="Times New Roman"/>
        </w:rPr>
        <w:t xml:space="preserve"> </w:t>
      </w:r>
      <w:r w:rsidR="00A019D7" w:rsidRPr="00B27CBB">
        <w:rPr>
          <w:rFonts w:ascii="Times New Roman" w:hAnsi="Times New Roman" w:cs="Times New Roman"/>
        </w:rPr>
        <w:t xml:space="preserve">aber eben auch </w:t>
      </w:r>
      <w:r w:rsidR="008370CD" w:rsidRPr="00B27CBB">
        <w:rPr>
          <w:rFonts w:ascii="Times New Roman" w:hAnsi="Times New Roman" w:cs="Times New Roman"/>
        </w:rPr>
        <w:t>gleich zweimal</w:t>
      </w:r>
      <w:r w:rsidR="00A019D7" w:rsidRPr="00B27CBB">
        <w:rPr>
          <w:rFonts w:ascii="Times New Roman" w:hAnsi="Times New Roman" w:cs="Times New Roman"/>
        </w:rPr>
        <w:t xml:space="preserve"> vom Glanz Gottes. </w:t>
      </w:r>
      <w:r w:rsidRPr="00B27CBB">
        <w:rPr>
          <w:rFonts w:ascii="Times New Roman" w:hAnsi="Times New Roman" w:cs="Times New Roman"/>
        </w:rPr>
        <w:t xml:space="preserve">Deshalb sollten </w:t>
      </w:r>
      <w:r w:rsidR="00A019D7" w:rsidRPr="00B27CBB">
        <w:rPr>
          <w:rFonts w:ascii="Times New Roman" w:hAnsi="Times New Roman" w:cs="Times New Roman"/>
        </w:rPr>
        <w:t xml:space="preserve">auch </w:t>
      </w:r>
      <w:r w:rsidRPr="00B27CBB">
        <w:rPr>
          <w:rFonts w:ascii="Times New Roman" w:hAnsi="Times New Roman" w:cs="Times New Roman"/>
        </w:rPr>
        <w:t xml:space="preserve">wir diese Dimension des Glaubens nicht so oft verschweigen: Dein ist das Reich und die Kraft und die Herrlichkeit in Ewigkeit. Unsere </w:t>
      </w:r>
      <w:r w:rsidR="008301EC" w:rsidRPr="00B27CBB">
        <w:rPr>
          <w:rFonts w:ascii="Times New Roman" w:hAnsi="Times New Roman" w:cs="Times New Roman"/>
        </w:rPr>
        <w:t>Predigten und Liturgien</w:t>
      </w:r>
      <w:r w:rsidRPr="00B27CBB">
        <w:rPr>
          <w:rFonts w:ascii="Times New Roman" w:hAnsi="Times New Roman" w:cs="Times New Roman"/>
        </w:rPr>
        <w:t xml:space="preserve"> dürfen</w:t>
      </w:r>
      <w:r w:rsidR="008301EC" w:rsidRPr="00B27CBB">
        <w:rPr>
          <w:rFonts w:ascii="Times New Roman" w:hAnsi="Times New Roman" w:cs="Times New Roman"/>
        </w:rPr>
        <w:t xml:space="preserve"> </w:t>
      </w:r>
      <w:r w:rsidRPr="00B27CBB">
        <w:rPr>
          <w:rFonts w:ascii="Times New Roman" w:hAnsi="Times New Roman" w:cs="Times New Roman"/>
        </w:rPr>
        <w:t xml:space="preserve">das </w:t>
      </w:r>
      <w:r w:rsidR="008301EC" w:rsidRPr="00B27CBB">
        <w:rPr>
          <w:rFonts w:ascii="Times New Roman" w:hAnsi="Times New Roman" w:cs="Times New Roman"/>
        </w:rPr>
        <w:t xml:space="preserve">Elend der Welt </w:t>
      </w:r>
      <w:r w:rsidRPr="00B27CBB">
        <w:rPr>
          <w:rFonts w:ascii="Times New Roman" w:hAnsi="Times New Roman" w:cs="Times New Roman"/>
        </w:rPr>
        <w:t>nicht aus dem Sinn verlieren</w:t>
      </w:r>
      <w:r w:rsidR="008301EC" w:rsidRPr="00B27CBB">
        <w:rPr>
          <w:rFonts w:ascii="Times New Roman" w:hAnsi="Times New Roman" w:cs="Times New Roman"/>
        </w:rPr>
        <w:t xml:space="preserve">, </w:t>
      </w:r>
      <w:r w:rsidRPr="00B27CBB">
        <w:rPr>
          <w:rFonts w:ascii="Times New Roman" w:hAnsi="Times New Roman" w:cs="Times New Roman"/>
        </w:rPr>
        <w:t xml:space="preserve">aber doch auch nicht aufhören, von der </w:t>
      </w:r>
      <w:r w:rsidR="008301EC" w:rsidRPr="00B27CBB">
        <w:rPr>
          <w:rFonts w:ascii="Times New Roman" w:hAnsi="Times New Roman" w:cs="Times New Roman"/>
        </w:rPr>
        <w:t xml:space="preserve">Herrlichkeit Gottes </w:t>
      </w:r>
      <w:r w:rsidR="002710F4" w:rsidRPr="00B27CBB">
        <w:rPr>
          <w:rFonts w:ascii="Times New Roman" w:hAnsi="Times New Roman" w:cs="Times New Roman"/>
        </w:rPr>
        <w:t>zu phantasieren.</w:t>
      </w:r>
      <w:r w:rsidRPr="00B27CBB">
        <w:rPr>
          <w:rFonts w:ascii="Times New Roman" w:hAnsi="Times New Roman" w:cs="Times New Roman"/>
        </w:rPr>
        <w:t xml:space="preserve"> Diese Phantasie gibt Kraft zum Leben, uns als Gemeinde, uns als weltweite Kirche, uns als Glaubende.</w:t>
      </w:r>
      <w:r w:rsidR="00A019D7" w:rsidRPr="00B27CBB">
        <w:rPr>
          <w:rFonts w:ascii="Times New Roman" w:hAnsi="Times New Roman" w:cs="Times New Roman"/>
        </w:rPr>
        <w:t xml:space="preserve"> Denken wir über Gott nach, glauben wir an Gott, reden wir von Gott und seinem Christus, dann denken und glauben und reden wir auch von Herrlichkeit, von Glanz, von Licht, von Leben, von Lust, von Freude, von Gut-Sein.</w:t>
      </w:r>
    </w:p>
    <w:p w:rsidR="004F34BD" w:rsidRPr="00B27CBB" w:rsidRDefault="00151F25" w:rsidP="00B37772">
      <w:pPr>
        <w:spacing w:after="0" w:line="360" w:lineRule="auto"/>
        <w:jc w:val="both"/>
        <w:rPr>
          <w:rFonts w:ascii="Times New Roman" w:hAnsi="Times New Roman" w:cs="Times New Roman"/>
        </w:rPr>
      </w:pPr>
      <w:r w:rsidRPr="00B27CBB">
        <w:rPr>
          <w:rFonts w:ascii="Times New Roman" w:hAnsi="Times New Roman" w:cs="Times New Roman"/>
        </w:rPr>
        <w:t>Und so grüße ich Euch alle am Anfang des neuen Semesters mit dem Ende des 1. Petrusbrie</w:t>
      </w:r>
      <w:r w:rsidR="004A494B" w:rsidRPr="00B27CBB">
        <w:rPr>
          <w:rFonts w:ascii="Times New Roman" w:hAnsi="Times New Roman" w:cs="Times New Roman"/>
        </w:rPr>
        <w:t>fes, in dem</w:t>
      </w:r>
      <w:r w:rsidR="00A12D40" w:rsidRPr="00B27CBB">
        <w:rPr>
          <w:rFonts w:ascii="Times New Roman" w:hAnsi="Times New Roman" w:cs="Times New Roman"/>
        </w:rPr>
        <w:t xml:space="preserve"> Grund und Ausblick </w:t>
      </w:r>
      <w:r w:rsidR="004A494B" w:rsidRPr="00B27CBB">
        <w:rPr>
          <w:rFonts w:ascii="Times New Roman" w:hAnsi="Times New Roman" w:cs="Times New Roman"/>
        </w:rPr>
        <w:t xml:space="preserve">unseres Glaubens </w:t>
      </w:r>
      <w:r w:rsidR="00A12D40" w:rsidRPr="00B27CBB">
        <w:rPr>
          <w:rFonts w:ascii="Times New Roman" w:hAnsi="Times New Roman" w:cs="Times New Roman"/>
        </w:rPr>
        <w:t>nochmals laut werden: die Gemeinschaft mit Christus und die Teilhabe an der Herrlichkeit. So grüße ich Euch also mit den Worten des Petrusbriefes:</w:t>
      </w:r>
    </w:p>
    <w:p w:rsidR="00151F25" w:rsidRPr="00B27CBB" w:rsidRDefault="00151F25" w:rsidP="00B37772">
      <w:pPr>
        <w:pStyle w:val="StandardWeb"/>
        <w:spacing w:before="0" w:beforeAutospacing="0" w:after="0" w:afterAutospacing="0" w:line="360" w:lineRule="auto"/>
        <w:jc w:val="both"/>
        <w:rPr>
          <w:sz w:val="22"/>
          <w:szCs w:val="22"/>
        </w:rPr>
      </w:pPr>
      <w:r w:rsidRPr="00B27CBB">
        <w:rPr>
          <w:rStyle w:val="verse"/>
          <w:sz w:val="22"/>
          <w:szCs w:val="22"/>
        </w:rPr>
        <w:t xml:space="preserve">10 </w:t>
      </w:r>
      <w:r w:rsidRPr="00B27CBB">
        <w:rPr>
          <w:sz w:val="22"/>
          <w:szCs w:val="22"/>
        </w:rPr>
        <w:t>Der Gott aller Gnade aber, der euch berufen hat zu seiner ewigen Herrlichkeit in Christus Jesus, der wird euch […] aufrichte</w:t>
      </w:r>
      <w:r w:rsidR="00A019D7" w:rsidRPr="00B27CBB">
        <w:rPr>
          <w:sz w:val="22"/>
          <w:szCs w:val="22"/>
        </w:rPr>
        <w:t>n, stärken, kräftigen, gründen.</w:t>
      </w:r>
    </w:p>
    <w:p w:rsidR="00151F25" w:rsidRPr="00B27CBB" w:rsidRDefault="00151F25" w:rsidP="00B37772">
      <w:pPr>
        <w:pStyle w:val="StandardWeb"/>
        <w:spacing w:before="0" w:beforeAutospacing="0" w:after="0" w:afterAutospacing="0" w:line="360" w:lineRule="auto"/>
        <w:jc w:val="both"/>
        <w:rPr>
          <w:sz w:val="22"/>
          <w:szCs w:val="22"/>
        </w:rPr>
      </w:pPr>
      <w:r w:rsidRPr="00B27CBB">
        <w:rPr>
          <w:rStyle w:val="verse"/>
          <w:sz w:val="22"/>
          <w:szCs w:val="22"/>
        </w:rPr>
        <w:t xml:space="preserve">11 </w:t>
      </w:r>
      <w:r w:rsidRPr="00B27CBB">
        <w:rPr>
          <w:sz w:val="22"/>
          <w:szCs w:val="22"/>
        </w:rPr>
        <w:t>Ihm sei die Macht von Ewigkeit zu Ewigkeit! Amen. […]</w:t>
      </w:r>
    </w:p>
    <w:p w:rsidR="00151F25" w:rsidRPr="00B27CBB" w:rsidRDefault="00151F25" w:rsidP="00B27CBB">
      <w:pPr>
        <w:pStyle w:val="StandardWeb"/>
        <w:spacing w:before="0" w:beforeAutospacing="0" w:after="0" w:afterAutospacing="0" w:line="360" w:lineRule="auto"/>
        <w:jc w:val="both"/>
        <w:rPr>
          <w:sz w:val="22"/>
          <w:szCs w:val="22"/>
        </w:rPr>
      </w:pPr>
      <w:r w:rsidRPr="00B27CBB">
        <w:rPr>
          <w:rStyle w:val="verse"/>
          <w:sz w:val="22"/>
          <w:szCs w:val="22"/>
        </w:rPr>
        <w:t xml:space="preserve">14 […] </w:t>
      </w:r>
      <w:r w:rsidRPr="00B27CBB">
        <w:rPr>
          <w:sz w:val="22"/>
          <w:szCs w:val="22"/>
        </w:rPr>
        <w:t>Friede sei mit euch allen, die Ihr in Christus seid!</w:t>
      </w:r>
    </w:p>
    <w:sectPr w:rsidR="00151F25" w:rsidRPr="00B27CBB" w:rsidSect="00B27CBB">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F13150"/>
    <w:multiLevelType w:val="hybridMultilevel"/>
    <w:tmpl w:val="40A2FD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A60"/>
    <w:rsid w:val="000F0309"/>
    <w:rsid w:val="001101E1"/>
    <w:rsid w:val="00115E23"/>
    <w:rsid w:val="00116FF1"/>
    <w:rsid w:val="001257B8"/>
    <w:rsid w:val="00151F25"/>
    <w:rsid w:val="001768AB"/>
    <w:rsid w:val="00210D63"/>
    <w:rsid w:val="0021792D"/>
    <w:rsid w:val="002710F4"/>
    <w:rsid w:val="002A385D"/>
    <w:rsid w:val="00306556"/>
    <w:rsid w:val="00336A60"/>
    <w:rsid w:val="00347060"/>
    <w:rsid w:val="0037203D"/>
    <w:rsid w:val="003B7751"/>
    <w:rsid w:val="00492C2B"/>
    <w:rsid w:val="004A494B"/>
    <w:rsid w:val="004B2EE0"/>
    <w:rsid w:val="004F34BD"/>
    <w:rsid w:val="0061322D"/>
    <w:rsid w:val="006268C9"/>
    <w:rsid w:val="00710C02"/>
    <w:rsid w:val="00717D98"/>
    <w:rsid w:val="007503CE"/>
    <w:rsid w:val="0077175F"/>
    <w:rsid w:val="00773542"/>
    <w:rsid w:val="008301EC"/>
    <w:rsid w:val="008370CD"/>
    <w:rsid w:val="008645C4"/>
    <w:rsid w:val="00885C85"/>
    <w:rsid w:val="00934D79"/>
    <w:rsid w:val="009533DC"/>
    <w:rsid w:val="009614A8"/>
    <w:rsid w:val="009B4BFF"/>
    <w:rsid w:val="009C183B"/>
    <w:rsid w:val="00A019D7"/>
    <w:rsid w:val="00A12D40"/>
    <w:rsid w:val="00A61BAC"/>
    <w:rsid w:val="00AF4AF8"/>
    <w:rsid w:val="00B27CBB"/>
    <w:rsid w:val="00B37772"/>
    <w:rsid w:val="00BE614B"/>
    <w:rsid w:val="00BF1F9F"/>
    <w:rsid w:val="00C97FF6"/>
    <w:rsid w:val="00CA35A6"/>
    <w:rsid w:val="00D61882"/>
    <w:rsid w:val="00D64A0D"/>
    <w:rsid w:val="00DD3F86"/>
    <w:rsid w:val="00DF48DC"/>
    <w:rsid w:val="00E83BDD"/>
    <w:rsid w:val="00E871A0"/>
    <w:rsid w:val="00F1591B"/>
    <w:rsid w:val="00F36563"/>
    <w:rsid w:val="00FB0D76"/>
    <w:rsid w:val="00FB232B"/>
    <w:rsid w:val="00FB51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3C73B5-2ED5-4815-8AF1-0FBBF4108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E614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B5158"/>
    <w:pPr>
      <w:ind w:left="720"/>
      <w:contextualSpacing/>
    </w:pPr>
  </w:style>
  <w:style w:type="character" w:styleId="Hervorhebung">
    <w:name w:val="Emphasis"/>
    <w:basedOn w:val="Absatz-Standardschriftart"/>
    <w:uiPriority w:val="20"/>
    <w:qFormat/>
    <w:rsid w:val="003B7751"/>
    <w:rPr>
      <w:i/>
      <w:iCs/>
    </w:rPr>
  </w:style>
  <w:style w:type="paragraph" w:styleId="StandardWeb">
    <w:name w:val="Normal (Web)"/>
    <w:basedOn w:val="Standard"/>
    <w:uiPriority w:val="99"/>
    <w:unhideWhenUsed/>
    <w:rsid w:val="00151F2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hapter">
    <w:name w:val="chapter"/>
    <w:basedOn w:val="Absatz-Standardschriftart"/>
    <w:rsid w:val="00151F25"/>
  </w:style>
  <w:style w:type="character" w:customStyle="1" w:styleId="verse">
    <w:name w:val="verse"/>
    <w:basedOn w:val="Absatz-Standardschriftart"/>
    <w:rsid w:val="00151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910972">
      <w:bodyDiv w:val="1"/>
      <w:marLeft w:val="0"/>
      <w:marRight w:val="0"/>
      <w:marTop w:val="0"/>
      <w:marBottom w:val="0"/>
      <w:divBdr>
        <w:top w:val="none" w:sz="0" w:space="0" w:color="auto"/>
        <w:left w:val="none" w:sz="0" w:space="0" w:color="auto"/>
        <w:bottom w:val="none" w:sz="0" w:space="0" w:color="auto"/>
        <w:right w:val="none" w:sz="0" w:space="0" w:color="auto"/>
      </w:divBdr>
    </w:div>
    <w:div w:id="104649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1616</Words>
  <Characters>10181</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Yvonne Weber</cp:lastModifiedBy>
  <cp:revision>2</cp:revision>
  <dcterms:created xsi:type="dcterms:W3CDTF">2015-04-20T11:30:00Z</dcterms:created>
  <dcterms:modified xsi:type="dcterms:W3CDTF">2015-04-20T11:30:00Z</dcterms:modified>
</cp:coreProperties>
</file>