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7B0" w:rsidRPr="00A946D2" w:rsidRDefault="00AD17B0" w:rsidP="00A946D2">
      <w:pPr>
        <w:pStyle w:val="Textkrper"/>
        <w:spacing w:line="360" w:lineRule="auto"/>
        <w:ind w:firstLine="284"/>
        <w:jc w:val="center"/>
        <w:rPr>
          <w:rFonts w:ascii="Arial" w:hAnsi="Arial" w:cs="Arial"/>
          <w:szCs w:val="24"/>
        </w:rPr>
      </w:pPr>
      <w:bookmarkStart w:id="0" w:name="_GoBack"/>
      <w:bookmarkEnd w:id="0"/>
      <w:r w:rsidRPr="00A946D2">
        <w:rPr>
          <w:rFonts w:ascii="Arial" w:hAnsi="Arial" w:cs="Arial"/>
          <w:szCs w:val="24"/>
        </w:rPr>
        <w:t>Christoph Strohm</w:t>
      </w:r>
    </w:p>
    <w:p w:rsidR="00531F0E" w:rsidRDefault="006D7F93" w:rsidP="00A946D2">
      <w:pPr>
        <w:pStyle w:val="Textkrper"/>
        <w:spacing w:line="360" w:lineRule="auto"/>
        <w:ind w:firstLine="284"/>
        <w:jc w:val="center"/>
        <w:rPr>
          <w:rFonts w:ascii="Arial" w:hAnsi="Arial" w:cs="Arial"/>
          <w:b/>
          <w:szCs w:val="24"/>
        </w:rPr>
      </w:pPr>
      <w:r w:rsidRPr="00A946D2">
        <w:rPr>
          <w:rFonts w:ascii="Arial" w:hAnsi="Arial" w:cs="Arial"/>
          <w:b/>
          <w:szCs w:val="24"/>
        </w:rPr>
        <w:t xml:space="preserve">Predigt am 29.1.2017, im Universitätsgottesdienst, Peterskirche, </w:t>
      </w:r>
    </w:p>
    <w:p w:rsidR="006D7F93" w:rsidRPr="00A946D2" w:rsidRDefault="006D7F93" w:rsidP="00A946D2">
      <w:pPr>
        <w:pStyle w:val="Textkrper"/>
        <w:spacing w:line="360" w:lineRule="auto"/>
        <w:ind w:firstLine="284"/>
        <w:jc w:val="center"/>
        <w:rPr>
          <w:rFonts w:ascii="Arial" w:hAnsi="Arial" w:cs="Arial"/>
          <w:b/>
          <w:szCs w:val="24"/>
        </w:rPr>
      </w:pPr>
      <w:r w:rsidRPr="00A946D2">
        <w:rPr>
          <w:rFonts w:ascii="Arial" w:hAnsi="Arial" w:cs="Arial"/>
          <w:b/>
          <w:szCs w:val="24"/>
        </w:rPr>
        <w:t>Heidelberg</w:t>
      </w:r>
    </w:p>
    <w:p w:rsidR="00944564" w:rsidRPr="00A946D2" w:rsidRDefault="00531F0E" w:rsidP="00A946D2">
      <w:pPr>
        <w:spacing w:line="360" w:lineRule="auto"/>
        <w:ind w:firstLine="284"/>
        <w:rPr>
          <w:rFonts w:ascii="Arial" w:hAnsi="Arial" w:cs="Arial"/>
          <w:b/>
          <w:szCs w:val="24"/>
        </w:rPr>
      </w:pPr>
      <w:r w:rsidRPr="00531F0E">
        <w:rPr>
          <w:rFonts w:ascii="Arial" w:hAnsi="Arial" w:cs="Arial"/>
          <w:b/>
          <w:noProof/>
          <w:szCs w:val="24"/>
        </w:rPr>
        <mc:AlternateContent>
          <mc:Choice Requires="wps">
            <w:drawing>
              <wp:anchor distT="45720" distB="45720" distL="114300" distR="114300" simplePos="0" relativeHeight="251656192" behindDoc="0" locked="0" layoutInCell="1" allowOverlap="1" wp14:anchorId="0C95996E" wp14:editId="622BBB25">
                <wp:simplePos x="0" y="0"/>
                <wp:positionH relativeFrom="column">
                  <wp:posOffset>158750</wp:posOffset>
                </wp:positionH>
                <wp:positionV relativeFrom="paragraph">
                  <wp:posOffset>4525010</wp:posOffset>
                </wp:positionV>
                <wp:extent cx="2183130" cy="1404620"/>
                <wp:effectExtent l="0" t="0" r="26670" b="2159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4620"/>
                        </a:xfrm>
                        <a:prstGeom prst="rect">
                          <a:avLst/>
                        </a:prstGeom>
                        <a:solidFill>
                          <a:srgbClr val="FFFFFF"/>
                        </a:solidFill>
                        <a:ln w="9525">
                          <a:solidFill>
                            <a:srgbClr val="000000"/>
                          </a:solidFill>
                          <a:miter lim="800000"/>
                          <a:headEnd/>
                          <a:tailEnd/>
                        </a:ln>
                      </wps:spPr>
                      <wps:txbx>
                        <w:txbxContent>
                          <w:p w:rsidR="00531F0E" w:rsidRPr="00531F0E" w:rsidRDefault="00531F0E">
                            <w:pPr>
                              <w:rPr>
                                <w:rFonts w:ascii="Arial" w:hAnsi="Arial" w:cs="Arial"/>
                              </w:rPr>
                            </w:pPr>
                            <w:r w:rsidRPr="00531F0E">
                              <w:rPr>
                                <w:rFonts w:ascii="Arial" w:hAnsi="Arial" w:cs="Arial"/>
                              </w:rPr>
                              <w:t>Hans Thoma, Petrus auf dem Meer, 1902, Peterskirche zu Heidelberg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95996E" id="_x0000_t202" coordsize="21600,21600" o:spt="202" path="m,l,21600r21600,l21600,xe">
                <v:stroke joinstyle="miter"/>
                <v:path gradientshapeok="t" o:connecttype="rect"/>
              </v:shapetype>
              <v:shape id="Textfeld 2" o:spid="_x0000_s1026" type="#_x0000_t202" style="position:absolute;left:0;text-align:left;margin-left:12.5pt;margin-top:356.3pt;width:171.9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">
                <v:textbox style="mso-fit-shape-to-text:t">
                  <w:txbxContent>
                    <w:p w:rsidR="00531F0E" w:rsidRPr="00531F0E" w:rsidRDefault="00531F0E">
                      <w:pPr>
                        <w:rPr>
                          <w:rFonts w:ascii="Arial" w:hAnsi="Arial" w:cs="Arial"/>
                        </w:rPr>
                      </w:pPr>
                      <w:r w:rsidRPr="00531F0E">
                        <w:rPr>
                          <w:rFonts w:ascii="Arial" w:hAnsi="Arial" w:cs="Arial"/>
                        </w:rPr>
                        <w:t>Hans Thoma, Petrus auf dem Meer, 1902, Peterskirche zu Heidelberg</w:t>
                      </w:r>
                    </w:p>
                  </w:txbxContent>
                </v:textbox>
                <w10:wrap type="square"/>
              </v:shape>
            </w:pict>
          </mc:Fallback>
        </mc:AlternateContent>
      </w:r>
      <w:r w:rsidRPr="00531F0E">
        <w:rPr>
          <w:rFonts w:ascii="Arial" w:hAnsi="Arial" w:cs="Arial"/>
          <w:b/>
          <w:noProof/>
          <w:szCs w:val="24"/>
        </w:rPr>
        <mc:AlternateContent>
          <mc:Choice Requires="wps">
            <w:drawing>
              <wp:anchor distT="45720" distB="45720" distL="114300" distR="114300" simplePos="0" relativeHeight="251657216" behindDoc="0" locked="0" layoutInCell="1" allowOverlap="1">
                <wp:simplePos x="0" y="0"/>
                <wp:positionH relativeFrom="column">
                  <wp:posOffset>2566670</wp:posOffset>
                </wp:positionH>
                <wp:positionV relativeFrom="paragraph">
                  <wp:posOffset>173990</wp:posOffset>
                </wp:positionV>
                <wp:extent cx="2994660" cy="6404610"/>
                <wp:effectExtent l="0" t="0" r="1524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6404610"/>
                        </a:xfrm>
                        <a:prstGeom prst="rect">
                          <a:avLst/>
                        </a:prstGeom>
                        <a:solidFill>
                          <a:srgbClr val="FFFFFF"/>
                        </a:solidFill>
                        <a:ln w="9525">
                          <a:solidFill>
                            <a:srgbClr val="000000"/>
                          </a:solidFill>
                          <a:miter lim="800000"/>
                          <a:headEnd/>
                          <a:tailEnd/>
                        </a:ln>
                      </wps:spPr>
                      <wps:txbx>
                        <w:txbxContent>
                          <w:p w:rsidR="00531F0E" w:rsidRPr="00A946D2" w:rsidRDefault="00531F0E" w:rsidP="004D1938">
                            <w:pPr>
                              <w:pStyle w:val="berschrift3"/>
                              <w:spacing w:line="240" w:lineRule="auto"/>
                              <w:ind w:firstLine="0"/>
                              <w:rPr>
                                <w:rFonts w:ascii="Arial" w:hAnsi="Arial" w:cs="Arial"/>
                                <w:color w:val="000000" w:themeColor="text1"/>
                                <w:sz w:val="27"/>
                                <w:u w:val="none"/>
                              </w:rPr>
                            </w:pPr>
                            <w:r w:rsidRPr="00531F0E">
                              <w:rPr>
                                <w:rFonts w:ascii="Arial" w:hAnsi="Arial" w:cs="Arial"/>
                                <w:u w:val="none"/>
                              </w:rPr>
                              <w:t xml:space="preserve">Mt 14,22-33 </w:t>
                            </w:r>
                            <w:hyperlink r:id="rId8" w:history="1">
                              <w:r w:rsidRPr="00A946D2">
                                <w:rPr>
                                  <w:rStyle w:val="Hyperlink"/>
                                  <w:rFonts w:ascii="Arial" w:hAnsi="Arial" w:cs="Arial"/>
                                  <w:color w:val="000000" w:themeColor="text1"/>
                                  <w:u w:val="none"/>
                                </w:rPr>
                                <w:t>Jesus und der sinkende Petrus auf dem Meer</w:t>
                              </w:r>
                            </w:hyperlink>
                          </w:p>
                          <w:p w:rsidR="00531F0E" w:rsidRPr="00A946D2" w:rsidRDefault="00C37C0D" w:rsidP="00531F0E">
                            <w:pPr>
                              <w:rPr>
                                <w:rFonts w:ascii="Arial" w:hAnsi="Arial" w:cs="Arial"/>
                                <w:color w:val="000000" w:themeColor="text1"/>
                              </w:rPr>
                            </w:pPr>
                            <w:hyperlink r:id="rId9" w:history="1">
                              <w:r w:rsidR="00531F0E" w:rsidRPr="00A946D2">
                                <w:rPr>
                                  <w:rStyle w:val="Hyperlink"/>
                                  <w:rFonts w:ascii="Arial" w:hAnsi="Arial" w:cs="Arial"/>
                                  <w:color w:val="000000" w:themeColor="text1"/>
                                  <w:u w:val="none"/>
                                </w:rPr>
                                <w:t>22</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alsbald drängte Jesus die Jünger, in das Boot zu steigen und vor ihm ans andere Ufer zu fahren, bis er das Volk gehen ließe. </w:t>
                            </w:r>
                          </w:p>
                          <w:p w:rsidR="00531F0E" w:rsidRPr="00A946D2" w:rsidRDefault="00C37C0D" w:rsidP="00531F0E">
                            <w:pPr>
                              <w:rPr>
                                <w:rFonts w:ascii="Arial" w:hAnsi="Arial" w:cs="Arial"/>
                                <w:color w:val="000000" w:themeColor="text1"/>
                              </w:rPr>
                            </w:pPr>
                            <w:hyperlink r:id="rId10" w:history="1">
                              <w:r w:rsidR="00531F0E" w:rsidRPr="00A946D2">
                                <w:rPr>
                                  <w:rStyle w:val="Hyperlink"/>
                                  <w:rFonts w:ascii="Arial" w:hAnsi="Arial" w:cs="Arial"/>
                                  <w:color w:val="000000" w:themeColor="text1"/>
                                  <w:u w:val="none"/>
                                </w:rPr>
                                <w:t>23</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als er das Volk hatte gehen lassen, stieg er auf einen Berg, um für sich zu sein und zu beten. Und am Abend war er dort allein. </w:t>
                            </w:r>
                          </w:p>
                          <w:p w:rsidR="00531F0E" w:rsidRPr="00A946D2" w:rsidRDefault="00C37C0D" w:rsidP="00531F0E">
                            <w:pPr>
                              <w:rPr>
                                <w:rFonts w:ascii="Arial" w:hAnsi="Arial" w:cs="Arial"/>
                                <w:color w:val="000000" w:themeColor="text1"/>
                              </w:rPr>
                            </w:pPr>
                            <w:hyperlink r:id="rId11" w:history="1">
                              <w:r w:rsidR="00531F0E" w:rsidRPr="00A946D2">
                                <w:rPr>
                                  <w:rStyle w:val="Hyperlink"/>
                                  <w:rFonts w:ascii="Arial" w:hAnsi="Arial" w:cs="Arial"/>
                                  <w:color w:val="000000" w:themeColor="text1"/>
                                  <w:u w:val="none"/>
                                </w:rPr>
                                <w:t>24</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Das Boot aber war schon weit vom Land entfernt und kam in Not durch die Wellen; denn der Wind stand ihm entgegen. </w:t>
                            </w:r>
                          </w:p>
                          <w:p w:rsidR="00531F0E" w:rsidRPr="00A946D2" w:rsidRDefault="00C37C0D" w:rsidP="00531F0E">
                            <w:pPr>
                              <w:rPr>
                                <w:rFonts w:ascii="Arial" w:hAnsi="Arial" w:cs="Arial"/>
                                <w:color w:val="000000" w:themeColor="text1"/>
                              </w:rPr>
                            </w:pPr>
                            <w:hyperlink r:id="rId12" w:history="1">
                              <w:r w:rsidR="00531F0E" w:rsidRPr="00A946D2">
                                <w:rPr>
                                  <w:rStyle w:val="Hyperlink"/>
                                  <w:rFonts w:ascii="Arial" w:hAnsi="Arial" w:cs="Arial"/>
                                  <w:color w:val="000000" w:themeColor="text1"/>
                                  <w:u w:val="none"/>
                                </w:rPr>
                                <w:t>25</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Aber in der vierten Nachtwache kam Jesus zu ihnen und ging auf dem Meer. </w:t>
                            </w:r>
                          </w:p>
                          <w:p w:rsidR="00531F0E" w:rsidRPr="00A946D2" w:rsidRDefault="00C37C0D" w:rsidP="00531F0E">
                            <w:pPr>
                              <w:rPr>
                                <w:rFonts w:ascii="Arial" w:hAnsi="Arial" w:cs="Arial"/>
                                <w:color w:val="000000" w:themeColor="text1"/>
                              </w:rPr>
                            </w:pPr>
                            <w:hyperlink r:id="rId13" w:history="1">
                              <w:r w:rsidR="00531F0E" w:rsidRPr="00A946D2">
                                <w:rPr>
                                  <w:rStyle w:val="Hyperlink"/>
                                  <w:rFonts w:ascii="Arial" w:hAnsi="Arial" w:cs="Arial"/>
                                  <w:color w:val="000000" w:themeColor="text1"/>
                                  <w:u w:val="none"/>
                                </w:rPr>
                                <w:t>26</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da ihn die Jünger sahen auf dem Meer gehen, erschraken sie und riefen: Es ist ein Gespenst!, und schrien vor Furcht. </w:t>
                            </w:r>
                          </w:p>
                          <w:p w:rsidR="00531F0E" w:rsidRPr="00A946D2" w:rsidRDefault="00C37C0D" w:rsidP="00531F0E">
                            <w:pPr>
                              <w:rPr>
                                <w:rFonts w:ascii="Arial" w:hAnsi="Arial" w:cs="Arial"/>
                                <w:color w:val="000000" w:themeColor="text1"/>
                              </w:rPr>
                            </w:pPr>
                            <w:hyperlink r:id="rId14" w:history="1">
                              <w:r w:rsidR="00531F0E" w:rsidRPr="00A946D2">
                                <w:rPr>
                                  <w:rStyle w:val="Hyperlink"/>
                                  <w:rFonts w:ascii="Arial" w:hAnsi="Arial" w:cs="Arial"/>
                                  <w:color w:val="000000" w:themeColor="text1"/>
                                  <w:u w:val="none"/>
                                </w:rPr>
                                <w:t>27</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Aber sogleich redete Jesus mit ihnen und sprach: Seid getrost, ich bin's; fürchtet euch nicht! </w:t>
                            </w:r>
                          </w:p>
                          <w:p w:rsidR="00531F0E" w:rsidRPr="00A946D2" w:rsidRDefault="00C37C0D" w:rsidP="00531F0E">
                            <w:pPr>
                              <w:rPr>
                                <w:rFonts w:ascii="Arial" w:hAnsi="Arial" w:cs="Arial"/>
                                <w:color w:val="000000" w:themeColor="text1"/>
                              </w:rPr>
                            </w:pPr>
                            <w:hyperlink r:id="rId15" w:history="1">
                              <w:r w:rsidR="00531F0E" w:rsidRPr="00A946D2">
                                <w:rPr>
                                  <w:rStyle w:val="Hyperlink"/>
                                  <w:rFonts w:ascii="Arial" w:hAnsi="Arial" w:cs="Arial"/>
                                  <w:color w:val="000000" w:themeColor="text1"/>
                                  <w:u w:val="none"/>
                                </w:rPr>
                                <w:t>28</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Petrus aber antwortete ihm und sprach: Herr, bist du es, so befiehl mir, zu dir zu kommen auf dem Wasser. </w:t>
                            </w:r>
                          </w:p>
                          <w:p w:rsidR="00531F0E" w:rsidRPr="00A946D2" w:rsidRDefault="00C37C0D" w:rsidP="00531F0E">
                            <w:pPr>
                              <w:rPr>
                                <w:rFonts w:ascii="Arial" w:hAnsi="Arial" w:cs="Arial"/>
                                <w:color w:val="000000" w:themeColor="text1"/>
                              </w:rPr>
                            </w:pPr>
                            <w:hyperlink r:id="rId16" w:history="1">
                              <w:r w:rsidR="00531F0E" w:rsidRPr="00A946D2">
                                <w:rPr>
                                  <w:rStyle w:val="Hyperlink"/>
                                  <w:rFonts w:ascii="Arial" w:hAnsi="Arial" w:cs="Arial"/>
                                  <w:color w:val="000000" w:themeColor="text1"/>
                                  <w:u w:val="none"/>
                                </w:rPr>
                                <w:t>29</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er sprach: Komm her! Und Petrus stieg aus dem Boot und ging auf dem Wasser und kam auf Jesus zu. </w:t>
                            </w:r>
                          </w:p>
                          <w:p w:rsidR="00531F0E" w:rsidRPr="00A946D2" w:rsidRDefault="00C37C0D" w:rsidP="00531F0E">
                            <w:pPr>
                              <w:rPr>
                                <w:rFonts w:ascii="Arial" w:hAnsi="Arial" w:cs="Arial"/>
                                <w:color w:val="000000" w:themeColor="text1"/>
                              </w:rPr>
                            </w:pPr>
                            <w:hyperlink r:id="rId17" w:history="1">
                              <w:r w:rsidR="00531F0E" w:rsidRPr="00A946D2">
                                <w:rPr>
                                  <w:rStyle w:val="Hyperlink"/>
                                  <w:rFonts w:ascii="Arial" w:hAnsi="Arial" w:cs="Arial"/>
                                  <w:color w:val="000000" w:themeColor="text1"/>
                                  <w:u w:val="none"/>
                                </w:rPr>
                                <w:t>30</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Als er aber den starken Wind sah, erschrak er und begann zu sinken und schrie: Herr, rette mich! </w:t>
                            </w:r>
                          </w:p>
                          <w:p w:rsidR="00531F0E" w:rsidRPr="00A946D2" w:rsidRDefault="00C37C0D" w:rsidP="00531F0E">
                            <w:pPr>
                              <w:rPr>
                                <w:rFonts w:ascii="Arial" w:hAnsi="Arial" w:cs="Arial"/>
                                <w:color w:val="000000" w:themeColor="text1"/>
                              </w:rPr>
                            </w:pPr>
                            <w:hyperlink r:id="rId18" w:history="1">
                              <w:r w:rsidR="00531F0E" w:rsidRPr="00A946D2">
                                <w:rPr>
                                  <w:rStyle w:val="Hyperlink"/>
                                  <w:rFonts w:ascii="Arial" w:hAnsi="Arial" w:cs="Arial"/>
                                  <w:color w:val="000000" w:themeColor="text1"/>
                                  <w:u w:val="none"/>
                                </w:rPr>
                                <w:t>31</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Jesus aber streckte sogleich die Hand aus und ergriff ihn und sprach zu ihm: Du Kleingläubiger, warum hast du gezweifelt? </w:t>
                            </w:r>
                          </w:p>
                          <w:p w:rsidR="00531F0E" w:rsidRPr="00A946D2" w:rsidRDefault="00C37C0D" w:rsidP="00531F0E">
                            <w:pPr>
                              <w:rPr>
                                <w:rFonts w:ascii="Arial" w:hAnsi="Arial" w:cs="Arial"/>
                                <w:color w:val="000000" w:themeColor="text1"/>
                              </w:rPr>
                            </w:pPr>
                            <w:hyperlink r:id="rId19" w:history="1">
                              <w:r w:rsidR="00531F0E" w:rsidRPr="00A946D2">
                                <w:rPr>
                                  <w:rStyle w:val="Hyperlink"/>
                                  <w:rFonts w:ascii="Arial" w:hAnsi="Arial" w:cs="Arial"/>
                                  <w:color w:val="000000" w:themeColor="text1"/>
                                  <w:u w:val="none"/>
                                </w:rPr>
                                <w:t>32</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sie stiegen in das Boot und der Wind legte sich. </w:t>
                            </w:r>
                          </w:p>
                          <w:p w:rsidR="00531F0E" w:rsidRPr="00A946D2" w:rsidRDefault="00C37C0D" w:rsidP="00531F0E">
                            <w:pPr>
                              <w:rPr>
                                <w:rFonts w:ascii="Arial" w:hAnsi="Arial" w:cs="Arial"/>
                                <w:color w:val="000000" w:themeColor="text1"/>
                              </w:rPr>
                            </w:pPr>
                            <w:hyperlink r:id="rId20" w:history="1">
                              <w:r w:rsidR="00531F0E" w:rsidRPr="00A946D2">
                                <w:rPr>
                                  <w:rStyle w:val="Hyperlink"/>
                                  <w:rFonts w:ascii="Arial" w:hAnsi="Arial" w:cs="Arial"/>
                                  <w:color w:val="000000" w:themeColor="text1"/>
                                  <w:u w:val="none"/>
                                </w:rPr>
                                <w:t>33</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Die aber im Boot waren, fielen vor ihm nieder und sprachen: Du bist wahrhaftig Gottes Sohn! </w:t>
                            </w:r>
                          </w:p>
                          <w:p w:rsidR="00531F0E" w:rsidRDefault="00531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1pt;margin-top:13.7pt;width:235.8pt;height:504.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">
                <v:textbox>
                  <w:txbxContent>
                    <w:p w:rsidR="00531F0E" w:rsidRPr="00A946D2" w:rsidRDefault="00531F0E" w:rsidP="004D1938">
                      <w:pPr>
                        <w:pStyle w:val="berschrift3"/>
                        <w:spacing w:line="240" w:lineRule="auto"/>
                        <w:ind w:firstLine="0"/>
                        <w:rPr>
                          <w:rFonts w:ascii="Arial" w:hAnsi="Arial" w:cs="Arial"/>
                          <w:color w:val="000000" w:themeColor="text1"/>
                          <w:sz w:val="27"/>
                          <w:u w:val="none"/>
                        </w:rPr>
                      </w:pPr>
                      <w:r w:rsidRPr="00531F0E">
                        <w:rPr>
                          <w:rFonts w:ascii="Arial" w:hAnsi="Arial" w:cs="Arial"/>
                          <w:u w:val="none"/>
                        </w:rPr>
                        <w:t xml:space="preserve">Mt 14,22-33 </w:t>
                      </w:r>
                      <w:hyperlink r:id="rId21" w:history="1">
                        <w:r w:rsidRPr="00A946D2">
                          <w:rPr>
                            <w:rStyle w:val="Hyperlink"/>
                            <w:rFonts w:ascii="Arial" w:hAnsi="Arial" w:cs="Arial"/>
                            <w:color w:val="000000" w:themeColor="text1"/>
                            <w:u w:val="none"/>
                          </w:rPr>
                          <w:t>Jesus und der sinkende Petrus auf dem Meer</w:t>
                        </w:r>
                      </w:hyperlink>
                    </w:p>
                    <w:p w:rsidR="00531F0E" w:rsidRPr="00A946D2" w:rsidRDefault="00C37C0D" w:rsidP="00531F0E">
                      <w:pPr>
                        <w:rPr>
                          <w:rFonts w:ascii="Arial" w:hAnsi="Arial" w:cs="Arial"/>
                          <w:color w:val="000000" w:themeColor="text1"/>
                        </w:rPr>
                      </w:pPr>
                      <w:hyperlink r:id="rId22" w:history="1">
                        <w:r w:rsidR="00531F0E" w:rsidRPr="00A946D2">
                          <w:rPr>
                            <w:rStyle w:val="Hyperlink"/>
                            <w:rFonts w:ascii="Arial" w:hAnsi="Arial" w:cs="Arial"/>
                            <w:color w:val="000000" w:themeColor="text1"/>
                            <w:u w:val="none"/>
                          </w:rPr>
                          <w:t>22</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alsbald drängte Jesus die Jünger, in das Boot zu steigen und vor ihm ans andere Ufer zu fahren, bis er das Volk gehen ließe. </w:t>
                      </w:r>
                    </w:p>
                    <w:p w:rsidR="00531F0E" w:rsidRPr="00A946D2" w:rsidRDefault="00C37C0D" w:rsidP="00531F0E">
                      <w:pPr>
                        <w:rPr>
                          <w:rFonts w:ascii="Arial" w:hAnsi="Arial" w:cs="Arial"/>
                          <w:color w:val="000000" w:themeColor="text1"/>
                        </w:rPr>
                      </w:pPr>
                      <w:hyperlink r:id="rId23" w:history="1">
                        <w:r w:rsidR="00531F0E" w:rsidRPr="00A946D2">
                          <w:rPr>
                            <w:rStyle w:val="Hyperlink"/>
                            <w:rFonts w:ascii="Arial" w:hAnsi="Arial" w:cs="Arial"/>
                            <w:color w:val="000000" w:themeColor="text1"/>
                            <w:u w:val="none"/>
                          </w:rPr>
                          <w:t>23</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als er das Volk hatte gehen lassen, stieg er auf einen Berg, um für sich zu sein und zu beten. Und am Abend war er dort allein. </w:t>
                      </w:r>
                    </w:p>
                    <w:p w:rsidR="00531F0E" w:rsidRPr="00A946D2" w:rsidRDefault="00C37C0D" w:rsidP="00531F0E">
                      <w:pPr>
                        <w:rPr>
                          <w:rFonts w:ascii="Arial" w:hAnsi="Arial" w:cs="Arial"/>
                          <w:color w:val="000000" w:themeColor="text1"/>
                        </w:rPr>
                      </w:pPr>
                      <w:hyperlink r:id="rId24" w:history="1">
                        <w:r w:rsidR="00531F0E" w:rsidRPr="00A946D2">
                          <w:rPr>
                            <w:rStyle w:val="Hyperlink"/>
                            <w:rFonts w:ascii="Arial" w:hAnsi="Arial" w:cs="Arial"/>
                            <w:color w:val="000000" w:themeColor="text1"/>
                            <w:u w:val="none"/>
                          </w:rPr>
                          <w:t>24</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Das Boot aber war schon weit vom Land entfernt und kam in Not durch die Wellen; denn der Wind stand ihm entgegen. </w:t>
                      </w:r>
                    </w:p>
                    <w:p w:rsidR="00531F0E" w:rsidRPr="00A946D2" w:rsidRDefault="00C37C0D" w:rsidP="00531F0E">
                      <w:pPr>
                        <w:rPr>
                          <w:rFonts w:ascii="Arial" w:hAnsi="Arial" w:cs="Arial"/>
                          <w:color w:val="000000" w:themeColor="text1"/>
                        </w:rPr>
                      </w:pPr>
                      <w:hyperlink r:id="rId25" w:history="1">
                        <w:r w:rsidR="00531F0E" w:rsidRPr="00A946D2">
                          <w:rPr>
                            <w:rStyle w:val="Hyperlink"/>
                            <w:rFonts w:ascii="Arial" w:hAnsi="Arial" w:cs="Arial"/>
                            <w:color w:val="000000" w:themeColor="text1"/>
                            <w:u w:val="none"/>
                          </w:rPr>
                          <w:t>25</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Aber in der vierten Nachtwache kam Jesus zu ihnen und ging auf dem Meer. </w:t>
                      </w:r>
                    </w:p>
                    <w:p w:rsidR="00531F0E" w:rsidRPr="00A946D2" w:rsidRDefault="00C37C0D" w:rsidP="00531F0E">
                      <w:pPr>
                        <w:rPr>
                          <w:rFonts w:ascii="Arial" w:hAnsi="Arial" w:cs="Arial"/>
                          <w:color w:val="000000" w:themeColor="text1"/>
                        </w:rPr>
                      </w:pPr>
                      <w:hyperlink r:id="rId26" w:history="1">
                        <w:r w:rsidR="00531F0E" w:rsidRPr="00A946D2">
                          <w:rPr>
                            <w:rStyle w:val="Hyperlink"/>
                            <w:rFonts w:ascii="Arial" w:hAnsi="Arial" w:cs="Arial"/>
                            <w:color w:val="000000" w:themeColor="text1"/>
                            <w:u w:val="none"/>
                          </w:rPr>
                          <w:t>26</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da ihn die Jünger sahen auf dem Meer gehen, erschraken sie und riefen: Es ist ein Gespenst!, und schrien vor Furcht. </w:t>
                      </w:r>
                    </w:p>
                    <w:p w:rsidR="00531F0E" w:rsidRPr="00A946D2" w:rsidRDefault="00C37C0D" w:rsidP="00531F0E">
                      <w:pPr>
                        <w:rPr>
                          <w:rFonts w:ascii="Arial" w:hAnsi="Arial" w:cs="Arial"/>
                          <w:color w:val="000000" w:themeColor="text1"/>
                        </w:rPr>
                      </w:pPr>
                      <w:hyperlink r:id="rId27" w:history="1">
                        <w:r w:rsidR="00531F0E" w:rsidRPr="00A946D2">
                          <w:rPr>
                            <w:rStyle w:val="Hyperlink"/>
                            <w:rFonts w:ascii="Arial" w:hAnsi="Arial" w:cs="Arial"/>
                            <w:color w:val="000000" w:themeColor="text1"/>
                            <w:u w:val="none"/>
                          </w:rPr>
                          <w:t>27</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Aber sogleich redete Jesus mit ihnen und sprach: Seid getrost, ich bin's; fürchtet euch nicht! </w:t>
                      </w:r>
                    </w:p>
                    <w:p w:rsidR="00531F0E" w:rsidRPr="00A946D2" w:rsidRDefault="00C37C0D" w:rsidP="00531F0E">
                      <w:pPr>
                        <w:rPr>
                          <w:rFonts w:ascii="Arial" w:hAnsi="Arial" w:cs="Arial"/>
                          <w:color w:val="000000" w:themeColor="text1"/>
                        </w:rPr>
                      </w:pPr>
                      <w:hyperlink r:id="rId28" w:history="1">
                        <w:r w:rsidR="00531F0E" w:rsidRPr="00A946D2">
                          <w:rPr>
                            <w:rStyle w:val="Hyperlink"/>
                            <w:rFonts w:ascii="Arial" w:hAnsi="Arial" w:cs="Arial"/>
                            <w:color w:val="000000" w:themeColor="text1"/>
                            <w:u w:val="none"/>
                          </w:rPr>
                          <w:t>28</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Petrus aber antwortete ihm und sprach: Herr, bist du es, so befiehl mir, zu dir zu kommen auf dem Wasser. </w:t>
                      </w:r>
                    </w:p>
                    <w:p w:rsidR="00531F0E" w:rsidRPr="00A946D2" w:rsidRDefault="00C37C0D" w:rsidP="00531F0E">
                      <w:pPr>
                        <w:rPr>
                          <w:rFonts w:ascii="Arial" w:hAnsi="Arial" w:cs="Arial"/>
                          <w:color w:val="000000" w:themeColor="text1"/>
                        </w:rPr>
                      </w:pPr>
                      <w:hyperlink r:id="rId29" w:history="1">
                        <w:r w:rsidR="00531F0E" w:rsidRPr="00A946D2">
                          <w:rPr>
                            <w:rStyle w:val="Hyperlink"/>
                            <w:rFonts w:ascii="Arial" w:hAnsi="Arial" w:cs="Arial"/>
                            <w:color w:val="000000" w:themeColor="text1"/>
                            <w:u w:val="none"/>
                          </w:rPr>
                          <w:t>29</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er sprach: Komm her! Und Petrus stieg aus dem Boot und ging auf dem Wasser und kam auf Jesus zu. </w:t>
                      </w:r>
                    </w:p>
                    <w:p w:rsidR="00531F0E" w:rsidRPr="00A946D2" w:rsidRDefault="00C37C0D" w:rsidP="00531F0E">
                      <w:pPr>
                        <w:rPr>
                          <w:rFonts w:ascii="Arial" w:hAnsi="Arial" w:cs="Arial"/>
                          <w:color w:val="000000" w:themeColor="text1"/>
                        </w:rPr>
                      </w:pPr>
                      <w:hyperlink r:id="rId30" w:history="1">
                        <w:r w:rsidR="00531F0E" w:rsidRPr="00A946D2">
                          <w:rPr>
                            <w:rStyle w:val="Hyperlink"/>
                            <w:rFonts w:ascii="Arial" w:hAnsi="Arial" w:cs="Arial"/>
                            <w:color w:val="000000" w:themeColor="text1"/>
                            <w:u w:val="none"/>
                          </w:rPr>
                          <w:t>30</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Als er aber den starken Wind sah, erschrak er und begann zu sinken und schrie: Herr, rette mich! </w:t>
                      </w:r>
                    </w:p>
                    <w:p w:rsidR="00531F0E" w:rsidRPr="00A946D2" w:rsidRDefault="00C37C0D" w:rsidP="00531F0E">
                      <w:pPr>
                        <w:rPr>
                          <w:rFonts w:ascii="Arial" w:hAnsi="Arial" w:cs="Arial"/>
                          <w:color w:val="000000" w:themeColor="text1"/>
                        </w:rPr>
                      </w:pPr>
                      <w:hyperlink r:id="rId31" w:history="1">
                        <w:r w:rsidR="00531F0E" w:rsidRPr="00A946D2">
                          <w:rPr>
                            <w:rStyle w:val="Hyperlink"/>
                            <w:rFonts w:ascii="Arial" w:hAnsi="Arial" w:cs="Arial"/>
                            <w:color w:val="000000" w:themeColor="text1"/>
                            <w:u w:val="none"/>
                          </w:rPr>
                          <w:t>31</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Jesus aber streckte sogleich die Hand aus und ergriff ihn und sprach zu ihm: Du Kleingläubiger, warum hast du gezweifelt? </w:t>
                      </w:r>
                    </w:p>
                    <w:p w:rsidR="00531F0E" w:rsidRPr="00A946D2" w:rsidRDefault="00C37C0D" w:rsidP="00531F0E">
                      <w:pPr>
                        <w:rPr>
                          <w:rFonts w:ascii="Arial" w:hAnsi="Arial" w:cs="Arial"/>
                          <w:color w:val="000000" w:themeColor="text1"/>
                        </w:rPr>
                      </w:pPr>
                      <w:hyperlink r:id="rId32" w:history="1">
                        <w:r w:rsidR="00531F0E" w:rsidRPr="00A946D2">
                          <w:rPr>
                            <w:rStyle w:val="Hyperlink"/>
                            <w:rFonts w:ascii="Arial" w:hAnsi="Arial" w:cs="Arial"/>
                            <w:color w:val="000000" w:themeColor="text1"/>
                            <w:u w:val="none"/>
                          </w:rPr>
                          <w:t>32</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Und sie stiegen in das Boot und der Wind legte sich. </w:t>
                      </w:r>
                    </w:p>
                    <w:p w:rsidR="00531F0E" w:rsidRPr="00A946D2" w:rsidRDefault="00C37C0D" w:rsidP="00531F0E">
                      <w:pPr>
                        <w:rPr>
                          <w:rFonts w:ascii="Arial" w:hAnsi="Arial" w:cs="Arial"/>
                          <w:color w:val="000000" w:themeColor="text1"/>
                        </w:rPr>
                      </w:pPr>
                      <w:hyperlink r:id="rId33" w:history="1">
                        <w:r w:rsidR="00531F0E" w:rsidRPr="00A946D2">
                          <w:rPr>
                            <w:rStyle w:val="Hyperlink"/>
                            <w:rFonts w:ascii="Arial" w:hAnsi="Arial" w:cs="Arial"/>
                            <w:color w:val="000000" w:themeColor="text1"/>
                            <w:u w:val="none"/>
                          </w:rPr>
                          <w:t>33</w:t>
                        </w:r>
                      </w:hyperlink>
                      <w:r w:rsidR="00531F0E" w:rsidRPr="00A946D2">
                        <w:rPr>
                          <w:rStyle w:val="versenumber"/>
                          <w:rFonts w:ascii="Arial" w:hAnsi="Arial" w:cs="Arial"/>
                          <w:color w:val="000000" w:themeColor="text1"/>
                        </w:rPr>
                        <w:t> </w:t>
                      </w:r>
                      <w:r w:rsidR="00531F0E" w:rsidRPr="00A946D2">
                        <w:rPr>
                          <w:rFonts w:ascii="Arial" w:hAnsi="Arial" w:cs="Arial"/>
                          <w:color w:val="000000" w:themeColor="text1"/>
                        </w:rPr>
                        <w:t xml:space="preserve">Die aber im Boot waren, fielen vor ihm nieder und sprachen: Du bist wahrhaftig Gottes Sohn! </w:t>
                      </w:r>
                    </w:p>
                    <w:p w:rsidR="00531F0E" w:rsidRDefault="00531F0E"/>
                  </w:txbxContent>
                </v:textbox>
                <w10:wrap type="square"/>
              </v:shape>
            </w:pict>
          </mc:Fallback>
        </mc:AlternateContent>
      </w:r>
      <w:r>
        <w:rPr>
          <w:noProof/>
        </w:rPr>
        <w:drawing>
          <wp:inline distT="0" distB="0" distL="0" distR="0">
            <wp:extent cx="2207212" cy="4354830"/>
            <wp:effectExtent l="0" t="0" r="3175" b="7620"/>
            <wp:docPr id="1" name="Grafik 1" descr="http://www.peterskirche-heidelberg.de/wp-content/uploads/2010/11/Bild_links_b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erskirche-heidelberg.de/wp-content/uploads/2010/11/Bild_links_b4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2948" cy="4366146"/>
                    </a:xfrm>
                    <a:prstGeom prst="rect">
                      <a:avLst/>
                    </a:prstGeom>
                    <a:noFill/>
                    <a:ln>
                      <a:noFill/>
                    </a:ln>
                  </pic:spPr>
                </pic:pic>
              </a:graphicData>
            </a:graphic>
          </wp:inline>
        </w:drawing>
      </w:r>
    </w:p>
    <w:p w:rsidR="00543DFA" w:rsidRDefault="00543DFA" w:rsidP="00A946D2">
      <w:pPr>
        <w:spacing w:line="360" w:lineRule="auto"/>
        <w:rPr>
          <w:rFonts w:ascii="Arial" w:eastAsiaTheme="minorHAnsi" w:hAnsi="Arial" w:cs="Arial"/>
          <w:szCs w:val="24"/>
          <w:lang w:eastAsia="en-US"/>
        </w:rPr>
      </w:pPr>
    </w:p>
    <w:p w:rsidR="00F3231C" w:rsidRPr="00A946D2" w:rsidRDefault="00F3231C" w:rsidP="00A946D2">
      <w:pPr>
        <w:spacing w:line="360" w:lineRule="auto"/>
        <w:rPr>
          <w:rFonts w:ascii="Arial" w:eastAsiaTheme="minorHAnsi" w:hAnsi="Arial" w:cs="Arial"/>
          <w:szCs w:val="24"/>
          <w:lang w:eastAsia="en-US"/>
        </w:rPr>
      </w:pPr>
    </w:p>
    <w:p w:rsidR="00543DFA" w:rsidRPr="00A946D2" w:rsidRDefault="00543DFA"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Liebe Gemeinde,</w:t>
      </w:r>
    </w:p>
    <w:p w:rsidR="006D7F93" w:rsidRPr="00A946D2" w:rsidRDefault="006D7F93" w:rsidP="00A946D2">
      <w:pPr>
        <w:spacing w:line="360" w:lineRule="auto"/>
        <w:rPr>
          <w:rFonts w:ascii="Arial" w:eastAsiaTheme="minorHAnsi" w:hAnsi="Arial" w:cs="Arial"/>
          <w:szCs w:val="24"/>
          <w:lang w:eastAsia="en-US"/>
        </w:rPr>
      </w:pPr>
    </w:p>
    <w:p w:rsidR="00484AB2" w:rsidRPr="00A946D2" w:rsidRDefault="00484AB2"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 xml:space="preserve">in der Geschichte ist alles Wesentliche drin, was </w:t>
      </w:r>
      <w:r w:rsidR="00C2776D">
        <w:rPr>
          <w:rFonts w:ascii="Arial" w:eastAsiaTheme="minorHAnsi" w:hAnsi="Arial" w:cs="Arial"/>
          <w:szCs w:val="24"/>
          <w:lang w:eastAsia="en-US"/>
        </w:rPr>
        <w:t xml:space="preserve">christlichen, </w:t>
      </w:r>
      <w:r w:rsidRPr="00A946D2">
        <w:rPr>
          <w:rFonts w:ascii="Arial" w:eastAsiaTheme="minorHAnsi" w:hAnsi="Arial" w:cs="Arial"/>
          <w:szCs w:val="24"/>
          <w:lang w:eastAsia="en-US"/>
        </w:rPr>
        <w:t>evangelischen Glauben charakterisiert: Das Tremendum</w:t>
      </w:r>
      <w:r w:rsidR="002C2342">
        <w:rPr>
          <w:rFonts w:ascii="Arial" w:eastAsiaTheme="minorHAnsi" w:hAnsi="Arial" w:cs="Arial"/>
          <w:szCs w:val="24"/>
          <w:lang w:eastAsia="en-US"/>
        </w:rPr>
        <w:t>,</w:t>
      </w:r>
      <w:r w:rsidRPr="00A946D2">
        <w:rPr>
          <w:rFonts w:ascii="Arial" w:eastAsiaTheme="minorHAnsi" w:hAnsi="Arial" w:cs="Arial"/>
          <w:szCs w:val="24"/>
          <w:lang w:eastAsia="en-US"/>
        </w:rPr>
        <w:t xml:space="preserve"> das Erschrecken über Gottes wunderbares, alles menschliche Begreifen übersteigendes Handeln</w:t>
      </w:r>
      <w:r w:rsidR="002C2342">
        <w:rPr>
          <w:rFonts w:ascii="Arial" w:eastAsiaTheme="minorHAnsi" w:hAnsi="Arial" w:cs="Arial"/>
          <w:szCs w:val="24"/>
          <w:lang w:eastAsia="en-US"/>
        </w:rPr>
        <w:t xml:space="preserve">, wie </w:t>
      </w:r>
      <w:r w:rsidR="00C2776D">
        <w:rPr>
          <w:rFonts w:ascii="Arial" w:eastAsiaTheme="minorHAnsi" w:hAnsi="Arial" w:cs="Arial"/>
          <w:szCs w:val="24"/>
          <w:lang w:eastAsia="en-US"/>
        </w:rPr>
        <w:t xml:space="preserve">auch </w:t>
      </w:r>
      <w:r w:rsidR="002C2342" w:rsidRPr="00A946D2">
        <w:rPr>
          <w:rFonts w:ascii="Arial" w:eastAsiaTheme="minorHAnsi" w:hAnsi="Arial" w:cs="Arial"/>
          <w:szCs w:val="24"/>
          <w:lang w:eastAsia="en-US"/>
        </w:rPr>
        <w:t xml:space="preserve">das Faszinosum, </w:t>
      </w:r>
      <w:r w:rsidR="002C2342">
        <w:rPr>
          <w:rFonts w:ascii="Arial" w:eastAsiaTheme="minorHAnsi" w:hAnsi="Arial" w:cs="Arial"/>
          <w:szCs w:val="24"/>
          <w:lang w:eastAsia="en-US"/>
        </w:rPr>
        <w:t xml:space="preserve">das </w:t>
      </w:r>
      <w:r w:rsidRPr="00A946D2">
        <w:rPr>
          <w:rFonts w:ascii="Arial" w:eastAsiaTheme="minorHAnsi" w:hAnsi="Arial" w:cs="Arial"/>
          <w:szCs w:val="24"/>
          <w:lang w:eastAsia="en-US"/>
        </w:rPr>
        <w:t xml:space="preserve">Staunen und Fasziniertsein; Petrus </w:t>
      </w:r>
      <w:r w:rsidR="00C2776D">
        <w:rPr>
          <w:rFonts w:ascii="Arial" w:eastAsiaTheme="minorHAnsi" w:hAnsi="Arial" w:cs="Arial"/>
          <w:szCs w:val="24"/>
          <w:lang w:eastAsia="en-US"/>
        </w:rPr>
        <w:t xml:space="preserve">– </w:t>
      </w:r>
      <w:r w:rsidRPr="00A946D2">
        <w:rPr>
          <w:rFonts w:ascii="Arial" w:eastAsiaTheme="minorHAnsi" w:hAnsi="Arial" w:cs="Arial"/>
          <w:szCs w:val="24"/>
          <w:lang w:eastAsia="en-US"/>
        </w:rPr>
        <w:t>nicht als stolzer Kirchenfürst, sondern als exemplarischer Kleingläubiger und Zweifler; die evangelische Botschaft aus dem Mund Jesu in konzentriertester Form: „Seid getrost, ich bin’s.“</w:t>
      </w:r>
    </w:p>
    <w:p w:rsidR="00144F67" w:rsidRPr="00A946D2" w:rsidRDefault="00144F67" w:rsidP="00A946D2">
      <w:pPr>
        <w:spacing w:line="360" w:lineRule="auto"/>
        <w:rPr>
          <w:rFonts w:ascii="Arial" w:eastAsiaTheme="minorHAnsi" w:hAnsi="Arial" w:cs="Arial"/>
          <w:szCs w:val="24"/>
          <w:lang w:eastAsia="en-US"/>
        </w:rPr>
      </w:pPr>
    </w:p>
    <w:p w:rsidR="006A342A" w:rsidRPr="00A946D2" w:rsidRDefault="00484AB2"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M</w:t>
      </w:r>
      <w:r w:rsidR="007B0A9A" w:rsidRPr="00A946D2">
        <w:rPr>
          <w:rFonts w:ascii="Arial" w:eastAsiaTheme="minorHAnsi" w:hAnsi="Arial" w:cs="Arial"/>
          <w:szCs w:val="24"/>
          <w:lang w:eastAsia="en-US"/>
        </w:rPr>
        <w:t>an kann hier in der Peterskirc</w:t>
      </w:r>
      <w:r w:rsidR="006A342A" w:rsidRPr="00A946D2">
        <w:rPr>
          <w:rFonts w:ascii="Arial" w:eastAsiaTheme="minorHAnsi" w:hAnsi="Arial" w:cs="Arial"/>
          <w:szCs w:val="24"/>
          <w:lang w:eastAsia="en-US"/>
        </w:rPr>
        <w:t>he zu Heidelberg nicht über die</w:t>
      </w:r>
      <w:r w:rsidR="007B0A9A" w:rsidRPr="00A946D2">
        <w:rPr>
          <w:rFonts w:ascii="Arial" w:eastAsiaTheme="minorHAnsi" w:hAnsi="Arial" w:cs="Arial"/>
          <w:szCs w:val="24"/>
          <w:lang w:eastAsia="en-US"/>
        </w:rPr>
        <w:t xml:space="preserve"> Geschichte von Jesus und dem sinkenden Petrus predigen, ohne Hans Thomas </w:t>
      </w:r>
      <w:r w:rsidR="00B93E8F" w:rsidRPr="00A946D2">
        <w:rPr>
          <w:rFonts w:ascii="Arial" w:eastAsiaTheme="minorHAnsi" w:hAnsi="Arial" w:cs="Arial"/>
          <w:szCs w:val="24"/>
          <w:lang w:eastAsia="en-US"/>
        </w:rPr>
        <w:t xml:space="preserve">Darstellung </w:t>
      </w:r>
      <w:r w:rsidR="006A342A" w:rsidRPr="00A946D2">
        <w:rPr>
          <w:rFonts w:ascii="Arial" w:eastAsiaTheme="minorHAnsi" w:hAnsi="Arial" w:cs="Arial"/>
          <w:szCs w:val="24"/>
          <w:lang w:eastAsia="en-US"/>
        </w:rPr>
        <w:t xml:space="preserve">dieser besonderen Begegnung </w:t>
      </w:r>
      <w:r w:rsidR="00B93E8F" w:rsidRPr="00A946D2">
        <w:rPr>
          <w:rFonts w:ascii="Arial" w:eastAsiaTheme="minorHAnsi" w:hAnsi="Arial" w:cs="Arial"/>
          <w:szCs w:val="24"/>
          <w:lang w:eastAsia="en-US"/>
        </w:rPr>
        <w:t>an der Frontseite des linken Seitenschiffs</w:t>
      </w:r>
      <w:r w:rsidR="007B0A9A" w:rsidRPr="00A946D2">
        <w:rPr>
          <w:rFonts w:ascii="Arial" w:eastAsiaTheme="minorHAnsi" w:hAnsi="Arial" w:cs="Arial"/>
          <w:szCs w:val="24"/>
          <w:lang w:eastAsia="en-US"/>
        </w:rPr>
        <w:t xml:space="preserve"> vor Augen zu haben. </w:t>
      </w:r>
      <w:r w:rsidR="00B93E8F" w:rsidRPr="00A946D2">
        <w:rPr>
          <w:rFonts w:ascii="Arial" w:eastAsiaTheme="minorHAnsi" w:hAnsi="Arial" w:cs="Arial"/>
          <w:szCs w:val="24"/>
          <w:lang w:eastAsia="en-US"/>
        </w:rPr>
        <w:t>Im Zentrum des monumentalen Gemäldes ist der über das Wasser wandelnde Jesus dargestellt</w:t>
      </w:r>
      <w:r w:rsidR="006A342A" w:rsidRPr="00A946D2">
        <w:rPr>
          <w:rFonts w:ascii="Arial" w:eastAsiaTheme="minorHAnsi" w:hAnsi="Arial" w:cs="Arial"/>
          <w:szCs w:val="24"/>
          <w:lang w:eastAsia="en-US"/>
        </w:rPr>
        <w:t xml:space="preserve">, umgeben von dem Schein, den der über seinem Haupt stehende Mond ausstrahlt. Im unteren Eck des </w:t>
      </w:r>
      <w:r w:rsidR="002027FC" w:rsidRPr="00A946D2">
        <w:rPr>
          <w:rFonts w:ascii="Arial" w:eastAsiaTheme="minorHAnsi" w:hAnsi="Arial" w:cs="Arial"/>
          <w:szCs w:val="24"/>
          <w:lang w:eastAsia="en-US"/>
        </w:rPr>
        <w:t>sieben</w:t>
      </w:r>
      <w:r w:rsidR="006A342A" w:rsidRPr="00A946D2">
        <w:rPr>
          <w:rFonts w:ascii="Arial" w:eastAsiaTheme="minorHAnsi" w:hAnsi="Arial" w:cs="Arial"/>
          <w:szCs w:val="24"/>
          <w:lang w:eastAsia="en-US"/>
        </w:rPr>
        <w:t xml:space="preserve"> Meter hohen Gemäldes, gleichsam uns Betrachtern am nächsten</w:t>
      </w:r>
      <w:r w:rsidR="002027FC" w:rsidRPr="00A946D2">
        <w:rPr>
          <w:rFonts w:ascii="Arial" w:eastAsiaTheme="minorHAnsi" w:hAnsi="Arial" w:cs="Arial"/>
          <w:szCs w:val="24"/>
          <w:lang w:eastAsia="en-US"/>
        </w:rPr>
        <w:t xml:space="preserve"> und mit uns gleicher Blickrichtung auf Je</w:t>
      </w:r>
      <w:r w:rsidR="00144F67" w:rsidRPr="00A946D2">
        <w:rPr>
          <w:rFonts w:ascii="Arial" w:eastAsiaTheme="minorHAnsi" w:hAnsi="Arial" w:cs="Arial"/>
          <w:szCs w:val="24"/>
          <w:lang w:eastAsia="en-US"/>
        </w:rPr>
        <w:t>sus</w:t>
      </w:r>
      <w:r w:rsidR="00E07095" w:rsidRPr="00A946D2">
        <w:rPr>
          <w:rFonts w:ascii="Arial" w:eastAsiaTheme="minorHAnsi" w:hAnsi="Arial" w:cs="Arial"/>
          <w:szCs w:val="24"/>
          <w:lang w:eastAsia="en-US"/>
        </w:rPr>
        <w:t>,</w:t>
      </w:r>
      <w:r w:rsidR="006A342A" w:rsidRPr="00A946D2">
        <w:rPr>
          <w:rFonts w:ascii="Arial" w:eastAsiaTheme="minorHAnsi" w:hAnsi="Arial" w:cs="Arial"/>
          <w:szCs w:val="24"/>
          <w:lang w:eastAsia="en-US"/>
        </w:rPr>
        <w:t xml:space="preserve"> kämpft Petrus mit dem Untergang, mitten in einer wild aufschäumenden See. Man kann übe</w:t>
      </w:r>
      <w:r w:rsidR="00E07095" w:rsidRPr="00A946D2">
        <w:rPr>
          <w:rFonts w:ascii="Arial" w:eastAsiaTheme="minorHAnsi" w:hAnsi="Arial" w:cs="Arial"/>
          <w:szCs w:val="24"/>
          <w:lang w:eastAsia="en-US"/>
        </w:rPr>
        <w:t>r den pathetischen Stil</w:t>
      </w:r>
      <w:r w:rsidR="006A342A" w:rsidRPr="00A946D2">
        <w:rPr>
          <w:rFonts w:ascii="Arial" w:eastAsiaTheme="minorHAnsi" w:hAnsi="Arial" w:cs="Arial"/>
          <w:szCs w:val="24"/>
          <w:lang w:eastAsia="en-US"/>
        </w:rPr>
        <w:t>, der uns im 20. Jahrhundert abhanden gekommen ist</w:t>
      </w:r>
      <w:r w:rsidR="00E07095" w:rsidRPr="00A946D2">
        <w:rPr>
          <w:rFonts w:ascii="Arial" w:eastAsiaTheme="minorHAnsi" w:hAnsi="Arial" w:cs="Arial"/>
          <w:szCs w:val="24"/>
          <w:lang w:eastAsia="en-US"/>
        </w:rPr>
        <w:t>, streiten</w:t>
      </w:r>
      <w:r w:rsidR="006A342A" w:rsidRPr="00A946D2">
        <w:rPr>
          <w:rFonts w:ascii="Arial" w:eastAsiaTheme="minorHAnsi" w:hAnsi="Arial" w:cs="Arial"/>
          <w:szCs w:val="24"/>
          <w:lang w:eastAsia="en-US"/>
        </w:rPr>
        <w:t>. Aber der Maler und mit ihm der Kunsthistoriker Henry Thode</w:t>
      </w:r>
      <w:r w:rsidR="003A6387" w:rsidRPr="00A946D2">
        <w:rPr>
          <w:rFonts w:ascii="Arial" w:eastAsiaTheme="minorHAnsi" w:hAnsi="Arial" w:cs="Arial"/>
          <w:szCs w:val="24"/>
          <w:lang w:eastAsia="en-US"/>
        </w:rPr>
        <w:t>, dessen Frau Daniela</w:t>
      </w:r>
      <w:r w:rsidR="006A342A" w:rsidRPr="00A946D2">
        <w:rPr>
          <w:rFonts w:ascii="Arial" w:eastAsiaTheme="minorHAnsi" w:hAnsi="Arial" w:cs="Arial"/>
          <w:szCs w:val="24"/>
          <w:lang w:eastAsia="en-US"/>
        </w:rPr>
        <w:t xml:space="preserve"> und andere, die sich für die Aufrichtung des Bildes engagiert haben, haben den Sinn der Geschichte präzise erfasst. Auch wenn Jesus im Zentrum steht, geht es um den durch die Platzierung mit den Betrachtern verbundenen Petrus, der von den Wellen verschlungen zu werden droht.</w:t>
      </w:r>
    </w:p>
    <w:p w:rsidR="00F1368B" w:rsidRPr="00A946D2" w:rsidRDefault="00F1368B"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Alle, die in der Peterskirche Gottesdienst feiern, sollten das Wesentliche und Eigentliche des christlichen Glaubens vor Augen haben: dass es hier zuerst um das Wunder in unserem Leben geht, nicht darum, was wir tun und nicht tun sollen, wie das all unsere Wort</w:t>
      </w:r>
      <w:r w:rsidR="00E07095" w:rsidRPr="00A946D2">
        <w:rPr>
          <w:rFonts w:ascii="Arial" w:eastAsiaTheme="minorHAnsi" w:hAnsi="Arial" w:cs="Arial"/>
          <w:szCs w:val="24"/>
          <w:lang w:eastAsia="en-US"/>
        </w:rPr>
        <w:t>e</w:t>
      </w:r>
      <w:r w:rsidRPr="00A946D2">
        <w:rPr>
          <w:rFonts w:ascii="Arial" w:eastAsiaTheme="minorHAnsi" w:hAnsi="Arial" w:cs="Arial"/>
          <w:szCs w:val="24"/>
          <w:lang w:eastAsia="en-US"/>
        </w:rPr>
        <w:t xml:space="preserve"> nur zu leicht suggerieren könnten</w:t>
      </w:r>
      <w:r w:rsidR="00BE56AD">
        <w:rPr>
          <w:rFonts w:ascii="Arial" w:eastAsiaTheme="minorHAnsi" w:hAnsi="Arial" w:cs="Arial"/>
          <w:szCs w:val="24"/>
          <w:lang w:eastAsia="en-US"/>
        </w:rPr>
        <w:t xml:space="preserve"> – bis hin zu unseren Gebeten</w:t>
      </w:r>
      <w:r w:rsidRPr="00A946D2">
        <w:rPr>
          <w:rFonts w:ascii="Arial" w:eastAsiaTheme="minorHAnsi" w:hAnsi="Arial" w:cs="Arial"/>
          <w:szCs w:val="24"/>
          <w:lang w:eastAsia="en-US"/>
        </w:rPr>
        <w:t xml:space="preserve">: „Herr, hilf uns dieses und jenes zu tun und das andere nicht zu tun.“ Auf unser Tun kommt es </w:t>
      </w:r>
      <w:r w:rsidRPr="00A946D2">
        <w:rPr>
          <w:rFonts w:ascii="Arial" w:eastAsiaTheme="minorHAnsi" w:hAnsi="Arial" w:cs="Arial"/>
          <w:i/>
          <w:szCs w:val="24"/>
          <w:lang w:eastAsia="en-US"/>
        </w:rPr>
        <w:t>auch</w:t>
      </w:r>
      <w:r w:rsidRPr="00A946D2">
        <w:rPr>
          <w:rFonts w:ascii="Arial" w:eastAsiaTheme="minorHAnsi" w:hAnsi="Arial" w:cs="Arial"/>
          <w:szCs w:val="24"/>
          <w:lang w:eastAsia="en-US"/>
        </w:rPr>
        <w:t xml:space="preserve"> an, aber eben nicht zuerst. Zuerst geht um das, was sich in der Beziehung des Petrus zu Jesus abspielt. Und Petrus steht eben exemplarisch für uns alle.</w:t>
      </w:r>
    </w:p>
    <w:p w:rsidR="004676F6" w:rsidRPr="00A946D2" w:rsidRDefault="004676F6" w:rsidP="00A946D2">
      <w:pPr>
        <w:spacing w:line="360" w:lineRule="auto"/>
        <w:rPr>
          <w:rFonts w:ascii="Arial" w:eastAsiaTheme="minorHAnsi" w:hAnsi="Arial" w:cs="Arial"/>
          <w:szCs w:val="24"/>
          <w:lang w:eastAsia="en-US"/>
        </w:rPr>
      </w:pPr>
    </w:p>
    <w:p w:rsidR="003A6387" w:rsidRPr="00A946D2" w:rsidRDefault="003A6387"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 xml:space="preserve">Die Geschichte von dem sinkenden Petrus und dem auf dem Wasser wandelnden </w:t>
      </w:r>
      <w:r w:rsidR="00E6583F" w:rsidRPr="00A946D2">
        <w:rPr>
          <w:rFonts w:ascii="Arial" w:eastAsiaTheme="minorHAnsi" w:hAnsi="Arial" w:cs="Arial"/>
          <w:szCs w:val="24"/>
          <w:lang w:eastAsia="en-US"/>
        </w:rPr>
        <w:t>Jesus</w:t>
      </w:r>
      <w:r w:rsidRPr="00A946D2">
        <w:rPr>
          <w:rFonts w:ascii="Arial" w:eastAsiaTheme="minorHAnsi" w:hAnsi="Arial" w:cs="Arial"/>
          <w:szCs w:val="24"/>
          <w:lang w:eastAsia="en-US"/>
        </w:rPr>
        <w:t xml:space="preserve"> hat eine bestimmte Funktion i</w:t>
      </w:r>
      <w:r w:rsidR="00CC6DCA" w:rsidRPr="00A946D2">
        <w:rPr>
          <w:rFonts w:ascii="Arial" w:eastAsiaTheme="minorHAnsi" w:hAnsi="Arial" w:cs="Arial"/>
          <w:szCs w:val="24"/>
          <w:lang w:eastAsia="en-US"/>
        </w:rPr>
        <w:t>n der Dramaturgie des Matthäuse</w:t>
      </w:r>
      <w:r w:rsidRPr="00A946D2">
        <w:rPr>
          <w:rFonts w:ascii="Arial" w:eastAsiaTheme="minorHAnsi" w:hAnsi="Arial" w:cs="Arial"/>
          <w:szCs w:val="24"/>
          <w:lang w:eastAsia="en-US"/>
        </w:rPr>
        <w:t>vangeliums.</w:t>
      </w:r>
      <w:r w:rsidR="001459AE" w:rsidRPr="00A946D2">
        <w:rPr>
          <w:rFonts w:ascii="Arial" w:eastAsiaTheme="minorHAnsi" w:hAnsi="Arial" w:cs="Arial"/>
          <w:szCs w:val="24"/>
          <w:lang w:eastAsia="en-US"/>
        </w:rPr>
        <w:t xml:space="preserve"> Matthäus erzählt uns die Heilungswunder Jesu, die eindrucksvolle Hinweis</w:t>
      </w:r>
      <w:r w:rsidR="00E6583F" w:rsidRPr="00A946D2">
        <w:rPr>
          <w:rFonts w:ascii="Arial" w:eastAsiaTheme="minorHAnsi" w:hAnsi="Arial" w:cs="Arial"/>
          <w:szCs w:val="24"/>
          <w:lang w:eastAsia="en-US"/>
        </w:rPr>
        <w:t>e auf seine Vollmacht geben</w:t>
      </w:r>
      <w:r w:rsidR="003C1354" w:rsidRPr="00A946D2">
        <w:rPr>
          <w:rFonts w:ascii="Arial" w:eastAsiaTheme="minorHAnsi" w:hAnsi="Arial" w:cs="Arial"/>
          <w:szCs w:val="24"/>
          <w:lang w:eastAsia="en-US"/>
        </w:rPr>
        <w:t xml:space="preserve">. Dann folgt das </w:t>
      </w:r>
      <w:r w:rsidR="00DC5707" w:rsidRPr="00A946D2">
        <w:rPr>
          <w:rFonts w:ascii="Arial" w:eastAsiaTheme="minorHAnsi" w:hAnsi="Arial" w:cs="Arial"/>
          <w:szCs w:val="24"/>
          <w:lang w:eastAsia="en-US"/>
        </w:rPr>
        <w:t>Speisungswunder als ein noch massiverer Beleg für die göttliche Vollmacht Jesu. Den Höhepunkt bildet unsere Geschichte. Auf dem Wasser wandeln ist Zeichen göttlicher Epiphanie schlechthin. Matthäus hat wohl alttestamentliche Texte wie Hiob 9, Vers 8 vor Augen, wo es von Gott heißt, dass er auf dem Meer umhergeht wie auf dem Erdboden.</w:t>
      </w:r>
      <w:r w:rsidR="00766D9E" w:rsidRPr="00A946D2">
        <w:rPr>
          <w:rFonts w:ascii="Arial" w:eastAsiaTheme="minorHAnsi" w:hAnsi="Arial" w:cs="Arial"/>
          <w:szCs w:val="24"/>
          <w:lang w:eastAsia="en-US"/>
        </w:rPr>
        <w:t xml:space="preserve"> Jesus wird hier </w:t>
      </w:r>
      <w:r w:rsidR="00766D9E" w:rsidRPr="00A946D2">
        <w:rPr>
          <w:rFonts w:ascii="Arial" w:eastAsiaTheme="minorHAnsi" w:hAnsi="Arial" w:cs="Arial"/>
          <w:szCs w:val="24"/>
          <w:lang w:eastAsia="en-US"/>
        </w:rPr>
        <w:lastRenderedPageBreak/>
        <w:t xml:space="preserve">also eine Vollmacht zugesprochen, die für alttestamentlich-jüdisch geprägte Leser </w:t>
      </w:r>
      <w:r w:rsidR="00C2776D">
        <w:rPr>
          <w:rFonts w:ascii="Arial" w:eastAsiaTheme="minorHAnsi" w:hAnsi="Arial" w:cs="Arial"/>
          <w:szCs w:val="24"/>
          <w:lang w:eastAsia="en-US"/>
        </w:rPr>
        <w:t xml:space="preserve">und Leserinnen </w:t>
      </w:r>
      <w:r w:rsidR="00766D9E" w:rsidRPr="00A946D2">
        <w:rPr>
          <w:rFonts w:ascii="Arial" w:eastAsiaTheme="minorHAnsi" w:hAnsi="Arial" w:cs="Arial"/>
          <w:szCs w:val="24"/>
          <w:lang w:eastAsia="en-US"/>
        </w:rPr>
        <w:t>ansonsten allein Gott zukommt.</w:t>
      </w:r>
      <w:r w:rsidR="00766D9E" w:rsidRPr="00A946D2">
        <w:rPr>
          <w:rStyle w:val="Funotenzeichen"/>
          <w:rFonts w:ascii="Arial" w:eastAsiaTheme="minorHAnsi" w:hAnsi="Arial" w:cs="Arial"/>
          <w:szCs w:val="24"/>
          <w:lang w:eastAsia="en-US"/>
        </w:rPr>
        <w:footnoteReference w:id="1"/>
      </w:r>
    </w:p>
    <w:p w:rsidR="00895B24" w:rsidRPr="00A946D2" w:rsidRDefault="00CC6DCA" w:rsidP="00A946D2">
      <w:pPr>
        <w:spacing w:line="360" w:lineRule="auto"/>
        <w:rPr>
          <w:rFonts w:ascii="Arial" w:hAnsi="Arial" w:cs="Arial"/>
        </w:rPr>
      </w:pPr>
      <w:r w:rsidRPr="00A946D2">
        <w:rPr>
          <w:rFonts w:ascii="Arial" w:eastAsiaTheme="minorHAnsi" w:hAnsi="Arial" w:cs="Arial"/>
          <w:szCs w:val="24"/>
          <w:lang w:eastAsia="en-US"/>
        </w:rPr>
        <w:t>Das ist aber nicht alles, was Matthäus uns mit dieser Geschichte sagen will. Wenn man seine Fassung der Geschichte mit der ihm vorliegenden Fassung im Markusevangelium vergleicht, wird das besondere Anliegen des Matthäus deutlich. Er macht aus der Geschichte vom Erweis der göttlichen Vollmacht Jesu eine Geschichte des kleingläubigen, zweifelnden Petrus und seiner Errettung. Genau so wie das Hans Thoma ins Bild gesetzt hat. Denn Matthäus hat die Geschichte um eine charakteristische Passage ergänzt. Die Geschichte erzählt vom Erschrecken der Jünger, als sie in der Nacht Jesus auf dem Meer wandeln</w:t>
      </w:r>
      <w:r w:rsidR="007536D1" w:rsidRPr="00A946D2">
        <w:rPr>
          <w:rFonts w:ascii="Arial" w:eastAsiaTheme="minorHAnsi" w:hAnsi="Arial" w:cs="Arial"/>
          <w:szCs w:val="24"/>
          <w:lang w:eastAsia="en-US"/>
        </w:rPr>
        <w:t xml:space="preserve"> sehen, erschrecken und voller Angst schreien: „Es ist ein Gespenst.“</w:t>
      </w:r>
      <w:r w:rsidR="00895B24" w:rsidRPr="00A946D2">
        <w:rPr>
          <w:rFonts w:ascii="Arial" w:eastAsiaTheme="minorHAnsi" w:hAnsi="Arial" w:cs="Arial"/>
          <w:szCs w:val="24"/>
          <w:lang w:eastAsia="en-US"/>
        </w:rPr>
        <w:t xml:space="preserve"> Jesus klärt und tröstet sogleich.</w:t>
      </w:r>
      <w:r w:rsidR="00895B24" w:rsidRPr="00A946D2">
        <w:rPr>
          <w:rFonts w:ascii="Arial" w:hAnsi="Arial" w:cs="Arial"/>
        </w:rPr>
        <w:t xml:space="preserve"> „</w:t>
      </w:r>
      <w:r w:rsidR="00361DEE" w:rsidRPr="00A946D2">
        <w:rPr>
          <w:rFonts w:ascii="Arial" w:hAnsi="Arial" w:cs="Arial"/>
        </w:rPr>
        <w:t>Seid getrost, ich bin‘</w:t>
      </w:r>
      <w:r w:rsidR="007536D1" w:rsidRPr="00A946D2">
        <w:rPr>
          <w:rFonts w:ascii="Arial" w:hAnsi="Arial" w:cs="Arial"/>
        </w:rPr>
        <w:t>s; fürchtet euch nicht!</w:t>
      </w:r>
      <w:r w:rsidR="00895B24" w:rsidRPr="00A946D2">
        <w:rPr>
          <w:rFonts w:ascii="Arial" w:hAnsi="Arial" w:cs="Arial"/>
        </w:rPr>
        <w:t>“ An dies</w:t>
      </w:r>
      <w:r w:rsidR="000D5FDC">
        <w:rPr>
          <w:rFonts w:ascii="Arial" w:hAnsi="Arial" w:cs="Arial"/>
        </w:rPr>
        <w:t xml:space="preserve">er Stelle macht Matthäus durch </w:t>
      </w:r>
      <w:r w:rsidR="00895B24" w:rsidRPr="00A946D2">
        <w:rPr>
          <w:rFonts w:ascii="Arial" w:hAnsi="Arial" w:cs="Arial"/>
        </w:rPr>
        <w:t>eine E</w:t>
      </w:r>
      <w:r w:rsidR="00587A0C" w:rsidRPr="00A946D2">
        <w:rPr>
          <w:rFonts w:ascii="Arial" w:hAnsi="Arial" w:cs="Arial"/>
        </w:rPr>
        <w:t xml:space="preserve">infügung aus der Geschichte eine Geschichte vom </w:t>
      </w:r>
      <w:r w:rsidR="00895B24" w:rsidRPr="00A946D2">
        <w:rPr>
          <w:rFonts w:ascii="Arial" w:hAnsi="Arial" w:cs="Arial"/>
        </w:rPr>
        <w:t>klein</w:t>
      </w:r>
      <w:r w:rsidR="007D3666" w:rsidRPr="00A946D2">
        <w:rPr>
          <w:rFonts w:ascii="Arial" w:hAnsi="Arial" w:cs="Arial"/>
        </w:rPr>
        <w:t>g</w:t>
      </w:r>
      <w:r w:rsidR="00E6583F" w:rsidRPr="00A946D2">
        <w:rPr>
          <w:rFonts w:ascii="Arial" w:hAnsi="Arial" w:cs="Arial"/>
        </w:rPr>
        <w:t>läubigen, zweifelnden Petrus: „</w:t>
      </w:r>
      <w:r w:rsidR="00895B24" w:rsidRPr="00A946D2">
        <w:rPr>
          <w:rFonts w:ascii="Arial" w:hAnsi="Arial" w:cs="Arial"/>
        </w:rPr>
        <w:t>Petrus aber antwortete ihm und sprach: Herr, bist du es, so befiehl mir, zu dir zu kommen auf dem Wasser. Und er sprach: Komm her! Und Petrus stieg aus dem Boot und ging auf dem Wasser und kam auf Jesus zu. Als er aber den starken Wind sah, erschrak er und begann zu sinken und schrie: Herr, rette mich! Jesus aber streckte sogleich die Hand aus und ergriff ihn und sprach zu ihm: Du Kleingläubiger, warum hast du gezweifelt?“</w:t>
      </w:r>
    </w:p>
    <w:p w:rsidR="00895B24" w:rsidRPr="00A946D2" w:rsidRDefault="00895B24" w:rsidP="00A946D2">
      <w:pPr>
        <w:spacing w:line="360" w:lineRule="auto"/>
        <w:rPr>
          <w:rFonts w:ascii="Arial" w:eastAsiaTheme="minorHAnsi" w:hAnsi="Arial" w:cs="Arial"/>
          <w:szCs w:val="24"/>
          <w:lang w:eastAsia="en-US"/>
        </w:rPr>
      </w:pPr>
    </w:p>
    <w:p w:rsidR="00DF4AC6" w:rsidRPr="00A946D2" w:rsidRDefault="00DF4AC6"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Petrus steht exemplarisch für uns Kleingläubige, Zweifelnde</w:t>
      </w:r>
      <w:r w:rsidR="00732F1A" w:rsidRPr="00A946D2">
        <w:rPr>
          <w:rFonts w:ascii="Arial" w:eastAsiaTheme="minorHAnsi" w:hAnsi="Arial" w:cs="Arial"/>
          <w:szCs w:val="24"/>
          <w:lang w:eastAsia="en-US"/>
        </w:rPr>
        <w:t>; s</w:t>
      </w:r>
      <w:r w:rsidRPr="00A946D2">
        <w:rPr>
          <w:rFonts w:ascii="Arial" w:eastAsiaTheme="minorHAnsi" w:hAnsi="Arial" w:cs="Arial"/>
          <w:szCs w:val="24"/>
          <w:lang w:eastAsia="en-US"/>
        </w:rPr>
        <w:t>o wie das Hans Thoma ins Bild gesetzt hat. Durch die Komposition verbindet sich der am unteren Bildrand des Monumentalgemälde</w:t>
      </w:r>
      <w:r w:rsidR="00C05957" w:rsidRPr="00A946D2">
        <w:rPr>
          <w:rFonts w:ascii="Arial" w:eastAsiaTheme="minorHAnsi" w:hAnsi="Arial" w:cs="Arial"/>
          <w:szCs w:val="24"/>
          <w:lang w:eastAsia="en-US"/>
        </w:rPr>
        <w:t>s</w:t>
      </w:r>
      <w:r w:rsidRPr="00A946D2">
        <w:rPr>
          <w:rFonts w:ascii="Arial" w:eastAsiaTheme="minorHAnsi" w:hAnsi="Arial" w:cs="Arial"/>
          <w:szCs w:val="24"/>
          <w:lang w:eastAsia="en-US"/>
        </w:rPr>
        <w:t xml:space="preserve"> dargestellte Petrus mit uns Bildbetrachtern im ängstlic</w:t>
      </w:r>
      <w:r w:rsidR="00344F4F" w:rsidRPr="00A946D2">
        <w:rPr>
          <w:rFonts w:ascii="Arial" w:eastAsiaTheme="minorHAnsi" w:hAnsi="Arial" w:cs="Arial"/>
          <w:szCs w:val="24"/>
          <w:lang w:eastAsia="en-US"/>
        </w:rPr>
        <w:t>h-erwartungsvollen Schauen</w:t>
      </w:r>
      <w:r w:rsidRPr="00A946D2">
        <w:rPr>
          <w:rFonts w:ascii="Arial" w:eastAsiaTheme="minorHAnsi" w:hAnsi="Arial" w:cs="Arial"/>
          <w:szCs w:val="24"/>
          <w:lang w:eastAsia="en-US"/>
        </w:rPr>
        <w:t xml:space="preserve"> auf den in der Bildmitte, vom Mondlicht umstrahlten Jesus.</w:t>
      </w:r>
    </w:p>
    <w:p w:rsidR="00DF4AC6" w:rsidRPr="00A946D2" w:rsidRDefault="00DF4AC6" w:rsidP="00A946D2">
      <w:pPr>
        <w:spacing w:line="360" w:lineRule="auto"/>
        <w:rPr>
          <w:rFonts w:ascii="Arial" w:eastAsiaTheme="minorHAnsi" w:hAnsi="Arial" w:cs="Arial"/>
          <w:szCs w:val="24"/>
          <w:lang w:eastAsia="en-US"/>
        </w:rPr>
      </w:pPr>
    </w:p>
    <w:p w:rsidR="00BE46B6" w:rsidRPr="00A946D2" w:rsidRDefault="00DF4AC6"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Über unseren Kleinglauben und Zweifel muss ich nicht lang</w:t>
      </w:r>
      <w:r w:rsidR="00344F4F" w:rsidRPr="00A946D2">
        <w:rPr>
          <w:rFonts w:ascii="Arial" w:eastAsiaTheme="minorHAnsi" w:hAnsi="Arial" w:cs="Arial"/>
          <w:szCs w:val="24"/>
          <w:lang w:eastAsia="en-US"/>
        </w:rPr>
        <w:t>e</w:t>
      </w:r>
      <w:r w:rsidRPr="00A946D2">
        <w:rPr>
          <w:rFonts w:ascii="Arial" w:eastAsiaTheme="minorHAnsi" w:hAnsi="Arial" w:cs="Arial"/>
          <w:szCs w:val="24"/>
          <w:lang w:eastAsia="en-US"/>
        </w:rPr>
        <w:t xml:space="preserve"> reden. Der ist uns sattsam bekannt.</w:t>
      </w:r>
      <w:r w:rsidR="008F4F9C" w:rsidRPr="00A946D2">
        <w:rPr>
          <w:rFonts w:ascii="Arial" w:eastAsiaTheme="minorHAnsi" w:hAnsi="Arial" w:cs="Arial"/>
          <w:szCs w:val="24"/>
          <w:lang w:eastAsia="en-US"/>
        </w:rPr>
        <w:t xml:space="preserve"> </w:t>
      </w:r>
      <w:r w:rsidR="00BE46B6" w:rsidRPr="00A946D2">
        <w:rPr>
          <w:rFonts w:ascii="Arial" w:eastAsiaTheme="minorHAnsi" w:hAnsi="Arial" w:cs="Arial"/>
          <w:szCs w:val="24"/>
          <w:lang w:eastAsia="en-US"/>
        </w:rPr>
        <w:t>B</w:t>
      </w:r>
      <w:r w:rsidRPr="00A946D2">
        <w:rPr>
          <w:rFonts w:ascii="Arial" w:eastAsiaTheme="minorHAnsi" w:hAnsi="Arial" w:cs="Arial"/>
          <w:szCs w:val="24"/>
          <w:lang w:eastAsia="en-US"/>
        </w:rPr>
        <w:t xml:space="preserve">ei </w:t>
      </w:r>
      <w:r w:rsidR="007D3666" w:rsidRPr="00A946D2">
        <w:rPr>
          <w:rFonts w:ascii="Arial" w:eastAsiaTheme="minorHAnsi" w:hAnsi="Arial" w:cs="Arial"/>
          <w:szCs w:val="24"/>
          <w:lang w:eastAsia="en-US"/>
        </w:rPr>
        <w:t>P</w:t>
      </w:r>
      <w:r w:rsidRPr="00A946D2">
        <w:rPr>
          <w:rFonts w:ascii="Arial" w:eastAsiaTheme="minorHAnsi" w:hAnsi="Arial" w:cs="Arial"/>
          <w:szCs w:val="24"/>
          <w:lang w:eastAsia="en-US"/>
        </w:rPr>
        <w:t>etrus verbindet sich das exemplarisch mit einer gewissen naiven Überheblichkeit.</w:t>
      </w:r>
      <w:r w:rsidR="008F4F9C" w:rsidRPr="00A946D2">
        <w:rPr>
          <w:rFonts w:ascii="Arial" w:eastAsiaTheme="minorHAnsi" w:hAnsi="Arial" w:cs="Arial"/>
          <w:szCs w:val="24"/>
          <w:lang w:eastAsia="en-US"/>
        </w:rPr>
        <w:t xml:space="preserve"> </w:t>
      </w:r>
      <w:r w:rsidRPr="00A946D2">
        <w:rPr>
          <w:rFonts w:ascii="Arial" w:eastAsiaTheme="minorHAnsi" w:hAnsi="Arial" w:cs="Arial"/>
          <w:szCs w:val="24"/>
          <w:lang w:eastAsia="en-US"/>
        </w:rPr>
        <w:t>Er fühlt sich als der herausgehobene Jünger</w:t>
      </w:r>
      <w:r w:rsidR="008F4F9C" w:rsidRPr="00A946D2">
        <w:rPr>
          <w:rFonts w:ascii="Arial" w:eastAsiaTheme="minorHAnsi" w:hAnsi="Arial" w:cs="Arial"/>
          <w:szCs w:val="24"/>
          <w:lang w:eastAsia="en-US"/>
        </w:rPr>
        <w:t xml:space="preserve">, der allerletzte, </w:t>
      </w:r>
      <w:r w:rsidR="00587A0C" w:rsidRPr="00A946D2">
        <w:rPr>
          <w:rFonts w:ascii="Arial" w:eastAsiaTheme="minorHAnsi" w:hAnsi="Arial" w:cs="Arial"/>
          <w:szCs w:val="24"/>
          <w:lang w:eastAsia="en-US"/>
        </w:rPr>
        <w:t>der von Jesu Seite weichen oder ihn gar verraten würde</w:t>
      </w:r>
      <w:r w:rsidR="008F4F9C" w:rsidRPr="00A946D2">
        <w:rPr>
          <w:rFonts w:ascii="Arial" w:eastAsiaTheme="minorHAnsi" w:hAnsi="Arial" w:cs="Arial"/>
          <w:szCs w:val="24"/>
          <w:lang w:eastAsia="en-US"/>
        </w:rPr>
        <w:t>,</w:t>
      </w:r>
      <w:r w:rsidRPr="00A946D2">
        <w:rPr>
          <w:rFonts w:ascii="Arial" w:eastAsiaTheme="minorHAnsi" w:hAnsi="Arial" w:cs="Arial"/>
          <w:szCs w:val="24"/>
          <w:lang w:eastAsia="en-US"/>
        </w:rPr>
        <w:t xml:space="preserve"> und </w:t>
      </w:r>
      <w:r w:rsidR="00C2776D">
        <w:rPr>
          <w:rFonts w:ascii="Arial" w:eastAsiaTheme="minorHAnsi" w:hAnsi="Arial" w:cs="Arial"/>
          <w:szCs w:val="24"/>
          <w:lang w:eastAsia="en-US"/>
        </w:rPr>
        <w:t xml:space="preserve">er </w:t>
      </w:r>
      <w:r w:rsidRPr="00A946D2">
        <w:rPr>
          <w:rFonts w:ascii="Arial" w:eastAsiaTheme="minorHAnsi" w:hAnsi="Arial" w:cs="Arial"/>
          <w:szCs w:val="24"/>
          <w:lang w:eastAsia="en-US"/>
        </w:rPr>
        <w:t xml:space="preserve">wird </w:t>
      </w:r>
      <w:r w:rsidR="008F4F9C" w:rsidRPr="00A946D2">
        <w:rPr>
          <w:rFonts w:ascii="Arial" w:eastAsiaTheme="minorHAnsi" w:hAnsi="Arial" w:cs="Arial"/>
          <w:szCs w:val="24"/>
          <w:lang w:eastAsia="en-US"/>
        </w:rPr>
        <w:t xml:space="preserve">dann </w:t>
      </w:r>
      <w:r w:rsidRPr="00A946D2">
        <w:rPr>
          <w:rFonts w:ascii="Arial" w:eastAsiaTheme="minorHAnsi" w:hAnsi="Arial" w:cs="Arial"/>
          <w:szCs w:val="24"/>
          <w:lang w:eastAsia="en-US"/>
        </w:rPr>
        <w:t>doch zum</w:t>
      </w:r>
      <w:r w:rsidR="00587A0C" w:rsidRPr="00A946D2">
        <w:rPr>
          <w:rFonts w:ascii="Arial" w:eastAsiaTheme="minorHAnsi" w:hAnsi="Arial" w:cs="Arial"/>
          <w:szCs w:val="24"/>
          <w:lang w:eastAsia="en-US"/>
        </w:rPr>
        <w:t xml:space="preserve"> erbärmlichen</w:t>
      </w:r>
      <w:r w:rsidR="008F4F9C" w:rsidRPr="00A946D2">
        <w:rPr>
          <w:rFonts w:ascii="Arial" w:eastAsiaTheme="minorHAnsi" w:hAnsi="Arial" w:cs="Arial"/>
          <w:szCs w:val="24"/>
          <w:lang w:eastAsia="en-US"/>
        </w:rPr>
        <w:t>, gerade</w:t>
      </w:r>
      <w:r w:rsidR="00DF1EEE" w:rsidRPr="00A946D2">
        <w:rPr>
          <w:rFonts w:ascii="Arial" w:eastAsiaTheme="minorHAnsi" w:hAnsi="Arial" w:cs="Arial"/>
          <w:szCs w:val="24"/>
          <w:lang w:eastAsia="en-US"/>
        </w:rPr>
        <w:t>zu</w:t>
      </w:r>
      <w:r w:rsidR="008F4F9C" w:rsidRPr="00A946D2">
        <w:rPr>
          <w:rFonts w:ascii="Arial" w:eastAsiaTheme="minorHAnsi" w:hAnsi="Arial" w:cs="Arial"/>
          <w:szCs w:val="24"/>
          <w:lang w:eastAsia="en-US"/>
        </w:rPr>
        <w:t xml:space="preserve"> exemplarischen</w:t>
      </w:r>
      <w:r w:rsidR="00DF1EEE" w:rsidRPr="00A946D2">
        <w:rPr>
          <w:rFonts w:ascii="Arial" w:eastAsiaTheme="minorHAnsi" w:hAnsi="Arial" w:cs="Arial"/>
          <w:szCs w:val="24"/>
          <w:lang w:eastAsia="en-US"/>
        </w:rPr>
        <w:t xml:space="preserve"> Verleugner, so dass e</w:t>
      </w:r>
      <w:r w:rsidR="008F4F9C" w:rsidRPr="00A946D2">
        <w:rPr>
          <w:rFonts w:ascii="Arial" w:eastAsiaTheme="minorHAnsi" w:hAnsi="Arial" w:cs="Arial"/>
          <w:szCs w:val="24"/>
          <w:lang w:eastAsia="en-US"/>
        </w:rPr>
        <w:t>s</w:t>
      </w:r>
      <w:r w:rsidR="00587A0C" w:rsidRPr="00A946D2">
        <w:rPr>
          <w:rFonts w:ascii="Arial" w:eastAsiaTheme="minorHAnsi" w:hAnsi="Arial" w:cs="Arial"/>
          <w:szCs w:val="24"/>
          <w:lang w:eastAsia="en-US"/>
        </w:rPr>
        <w:t xml:space="preserve"> nur noch zum Weinen</w:t>
      </w:r>
      <w:r w:rsidR="0032061F" w:rsidRPr="00A946D2">
        <w:rPr>
          <w:rFonts w:ascii="Arial" w:eastAsiaTheme="minorHAnsi" w:hAnsi="Arial" w:cs="Arial"/>
          <w:szCs w:val="24"/>
          <w:lang w:eastAsia="en-US"/>
        </w:rPr>
        <w:t xml:space="preserve"> ist – </w:t>
      </w:r>
      <w:r w:rsidR="008F4F9C" w:rsidRPr="00A946D2">
        <w:rPr>
          <w:rFonts w:ascii="Arial" w:eastAsiaTheme="minorHAnsi" w:hAnsi="Arial" w:cs="Arial"/>
          <w:szCs w:val="24"/>
          <w:lang w:eastAsia="en-US"/>
        </w:rPr>
        <w:t xml:space="preserve">wie das Johann Sebastian Bach in der Arie „Erbarme dich </w:t>
      </w:r>
      <w:r w:rsidR="008F4F9C" w:rsidRPr="00A946D2">
        <w:rPr>
          <w:rFonts w:ascii="Arial" w:eastAsiaTheme="minorHAnsi" w:hAnsi="Arial" w:cs="Arial"/>
          <w:szCs w:val="24"/>
          <w:lang w:eastAsia="en-US"/>
        </w:rPr>
        <w:lastRenderedPageBreak/>
        <w:t>um meiner Zähren willen“ in seiner Matthäus-Passion vollendet zum Ausdruck gebracht hat.</w:t>
      </w:r>
    </w:p>
    <w:p w:rsidR="00E562D8" w:rsidRPr="00A946D2" w:rsidRDefault="00E562D8" w:rsidP="00A946D2">
      <w:pPr>
        <w:spacing w:line="360" w:lineRule="auto"/>
        <w:rPr>
          <w:rFonts w:ascii="Arial" w:eastAsiaTheme="minorHAnsi" w:hAnsi="Arial" w:cs="Arial"/>
          <w:szCs w:val="24"/>
          <w:lang w:eastAsia="en-US"/>
        </w:rPr>
      </w:pPr>
    </w:p>
    <w:p w:rsidR="00BE46B6" w:rsidRPr="00A946D2" w:rsidRDefault="00E562D8"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 xml:space="preserve">Petrus ist in der Geschichte als Urbild des Kleingläubigen in Szene gesetzt. </w:t>
      </w:r>
      <w:r w:rsidR="00344F4F" w:rsidRPr="00A946D2">
        <w:rPr>
          <w:rFonts w:ascii="Arial" w:eastAsiaTheme="minorHAnsi" w:hAnsi="Arial" w:cs="Arial"/>
          <w:szCs w:val="24"/>
          <w:lang w:eastAsia="en-US"/>
        </w:rPr>
        <w:t>In diesem Sinn hat</w:t>
      </w:r>
      <w:r w:rsidR="00732F1A" w:rsidRPr="00A946D2">
        <w:rPr>
          <w:rFonts w:ascii="Arial" w:eastAsiaTheme="minorHAnsi" w:hAnsi="Arial" w:cs="Arial"/>
          <w:szCs w:val="24"/>
          <w:lang w:eastAsia="en-US"/>
        </w:rPr>
        <w:t xml:space="preserve"> Luther das Wesen der Sü</w:t>
      </w:r>
      <w:r w:rsidR="00097623" w:rsidRPr="00A946D2">
        <w:rPr>
          <w:rFonts w:ascii="Arial" w:eastAsiaTheme="minorHAnsi" w:hAnsi="Arial" w:cs="Arial"/>
          <w:szCs w:val="24"/>
          <w:lang w:eastAsia="en-US"/>
        </w:rPr>
        <w:t>nde beschrieben, als die Tragik</w:t>
      </w:r>
      <w:r w:rsidR="00732F1A" w:rsidRPr="00A946D2">
        <w:rPr>
          <w:rFonts w:ascii="Arial" w:eastAsiaTheme="minorHAnsi" w:hAnsi="Arial" w:cs="Arial"/>
          <w:szCs w:val="24"/>
          <w:lang w:eastAsia="en-US"/>
        </w:rPr>
        <w:t xml:space="preserve"> des Menschen, der sich durch seine naive Überheblichkeit</w:t>
      </w:r>
      <w:r w:rsidRPr="00A946D2">
        <w:rPr>
          <w:rFonts w:ascii="Arial" w:eastAsiaTheme="minorHAnsi" w:hAnsi="Arial" w:cs="Arial"/>
          <w:szCs w:val="24"/>
          <w:lang w:eastAsia="en-US"/>
        </w:rPr>
        <w:t>, seinen Glauben an sich selbst, sein Fixiertsein auf sich selbst, sein In-sich-gekrümmt-sein um das wahre Leben bringt.</w:t>
      </w:r>
      <w:r w:rsidR="00355C3E" w:rsidRPr="00A946D2">
        <w:rPr>
          <w:rFonts w:ascii="Arial" w:eastAsiaTheme="minorHAnsi" w:hAnsi="Arial" w:cs="Arial"/>
          <w:szCs w:val="24"/>
          <w:lang w:eastAsia="en-US"/>
        </w:rPr>
        <w:t xml:space="preserve"> Auf Gott vertrauen</w:t>
      </w:r>
      <w:r w:rsidR="00EA4C9F" w:rsidRPr="00A946D2">
        <w:rPr>
          <w:rFonts w:ascii="Arial" w:eastAsiaTheme="minorHAnsi" w:hAnsi="Arial" w:cs="Arial"/>
          <w:szCs w:val="24"/>
          <w:lang w:eastAsia="en-US"/>
        </w:rPr>
        <w:t xml:space="preserve"> – Glauben! –</w:t>
      </w:r>
      <w:r w:rsidR="00355C3E" w:rsidRPr="00A946D2">
        <w:rPr>
          <w:rFonts w:ascii="Arial" w:eastAsiaTheme="minorHAnsi" w:hAnsi="Arial" w:cs="Arial"/>
          <w:szCs w:val="24"/>
          <w:lang w:eastAsia="en-US"/>
        </w:rPr>
        <w:t xml:space="preserve"> befreit davon.</w:t>
      </w:r>
      <w:r w:rsidRPr="00A946D2">
        <w:rPr>
          <w:rFonts w:ascii="Arial" w:eastAsiaTheme="minorHAnsi" w:hAnsi="Arial" w:cs="Arial"/>
          <w:szCs w:val="24"/>
          <w:lang w:eastAsia="en-US"/>
        </w:rPr>
        <w:t xml:space="preserve"> </w:t>
      </w:r>
      <w:r w:rsidR="00355C3E" w:rsidRPr="00A946D2">
        <w:rPr>
          <w:rFonts w:ascii="Arial" w:eastAsiaTheme="minorHAnsi" w:hAnsi="Arial" w:cs="Arial"/>
          <w:szCs w:val="24"/>
          <w:lang w:eastAsia="en-US"/>
        </w:rPr>
        <w:t>Hochmut ist die Schwester des Kleinglaubens.</w:t>
      </w:r>
      <w:r w:rsidR="00344F4F" w:rsidRPr="00A946D2">
        <w:rPr>
          <w:rFonts w:ascii="Arial" w:eastAsiaTheme="minorHAnsi" w:hAnsi="Arial" w:cs="Arial"/>
          <w:szCs w:val="24"/>
          <w:lang w:eastAsia="en-US"/>
        </w:rPr>
        <w:t xml:space="preserve"> Die Schwester des Glaubens </w:t>
      </w:r>
      <w:r w:rsidR="00355C3E" w:rsidRPr="00A946D2">
        <w:rPr>
          <w:rFonts w:ascii="Arial" w:eastAsiaTheme="minorHAnsi" w:hAnsi="Arial" w:cs="Arial"/>
          <w:szCs w:val="24"/>
          <w:lang w:eastAsia="en-US"/>
        </w:rPr>
        <w:t>hingegen</w:t>
      </w:r>
      <w:r w:rsidR="00C2776D">
        <w:rPr>
          <w:rFonts w:ascii="Arial" w:eastAsiaTheme="minorHAnsi" w:hAnsi="Arial" w:cs="Arial"/>
          <w:szCs w:val="24"/>
          <w:lang w:eastAsia="en-US"/>
        </w:rPr>
        <w:t xml:space="preserve"> ist</w:t>
      </w:r>
      <w:r w:rsidR="00355C3E" w:rsidRPr="00A946D2">
        <w:rPr>
          <w:rFonts w:ascii="Arial" w:eastAsiaTheme="minorHAnsi" w:hAnsi="Arial" w:cs="Arial"/>
          <w:szCs w:val="24"/>
          <w:lang w:eastAsia="en-US"/>
        </w:rPr>
        <w:t xml:space="preserve"> Demut.</w:t>
      </w:r>
      <w:r w:rsidRPr="00A946D2">
        <w:rPr>
          <w:rFonts w:ascii="Arial" w:eastAsiaTheme="minorHAnsi" w:hAnsi="Arial" w:cs="Arial"/>
          <w:szCs w:val="24"/>
          <w:lang w:eastAsia="en-US"/>
        </w:rPr>
        <w:t xml:space="preserve"> </w:t>
      </w:r>
    </w:p>
    <w:p w:rsidR="00BE46B6" w:rsidRPr="00A946D2" w:rsidRDefault="00BE46B6" w:rsidP="00A946D2">
      <w:pPr>
        <w:spacing w:line="360" w:lineRule="auto"/>
        <w:rPr>
          <w:rFonts w:ascii="Arial" w:eastAsiaTheme="minorHAnsi" w:hAnsi="Arial" w:cs="Arial"/>
          <w:szCs w:val="24"/>
          <w:lang w:eastAsia="en-US"/>
        </w:rPr>
      </w:pPr>
    </w:p>
    <w:p w:rsidR="00DF4AC6" w:rsidRPr="00A946D2" w:rsidRDefault="00355C3E"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 xml:space="preserve">Der sinkende Petrus wird in der Geschichte </w:t>
      </w:r>
      <w:r w:rsidRPr="00A946D2">
        <w:rPr>
          <w:rFonts w:ascii="Arial" w:eastAsiaTheme="minorHAnsi" w:hAnsi="Arial" w:cs="Arial"/>
          <w:i/>
          <w:szCs w:val="24"/>
          <w:lang w:eastAsia="en-US"/>
        </w:rPr>
        <w:t>nicht</w:t>
      </w:r>
      <w:r w:rsidRPr="00A946D2">
        <w:rPr>
          <w:rFonts w:ascii="Arial" w:eastAsiaTheme="minorHAnsi" w:hAnsi="Arial" w:cs="Arial"/>
          <w:szCs w:val="24"/>
          <w:lang w:eastAsia="en-US"/>
        </w:rPr>
        <w:t xml:space="preserve"> zu</w:t>
      </w:r>
      <w:r w:rsidR="005C21D6" w:rsidRPr="00A946D2">
        <w:rPr>
          <w:rFonts w:ascii="Arial" w:eastAsiaTheme="minorHAnsi" w:hAnsi="Arial" w:cs="Arial"/>
          <w:szCs w:val="24"/>
          <w:lang w:eastAsia="en-US"/>
        </w:rPr>
        <w:t xml:space="preserve"> dem</w:t>
      </w:r>
      <w:r w:rsidR="00DF1EEE" w:rsidRPr="00A946D2">
        <w:rPr>
          <w:rFonts w:ascii="Arial" w:eastAsiaTheme="minorHAnsi" w:hAnsi="Arial" w:cs="Arial"/>
          <w:szCs w:val="24"/>
          <w:lang w:eastAsia="en-US"/>
        </w:rPr>
        <w:t xml:space="preserve">, der </w:t>
      </w:r>
      <w:r w:rsidR="00EA4C9F" w:rsidRPr="00A946D2">
        <w:rPr>
          <w:rFonts w:ascii="Arial" w:eastAsiaTheme="minorHAnsi" w:hAnsi="Arial" w:cs="Arial"/>
          <w:szCs w:val="24"/>
          <w:lang w:eastAsia="en-US"/>
        </w:rPr>
        <w:t>in all den</w:t>
      </w:r>
      <w:r w:rsidR="00DF1EEE" w:rsidRPr="00A946D2">
        <w:rPr>
          <w:rFonts w:ascii="Arial" w:eastAsiaTheme="minorHAnsi" w:hAnsi="Arial" w:cs="Arial"/>
          <w:szCs w:val="24"/>
          <w:lang w:eastAsia="en-US"/>
        </w:rPr>
        <w:t xml:space="preserve"> Schwächen</w:t>
      </w:r>
      <w:r w:rsidR="00C95683">
        <w:rPr>
          <w:rFonts w:ascii="Arial" w:eastAsiaTheme="minorHAnsi" w:hAnsi="Arial" w:cs="Arial"/>
          <w:szCs w:val="24"/>
          <w:lang w:eastAsia="en-US"/>
        </w:rPr>
        <w:t>, Zweifeln</w:t>
      </w:r>
      <w:r w:rsidR="00DF1EEE" w:rsidRPr="00A946D2">
        <w:rPr>
          <w:rFonts w:ascii="Arial" w:eastAsiaTheme="minorHAnsi" w:hAnsi="Arial" w:cs="Arial"/>
          <w:szCs w:val="24"/>
          <w:lang w:eastAsia="en-US"/>
        </w:rPr>
        <w:t xml:space="preserve"> und Wirrungen </w:t>
      </w:r>
      <w:r w:rsidR="00EA4C9F" w:rsidRPr="00A946D2">
        <w:rPr>
          <w:rFonts w:ascii="Arial" w:eastAsiaTheme="minorHAnsi" w:hAnsi="Arial" w:cs="Arial"/>
          <w:szCs w:val="24"/>
          <w:lang w:eastAsia="en-US"/>
        </w:rPr>
        <w:t>seines</w:t>
      </w:r>
      <w:r w:rsidR="00DF1EEE" w:rsidRPr="00A946D2">
        <w:rPr>
          <w:rFonts w:ascii="Arial" w:eastAsiaTheme="minorHAnsi" w:hAnsi="Arial" w:cs="Arial"/>
          <w:szCs w:val="24"/>
          <w:lang w:eastAsia="en-US"/>
        </w:rPr>
        <w:t xml:space="preserve"> Leben</w:t>
      </w:r>
      <w:r w:rsidR="00C95683">
        <w:rPr>
          <w:rFonts w:ascii="Arial" w:eastAsiaTheme="minorHAnsi" w:hAnsi="Arial" w:cs="Arial"/>
          <w:szCs w:val="24"/>
          <w:lang w:eastAsia="en-US"/>
        </w:rPr>
        <w:t>s</w:t>
      </w:r>
      <w:r w:rsidR="00DF1EEE" w:rsidRPr="00A946D2">
        <w:rPr>
          <w:rFonts w:ascii="Arial" w:eastAsiaTheme="minorHAnsi" w:hAnsi="Arial" w:cs="Arial"/>
          <w:szCs w:val="24"/>
          <w:lang w:eastAsia="en-US"/>
        </w:rPr>
        <w:t xml:space="preserve"> versinkt</w:t>
      </w:r>
      <w:r w:rsidR="005C21D6" w:rsidRPr="00A946D2">
        <w:rPr>
          <w:rFonts w:ascii="Arial" w:eastAsiaTheme="minorHAnsi" w:hAnsi="Arial" w:cs="Arial"/>
          <w:szCs w:val="24"/>
          <w:lang w:eastAsia="en-US"/>
        </w:rPr>
        <w:t>. Vielmehr wird e</w:t>
      </w:r>
      <w:r w:rsidR="00DF1EEE" w:rsidRPr="00A946D2">
        <w:rPr>
          <w:rFonts w:ascii="Arial" w:eastAsiaTheme="minorHAnsi" w:hAnsi="Arial" w:cs="Arial"/>
          <w:szCs w:val="24"/>
          <w:lang w:eastAsia="en-US"/>
        </w:rPr>
        <w:t xml:space="preserve">r </w:t>
      </w:r>
      <w:r w:rsidR="00A946D2" w:rsidRPr="00A946D2">
        <w:rPr>
          <w:rFonts w:ascii="Arial" w:eastAsiaTheme="minorHAnsi" w:hAnsi="Arial" w:cs="Arial"/>
          <w:szCs w:val="24"/>
          <w:lang w:eastAsia="en-US"/>
        </w:rPr>
        <w:t xml:space="preserve">letztendlich </w:t>
      </w:r>
      <w:r w:rsidR="00DF1EEE" w:rsidRPr="00A946D2">
        <w:rPr>
          <w:rFonts w:ascii="Arial" w:eastAsiaTheme="minorHAnsi" w:hAnsi="Arial" w:cs="Arial"/>
          <w:szCs w:val="24"/>
          <w:lang w:eastAsia="en-US"/>
        </w:rPr>
        <w:t>zu e</w:t>
      </w:r>
      <w:r w:rsidR="00344F4F" w:rsidRPr="00A946D2">
        <w:rPr>
          <w:rFonts w:ascii="Arial" w:eastAsiaTheme="minorHAnsi" w:hAnsi="Arial" w:cs="Arial"/>
          <w:szCs w:val="24"/>
          <w:lang w:eastAsia="en-US"/>
        </w:rPr>
        <w:t>iner tragenden Säule des jungen Christentums</w:t>
      </w:r>
      <w:r w:rsidR="00DF1EEE" w:rsidRPr="00A946D2">
        <w:rPr>
          <w:rFonts w:ascii="Arial" w:eastAsiaTheme="minorHAnsi" w:hAnsi="Arial" w:cs="Arial"/>
          <w:szCs w:val="24"/>
          <w:lang w:eastAsia="en-US"/>
        </w:rPr>
        <w:t xml:space="preserve">. </w:t>
      </w:r>
      <w:r w:rsidR="00BE46B6" w:rsidRPr="00A946D2">
        <w:rPr>
          <w:rFonts w:ascii="Arial" w:eastAsiaTheme="minorHAnsi" w:hAnsi="Arial" w:cs="Arial"/>
          <w:szCs w:val="24"/>
          <w:lang w:eastAsia="en-US"/>
        </w:rPr>
        <w:t>Ganz offensichtlich hat er das Wunder der Errettung, von dem in der Geschichte berichtet wird, in irgendeiner Weise in seinem Leben erfahren.</w:t>
      </w:r>
    </w:p>
    <w:p w:rsidR="00D506FF" w:rsidRPr="00A946D2" w:rsidRDefault="00D506FF" w:rsidP="00A946D2">
      <w:pPr>
        <w:spacing w:line="360" w:lineRule="auto"/>
        <w:rPr>
          <w:rFonts w:ascii="Arial" w:eastAsiaTheme="minorHAnsi" w:hAnsi="Arial" w:cs="Arial"/>
          <w:szCs w:val="24"/>
          <w:lang w:eastAsia="en-US"/>
        </w:rPr>
      </w:pPr>
    </w:p>
    <w:p w:rsidR="00D506FF" w:rsidRDefault="005E2986" w:rsidP="00A946D2">
      <w:pPr>
        <w:spacing w:line="360" w:lineRule="auto"/>
        <w:rPr>
          <w:rFonts w:ascii="Arial" w:eastAsiaTheme="minorHAnsi" w:hAnsi="Arial" w:cs="Arial"/>
          <w:szCs w:val="24"/>
          <w:lang w:eastAsia="en-US"/>
        </w:rPr>
      </w:pPr>
      <w:r w:rsidRPr="005E2986">
        <w:rPr>
          <w:rFonts w:ascii="Arial" w:eastAsiaTheme="minorHAnsi" w:hAnsi="Arial" w:cs="Arial"/>
          <w:noProof/>
          <w:szCs w:val="24"/>
        </w:rPr>
        <mc:AlternateContent>
          <mc:Choice Requires="wps">
            <w:drawing>
              <wp:anchor distT="45720" distB="45720" distL="114300" distR="114300" simplePos="0" relativeHeight="251658240" behindDoc="0" locked="0" layoutInCell="1" allowOverlap="1" wp14:anchorId="607A7DA5" wp14:editId="56330DF0">
                <wp:simplePos x="0" y="0"/>
                <wp:positionH relativeFrom="column">
                  <wp:posOffset>3808730</wp:posOffset>
                </wp:positionH>
                <wp:positionV relativeFrom="paragraph">
                  <wp:posOffset>1675130</wp:posOffset>
                </wp:positionV>
                <wp:extent cx="1760220" cy="3288030"/>
                <wp:effectExtent l="0" t="0" r="11430" b="266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288030"/>
                        </a:xfrm>
                        <a:prstGeom prst="rect">
                          <a:avLst/>
                        </a:prstGeom>
                        <a:solidFill>
                          <a:srgbClr val="FFFFFF"/>
                        </a:solidFill>
                        <a:ln w="9525">
                          <a:solidFill>
                            <a:srgbClr val="000000"/>
                          </a:solidFill>
                          <a:miter lim="800000"/>
                          <a:headEnd/>
                          <a:tailEnd/>
                        </a:ln>
                      </wps:spPr>
                      <wps:txbx>
                        <w:txbxContent>
                          <w:p w:rsidR="005E2986" w:rsidRDefault="009D7941">
                            <w:r>
                              <w:rPr>
                                <w:noProof/>
                              </w:rPr>
                              <w:drawing>
                                <wp:inline distT="0" distB="0" distL="0" distR="0">
                                  <wp:extent cx="1536065" cy="318770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omaJesusMariaPeterskirche.jpg"/>
                                          <pic:cNvPicPr/>
                                        </pic:nvPicPr>
                                        <pic:blipFill>
                                          <a:blip r:embed="rId35">
                                            <a:extLst>
                                              <a:ext uri="{28A0092B-C50C-407E-A947-70E740481C1C}">
                                                <a14:useLocalDpi xmlns:a14="http://schemas.microsoft.com/office/drawing/2010/main" val="0"/>
                                              </a:ext>
                                            </a:extLst>
                                          </a:blip>
                                          <a:stretch>
                                            <a:fillRect/>
                                          </a:stretch>
                                        </pic:blipFill>
                                        <pic:spPr>
                                          <a:xfrm>
                                            <a:off x="0" y="0"/>
                                            <a:ext cx="1536065" cy="3187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A7DA5" id="_x0000_s1028" type="#_x0000_t202" style="position:absolute;margin-left:299.9pt;margin-top:131.9pt;width:138.6pt;height:258.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">
                <v:textbox>
                  <w:txbxContent>
                    <w:p w:rsidR="005E2986" w:rsidRDefault="009D7941">
                      <w:r>
                        <w:rPr>
                          <w:noProof/>
                        </w:rPr>
                        <w:drawing>
                          <wp:inline distT="0" distB="0" distL="0" distR="0">
                            <wp:extent cx="1536065" cy="318770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omaJesusMariaPeterskirche.jpg"/>
                                    <pic:cNvPicPr/>
                                  </pic:nvPicPr>
                                  <pic:blipFill>
                                    <a:blip r:embed="rId35">
                                      <a:extLst>
                                        <a:ext uri="{28A0092B-C50C-407E-A947-70E740481C1C}">
                                          <a14:useLocalDpi xmlns:a14="http://schemas.microsoft.com/office/drawing/2010/main" val="0"/>
                                        </a:ext>
                                      </a:extLst>
                                    </a:blip>
                                    <a:stretch>
                                      <a:fillRect/>
                                    </a:stretch>
                                  </pic:blipFill>
                                  <pic:spPr>
                                    <a:xfrm>
                                      <a:off x="0" y="0"/>
                                      <a:ext cx="1536065" cy="3187700"/>
                                    </a:xfrm>
                                    <a:prstGeom prst="rect">
                                      <a:avLst/>
                                    </a:prstGeom>
                                  </pic:spPr>
                                </pic:pic>
                              </a:graphicData>
                            </a:graphic>
                          </wp:inline>
                        </w:drawing>
                      </w:r>
                    </w:p>
                  </w:txbxContent>
                </v:textbox>
                <w10:wrap type="square"/>
              </v:shape>
            </w:pict>
          </mc:Fallback>
        </mc:AlternateContent>
      </w:r>
      <w:r w:rsidR="00D506FF" w:rsidRPr="00A946D2">
        <w:rPr>
          <w:rFonts w:ascii="Arial" w:eastAsiaTheme="minorHAnsi" w:hAnsi="Arial" w:cs="Arial"/>
          <w:szCs w:val="24"/>
          <w:lang w:eastAsia="en-US"/>
        </w:rPr>
        <w:t xml:space="preserve">Wir versuchen, Antwort auf die Frage nach der Realität des Wunders zu finden. </w:t>
      </w:r>
      <w:r w:rsidR="00C2776D">
        <w:rPr>
          <w:rFonts w:ascii="Arial" w:eastAsiaTheme="minorHAnsi" w:hAnsi="Arial" w:cs="Arial"/>
          <w:szCs w:val="24"/>
          <w:lang w:eastAsia="en-US"/>
        </w:rPr>
        <w:t>Es</w:t>
      </w:r>
      <w:r w:rsidR="00D506FF" w:rsidRPr="00A946D2">
        <w:rPr>
          <w:rFonts w:ascii="Arial" w:eastAsiaTheme="minorHAnsi" w:hAnsi="Arial" w:cs="Arial"/>
          <w:szCs w:val="24"/>
          <w:lang w:eastAsia="en-US"/>
        </w:rPr>
        <w:t xml:space="preserve"> reicht nicht zu sagen, dass es sich hier um mythologische Einkleidungen irgendwelcher moralischer oder existentieller Sachverhalte handelt. Ich kann mir einen ernsthaften, relevanten christlichen Glauben nicht ohne Wunderglauben vorstellen. Das beginnt mit dem Wunder der Schöpfung, die eben nicht einfach ein Produkt thermischer Prozesse ist oder sich überzeugend als Ergebnis eines Zufallsmechanismus beschreiben lässt.</w:t>
      </w:r>
      <w:r w:rsidRPr="005E2986">
        <w:rPr>
          <w:rFonts w:ascii="Arial" w:eastAsiaTheme="minorHAnsi" w:hAnsi="Arial" w:cs="Arial"/>
          <w:noProof/>
          <w:szCs w:val="24"/>
        </w:rPr>
        <w:t xml:space="preserve"> </w:t>
      </w:r>
    </w:p>
    <w:p w:rsidR="005E2986" w:rsidRPr="00A946D2" w:rsidRDefault="005E2986" w:rsidP="00A946D2">
      <w:pPr>
        <w:spacing w:line="360" w:lineRule="auto"/>
        <w:rPr>
          <w:rFonts w:ascii="Arial" w:eastAsiaTheme="minorHAnsi" w:hAnsi="Arial" w:cs="Arial"/>
          <w:szCs w:val="24"/>
          <w:lang w:eastAsia="en-US"/>
        </w:rPr>
      </w:pPr>
    </w:p>
    <w:p w:rsidR="00D506FF" w:rsidRPr="00A946D2" w:rsidRDefault="00D20F79" w:rsidP="00A946D2">
      <w:pPr>
        <w:spacing w:line="360" w:lineRule="auto"/>
        <w:rPr>
          <w:rFonts w:ascii="Arial" w:eastAsiaTheme="minorHAnsi" w:hAnsi="Arial" w:cs="Arial"/>
          <w:szCs w:val="24"/>
          <w:lang w:eastAsia="en-US"/>
        </w:rPr>
      </w:pPr>
      <w:r w:rsidRPr="00531F0E">
        <w:rPr>
          <w:rFonts w:ascii="Arial" w:hAnsi="Arial" w:cs="Arial"/>
          <w:b/>
          <w:noProof/>
          <w:szCs w:val="24"/>
        </w:rPr>
        <mc:AlternateContent>
          <mc:Choice Requires="wps">
            <w:drawing>
              <wp:anchor distT="45720" distB="45720" distL="114300" distR="114300" simplePos="0" relativeHeight="251659264" behindDoc="0" locked="0" layoutInCell="1" allowOverlap="1" wp14:anchorId="02686611" wp14:editId="7A204E3F">
                <wp:simplePos x="0" y="0"/>
                <wp:positionH relativeFrom="column">
                  <wp:posOffset>3831590</wp:posOffset>
                </wp:positionH>
                <wp:positionV relativeFrom="paragraph">
                  <wp:posOffset>2898775</wp:posOffset>
                </wp:positionV>
                <wp:extent cx="1722120" cy="1404620"/>
                <wp:effectExtent l="0" t="0" r="11430" b="2730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404620"/>
                        </a:xfrm>
                        <a:prstGeom prst="rect">
                          <a:avLst/>
                        </a:prstGeom>
                        <a:solidFill>
                          <a:srgbClr val="FFFFFF"/>
                        </a:solidFill>
                        <a:ln w="9525">
                          <a:solidFill>
                            <a:srgbClr val="000000"/>
                          </a:solidFill>
                          <a:miter lim="800000"/>
                          <a:headEnd/>
                          <a:tailEnd/>
                        </a:ln>
                      </wps:spPr>
                      <wps:txbx>
                        <w:txbxContent>
                          <w:p w:rsidR="00D20F79" w:rsidRPr="00D20F79" w:rsidRDefault="00D20F79" w:rsidP="00D20F79">
                            <w:pPr>
                              <w:rPr>
                                <w:rFonts w:ascii="Arial" w:hAnsi="Arial" w:cs="Arial"/>
                                <w:sz w:val="22"/>
                                <w:szCs w:val="22"/>
                              </w:rPr>
                            </w:pPr>
                            <w:r w:rsidRPr="00D20F79">
                              <w:rPr>
                                <w:rFonts w:ascii="Arial" w:hAnsi="Arial" w:cs="Arial"/>
                                <w:sz w:val="22"/>
                                <w:szCs w:val="22"/>
                              </w:rPr>
                              <w:t xml:space="preserve">Hans Thoma, </w:t>
                            </w:r>
                            <w:r>
                              <w:rPr>
                                <w:rFonts w:ascii="Arial" w:hAnsi="Arial" w:cs="Arial"/>
                                <w:sz w:val="22"/>
                                <w:szCs w:val="22"/>
                              </w:rPr>
                              <w:t>Christus als Gärtner</w:t>
                            </w:r>
                            <w:r w:rsidRPr="00D20F79">
                              <w:rPr>
                                <w:rFonts w:ascii="Arial" w:hAnsi="Arial" w:cs="Arial"/>
                                <w:sz w:val="22"/>
                                <w:szCs w:val="22"/>
                              </w:rPr>
                              <w:t>, 1902, Peterskirche zu Heidelberg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86611" id="Textfeld 5" o:spid="_x0000_s1029" type="#_x0000_t202" style="position:absolute;margin-left:301.7pt;margin-top:228.25pt;width:13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">
                <v:textbox style="mso-fit-shape-to-text:t">
                  <w:txbxContent>
                    <w:p w:rsidR="00D20F79" w:rsidRPr="00D20F79" w:rsidRDefault="00D20F79" w:rsidP="00D20F79">
                      <w:pPr>
                        <w:rPr>
                          <w:rFonts w:ascii="Arial" w:hAnsi="Arial" w:cs="Arial"/>
                          <w:sz w:val="22"/>
                          <w:szCs w:val="22"/>
                        </w:rPr>
                      </w:pPr>
                      <w:r w:rsidRPr="00D20F79">
                        <w:rPr>
                          <w:rFonts w:ascii="Arial" w:hAnsi="Arial" w:cs="Arial"/>
                          <w:sz w:val="22"/>
                          <w:szCs w:val="22"/>
                        </w:rPr>
                        <w:t xml:space="preserve">Hans Thoma, </w:t>
                      </w:r>
                      <w:r>
                        <w:rPr>
                          <w:rFonts w:ascii="Arial" w:hAnsi="Arial" w:cs="Arial"/>
                          <w:sz w:val="22"/>
                          <w:szCs w:val="22"/>
                        </w:rPr>
                        <w:t>Christus als Gärtner</w:t>
                      </w:r>
                      <w:r w:rsidRPr="00D20F79">
                        <w:rPr>
                          <w:rFonts w:ascii="Arial" w:hAnsi="Arial" w:cs="Arial"/>
                          <w:sz w:val="22"/>
                          <w:szCs w:val="22"/>
                        </w:rPr>
                        <w:t>, 1902, Peterskirche zu Heidelberg</w:t>
                      </w:r>
                    </w:p>
                  </w:txbxContent>
                </v:textbox>
                <w10:wrap type="square"/>
              </v:shape>
            </w:pict>
          </mc:Fallback>
        </mc:AlternateContent>
      </w:r>
      <w:r w:rsidR="00EF4790" w:rsidRPr="00A946D2">
        <w:rPr>
          <w:rFonts w:ascii="Arial" w:eastAsiaTheme="minorHAnsi" w:hAnsi="Arial" w:cs="Arial"/>
          <w:szCs w:val="24"/>
          <w:lang w:eastAsia="en-US"/>
        </w:rPr>
        <w:t>Die Frage der Wunder kann aber auch nicht durch irgen</w:t>
      </w:r>
      <w:r w:rsidR="00D506FF" w:rsidRPr="00A946D2">
        <w:rPr>
          <w:rFonts w:ascii="Arial" w:eastAsiaTheme="minorHAnsi" w:hAnsi="Arial" w:cs="Arial"/>
          <w:szCs w:val="24"/>
          <w:lang w:eastAsia="en-US"/>
        </w:rPr>
        <w:t xml:space="preserve">dwelche Spekulationen oder skurrile Erklärungen </w:t>
      </w:r>
      <w:r w:rsidR="00EF4790" w:rsidRPr="00A946D2">
        <w:rPr>
          <w:rFonts w:ascii="Arial" w:eastAsiaTheme="minorHAnsi" w:hAnsi="Arial" w:cs="Arial"/>
          <w:szCs w:val="24"/>
          <w:lang w:eastAsia="en-US"/>
        </w:rPr>
        <w:t>geklärt werde</w:t>
      </w:r>
      <w:r w:rsidR="00D506FF" w:rsidRPr="00A946D2">
        <w:rPr>
          <w:rFonts w:ascii="Arial" w:eastAsiaTheme="minorHAnsi" w:hAnsi="Arial" w:cs="Arial"/>
          <w:szCs w:val="24"/>
          <w:lang w:eastAsia="en-US"/>
        </w:rPr>
        <w:t>n. Es kann auch nicht darum gehe</w:t>
      </w:r>
      <w:r w:rsidR="00EF4790" w:rsidRPr="00A946D2">
        <w:rPr>
          <w:rFonts w:ascii="Arial" w:eastAsiaTheme="minorHAnsi" w:hAnsi="Arial" w:cs="Arial"/>
          <w:szCs w:val="24"/>
          <w:lang w:eastAsia="en-US"/>
        </w:rPr>
        <w:t>n</w:t>
      </w:r>
      <w:r w:rsidR="00D506FF" w:rsidRPr="00A946D2">
        <w:rPr>
          <w:rFonts w:ascii="Arial" w:eastAsiaTheme="minorHAnsi" w:hAnsi="Arial" w:cs="Arial"/>
          <w:szCs w:val="24"/>
          <w:lang w:eastAsia="en-US"/>
        </w:rPr>
        <w:t>,</w:t>
      </w:r>
      <w:r w:rsidR="00A946D2" w:rsidRPr="00A946D2">
        <w:rPr>
          <w:rFonts w:ascii="Arial" w:eastAsiaTheme="minorHAnsi" w:hAnsi="Arial" w:cs="Arial"/>
          <w:szCs w:val="24"/>
          <w:lang w:eastAsia="en-US"/>
        </w:rPr>
        <w:t xml:space="preserve"> „alternative Fakten“ zu präsentieren oder</w:t>
      </w:r>
      <w:r w:rsidR="00D506FF" w:rsidRPr="00A946D2">
        <w:rPr>
          <w:rFonts w:ascii="Arial" w:eastAsiaTheme="minorHAnsi" w:hAnsi="Arial" w:cs="Arial"/>
          <w:szCs w:val="24"/>
          <w:lang w:eastAsia="en-US"/>
        </w:rPr>
        <w:t xml:space="preserve"> irgendwelchen postfaktischen Wirklichkeitszugängen das Wort zu reden. Die biblischen Texte warnen davor. Das zweite von Hans Thoma für die Peterskirche gemalte Bild hält uns das in Erinnerung. Maria Magdalena, die erste Zeugin des Auferstandenen, erkennt ihn erst einmal gar nicht. Sie meint, den Gärtner zu treffen. Erst als er </w:t>
      </w:r>
      <w:r w:rsidR="00D506FF" w:rsidRPr="00A946D2">
        <w:rPr>
          <w:rFonts w:ascii="Arial" w:eastAsiaTheme="minorHAnsi" w:hAnsi="Arial" w:cs="Arial"/>
          <w:szCs w:val="24"/>
          <w:lang w:eastAsia="en-US"/>
        </w:rPr>
        <w:lastRenderedPageBreak/>
        <w:t>sie anspricht: „Maria</w:t>
      </w:r>
      <w:r w:rsidR="00C2776D">
        <w:rPr>
          <w:rFonts w:ascii="Arial" w:eastAsiaTheme="minorHAnsi" w:hAnsi="Arial" w:cs="Arial"/>
          <w:szCs w:val="24"/>
          <w:lang w:eastAsia="en-US"/>
        </w:rPr>
        <w:t>!</w:t>
      </w:r>
      <w:r w:rsidR="00D506FF" w:rsidRPr="00A946D2">
        <w:rPr>
          <w:rFonts w:ascii="Arial" w:eastAsiaTheme="minorHAnsi" w:hAnsi="Arial" w:cs="Arial"/>
          <w:szCs w:val="24"/>
          <w:lang w:eastAsia="en-US"/>
        </w:rPr>
        <w:t xml:space="preserve">“ erkennt sie ihn und bringt ihren Glauben in dem schönen, zärtlichen Wort „Rabbuni“ zum Ausdruck. Aber auch dann gilt: „Rühr mich nicht an!“. Ohne Glauben wird man das Wunder nicht erkennen. </w:t>
      </w:r>
    </w:p>
    <w:p w:rsidR="00D506FF" w:rsidRPr="00A946D2" w:rsidRDefault="00D506FF" w:rsidP="00A946D2">
      <w:pPr>
        <w:spacing w:line="360" w:lineRule="auto"/>
        <w:rPr>
          <w:rFonts w:ascii="Arial" w:eastAsiaTheme="minorHAnsi" w:hAnsi="Arial" w:cs="Arial"/>
          <w:szCs w:val="24"/>
          <w:lang w:eastAsia="en-US"/>
        </w:rPr>
      </w:pPr>
    </w:p>
    <w:p w:rsidR="00EF4790" w:rsidRPr="00A946D2" w:rsidRDefault="00587A0C"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A</w:t>
      </w:r>
      <w:r w:rsidR="00EF4790" w:rsidRPr="00A946D2">
        <w:rPr>
          <w:rFonts w:ascii="Arial" w:eastAsiaTheme="minorHAnsi" w:hAnsi="Arial" w:cs="Arial"/>
          <w:szCs w:val="24"/>
          <w:lang w:eastAsia="en-US"/>
        </w:rPr>
        <w:t xml:space="preserve">m Beginn meines Theologiestudiums </w:t>
      </w:r>
      <w:r w:rsidRPr="00A946D2">
        <w:rPr>
          <w:rFonts w:ascii="Arial" w:eastAsiaTheme="minorHAnsi" w:hAnsi="Arial" w:cs="Arial"/>
          <w:szCs w:val="24"/>
          <w:lang w:eastAsia="en-US"/>
        </w:rPr>
        <w:t xml:space="preserve">habe ich </w:t>
      </w:r>
      <w:r w:rsidR="00EF4790" w:rsidRPr="00A946D2">
        <w:rPr>
          <w:rFonts w:ascii="Arial" w:eastAsiaTheme="minorHAnsi" w:hAnsi="Arial" w:cs="Arial"/>
          <w:szCs w:val="24"/>
          <w:lang w:eastAsia="en-US"/>
        </w:rPr>
        <w:t xml:space="preserve">an einem Kirchentag in Hamburg teilgenommen. Untergebracht war ich bei einem Arztehepaar, das am christlichen Glauben </w:t>
      </w:r>
      <w:r w:rsidR="00C2776D">
        <w:rPr>
          <w:rFonts w:ascii="Arial" w:eastAsiaTheme="minorHAnsi" w:hAnsi="Arial" w:cs="Arial"/>
          <w:szCs w:val="24"/>
          <w:lang w:eastAsia="en-US"/>
        </w:rPr>
        <w:t xml:space="preserve">sehr </w:t>
      </w:r>
      <w:r w:rsidR="00EF4790" w:rsidRPr="00A946D2">
        <w:rPr>
          <w:rFonts w:ascii="Arial" w:eastAsiaTheme="minorHAnsi" w:hAnsi="Arial" w:cs="Arial"/>
          <w:szCs w:val="24"/>
          <w:lang w:eastAsia="en-US"/>
        </w:rPr>
        <w:t>interessiert, aber eben auch kräftig skeptisch war. Am Abend fragten sie mich, ob ich an die Auferstehung glaube. Ich weiß heute noch, 35 Ja</w:t>
      </w:r>
      <w:r w:rsidR="00A946D2" w:rsidRPr="00A946D2">
        <w:rPr>
          <w:rFonts w:ascii="Arial" w:eastAsiaTheme="minorHAnsi" w:hAnsi="Arial" w:cs="Arial"/>
          <w:szCs w:val="24"/>
          <w:lang w:eastAsia="en-US"/>
        </w:rPr>
        <w:t>hre später, wie hilflos ich mich damals</w:t>
      </w:r>
      <w:r w:rsidR="00EF4790" w:rsidRPr="00A946D2">
        <w:rPr>
          <w:rFonts w:ascii="Arial" w:eastAsiaTheme="minorHAnsi" w:hAnsi="Arial" w:cs="Arial"/>
          <w:szCs w:val="24"/>
          <w:lang w:eastAsia="en-US"/>
        </w:rPr>
        <w:t xml:space="preserve"> </w:t>
      </w:r>
      <w:r w:rsidR="00C2776D">
        <w:rPr>
          <w:rFonts w:ascii="Arial" w:eastAsiaTheme="minorHAnsi" w:hAnsi="Arial" w:cs="Arial"/>
          <w:szCs w:val="24"/>
          <w:lang w:eastAsia="en-US"/>
        </w:rPr>
        <w:t xml:space="preserve">mit meinen Antwortversuchen und Erklärungen </w:t>
      </w:r>
      <w:r w:rsidR="00EF4790" w:rsidRPr="00A946D2">
        <w:rPr>
          <w:rFonts w:ascii="Arial" w:eastAsiaTheme="minorHAnsi" w:hAnsi="Arial" w:cs="Arial"/>
          <w:szCs w:val="24"/>
          <w:lang w:eastAsia="en-US"/>
        </w:rPr>
        <w:t xml:space="preserve">gefühlt habe. </w:t>
      </w:r>
    </w:p>
    <w:p w:rsidR="00D506FF" w:rsidRPr="00A946D2" w:rsidRDefault="00EF4790" w:rsidP="00A946D2">
      <w:pPr>
        <w:spacing w:line="360" w:lineRule="auto"/>
        <w:rPr>
          <w:rFonts w:ascii="Arial" w:eastAsiaTheme="minorHAnsi" w:hAnsi="Arial" w:cs="Arial"/>
          <w:szCs w:val="24"/>
          <w:lang w:eastAsia="en-US"/>
        </w:rPr>
      </w:pPr>
      <w:r w:rsidRPr="00A946D2">
        <w:rPr>
          <w:rFonts w:ascii="Arial" w:eastAsiaTheme="minorHAnsi" w:hAnsi="Arial" w:cs="Arial"/>
          <w:szCs w:val="24"/>
          <w:lang w:eastAsia="en-US"/>
        </w:rPr>
        <w:t>Heute kann ich anders über das Wunder in meinem Leben reden. Ich weiß mich als Geretteter, auch wenn ich das nicht wirklich plausibel</w:t>
      </w:r>
      <w:r w:rsidR="00A946D2" w:rsidRPr="00A946D2">
        <w:rPr>
          <w:rFonts w:ascii="Arial" w:eastAsiaTheme="minorHAnsi" w:hAnsi="Arial" w:cs="Arial"/>
          <w:szCs w:val="24"/>
          <w:lang w:eastAsia="en-US"/>
        </w:rPr>
        <w:t xml:space="preserve"> kommunizieren kann</w:t>
      </w:r>
      <w:r w:rsidR="00D506FF" w:rsidRPr="00A946D2">
        <w:rPr>
          <w:rFonts w:ascii="Arial" w:eastAsiaTheme="minorHAnsi" w:hAnsi="Arial" w:cs="Arial"/>
          <w:szCs w:val="24"/>
          <w:lang w:eastAsia="en-US"/>
        </w:rPr>
        <w:t>.</w:t>
      </w:r>
      <w:r w:rsidRPr="00A946D2">
        <w:rPr>
          <w:rFonts w:ascii="Arial" w:eastAsiaTheme="minorHAnsi" w:hAnsi="Arial" w:cs="Arial"/>
          <w:szCs w:val="24"/>
          <w:lang w:eastAsia="en-US"/>
        </w:rPr>
        <w:t xml:space="preserve"> Ich kann aber erzählen, was mir dabei geholfen hat, zu mehr Klarheit zu finden. I</w:t>
      </w:r>
      <w:r w:rsidR="00D506FF" w:rsidRPr="00A946D2">
        <w:rPr>
          <w:rFonts w:ascii="Arial" w:eastAsiaTheme="minorHAnsi" w:hAnsi="Arial" w:cs="Arial"/>
          <w:szCs w:val="24"/>
          <w:lang w:eastAsia="en-US"/>
        </w:rPr>
        <w:t>ch hatte das Glück, von Menschen umgegeben gewesen zu sein, die mich hier immer wieder herausgefordert haben.</w:t>
      </w:r>
    </w:p>
    <w:p w:rsidR="005006BA" w:rsidRPr="00A946D2" w:rsidRDefault="005006BA" w:rsidP="00A946D2">
      <w:pPr>
        <w:spacing w:line="360" w:lineRule="auto"/>
        <w:rPr>
          <w:rFonts w:ascii="Arial" w:eastAsiaTheme="minorHAnsi" w:hAnsi="Arial" w:cs="Arial"/>
          <w:szCs w:val="24"/>
          <w:lang w:eastAsia="en-US"/>
        </w:rPr>
      </w:pPr>
    </w:p>
    <w:p w:rsidR="005006BA" w:rsidRPr="00A946D2" w:rsidRDefault="005006BA" w:rsidP="00A946D2">
      <w:pPr>
        <w:spacing w:line="360" w:lineRule="auto"/>
        <w:rPr>
          <w:rFonts w:ascii="Arial" w:hAnsi="Arial" w:cs="Arial"/>
          <w:szCs w:val="24"/>
        </w:rPr>
      </w:pPr>
      <w:r w:rsidRPr="00A946D2">
        <w:rPr>
          <w:rFonts w:ascii="Arial" w:eastAsiaTheme="minorHAnsi" w:hAnsi="Arial" w:cs="Arial"/>
          <w:szCs w:val="24"/>
          <w:lang w:eastAsia="en-US"/>
        </w:rPr>
        <w:t>Als Kind war ich zeitweise bei meiner Großmutter in Bayreuth und auch später als Jugendlicher habe ich sie oft besucht.</w:t>
      </w:r>
      <w:r w:rsidR="00587A0C" w:rsidRPr="00A946D2">
        <w:rPr>
          <w:rFonts w:ascii="Arial" w:eastAsiaTheme="minorHAnsi" w:hAnsi="Arial" w:cs="Arial"/>
          <w:szCs w:val="24"/>
          <w:lang w:eastAsia="en-US"/>
        </w:rPr>
        <w:t xml:space="preserve"> Ihr Mann, mein Großvater, starb</w:t>
      </w:r>
      <w:r w:rsidRPr="00A946D2">
        <w:rPr>
          <w:rFonts w:ascii="Arial" w:eastAsiaTheme="minorHAnsi" w:hAnsi="Arial" w:cs="Arial"/>
          <w:szCs w:val="24"/>
          <w:lang w:eastAsia="en-US"/>
        </w:rPr>
        <w:t xml:space="preserve"> 1937</w:t>
      </w:r>
      <w:r w:rsidR="00587A0C" w:rsidRPr="00A946D2">
        <w:rPr>
          <w:rFonts w:ascii="Arial" w:eastAsiaTheme="minorHAnsi" w:hAnsi="Arial" w:cs="Arial"/>
          <w:szCs w:val="24"/>
          <w:lang w:eastAsia="en-US"/>
        </w:rPr>
        <w:t xml:space="preserve"> mit gerade einmal 35 Jahren</w:t>
      </w:r>
      <w:r w:rsidR="00A946D2" w:rsidRPr="00A946D2">
        <w:rPr>
          <w:rFonts w:ascii="Arial" w:eastAsiaTheme="minorHAnsi" w:hAnsi="Arial" w:cs="Arial"/>
          <w:szCs w:val="24"/>
          <w:lang w:eastAsia="en-US"/>
        </w:rPr>
        <w:t xml:space="preserve"> in Lindau am Bodensee</w:t>
      </w:r>
      <w:r w:rsidR="00587A0C" w:rsidRPr="00A946D2">
        <w:rPr>
          <w:rFonts w:ascii="Arial" w:eastAsiaTheme="minorHAnsi" w:hAnsi="Arial" w:cs="Arial"/>
          <w:szCs w:val="24"/>
          <w:lang w:eastAsia="en-US"/>
        </w:rPr>
        <w:t>.</w:t>
      </w:r>
      <w:r w:rsidRPr="00A946D2">
        <w:rPr>
          <w:rFonts w:ascii="Arial" w:eastAsiaTheme="minorHAnsi" w:hAnsi="Arial" w:cs="Arial"/>
          <w:szCs w:val="24"/>
          <w:lang w:eastAsia="en-US"/>
        </w:rPr>
        <w:t xml:space="preserve"> Die 33jährige Witwe b</w:t>
      </w:r>
      <w:r w:rsidR="00C2776D">
        <w:rPr>
          <w:rFonts w:ascii="Arial" w:eastAsiaTheme="minorHAnsi" w:hAnsi="Arial" w:cs="Arial"/>
          <w:szCs w:val="24"/>
          <w:lang w:eastAsia="en-US"/>
        </w:rPr>
        <w:t>lieb</w:t>
      </w:r>
      <w:r w:rsidRPr="00A946D2">
        <w:rPr>
          <w:rFonts w:ascii="Arial" w:eastAsiaTheme="minorHAnsi" w:hAnsi="Arial" w:cs="Arial"/>
          <w:szCs w:val="24"/>
          <w:lang w:eastAsia="en-US"/>
        </w:rPr>
        <w:t xml:space="preserve"> zurück mit drei Kindern, das jüngste gerade einmal vier Jahre alt</w:t>
      </w:r>
      <w:r w:rsidR="00587A0C" w:rsidRPr="00A946D2">
        <w:rPr>
          <w:rFonts w:ascii="Arial" w:eastAsiaTheme="minorHAnsi" w:hAnsi="Arial" w:cs="Arial"/>
          <w:szCs w:val="24"/>
          <w:lang w:eastAsia="en-US"/>
        </w:rPr>
        <w:t>. Sie zieht</w:t>
      </w:r>
      <w:r w:rsidRPr="00A946D2">
        <w:rPr>
          <w:rFonts w:ascii="Arial" w:eastAsiaTheme="minorHAnsi" w:hAnsi="Arial" w:cs="Arial"/>
          <w:szCs w:val="24"/>
          <w:lang w:eastAsia="en-US"/>
        </w:rPr>
        <w:t xml:space="preserve"> zurück in ihre Heimatstadt Bayreuth</w:t>
      </w:r>
      <w:r w:rsidR="00587A0C" w:rsidRPr="00A946D2">
        <w:rPr>
          <w:rFonts w:ascii="Arial" w:eastAsiaTheme="minorHAnsi" w:hAnsi="Arial" w:cs="Arial"/>
          <w:szCs w:val="24"/>
          <w:lang w:eastAsia="en-US"/>
        </w:rPr>
        <w:t>. Dort sitzt sie nach harten Jahren im Sommer 1945, acht Jahre nach dem Tod ihres Mannes, im Garte</w:t>
      </w:r>
      <w:r w:rsidR="00514EED" w:rsidRPr="00A946D2">
        <w:rPr>
          <w:rFonts w:ascii="Arial" w:eastAsiaTheme="minorHAnsi" w:hAnsi="Arial" w:cs="Arial"/>
          <w:szCs w:val="24"/>
          <w:lang w:eastAsia="en-US"/>
        </w:rPr>
        <w:t xml:space="preserve">n </w:t>
      </w:r>
      <w:r w:rsidR="00514EED" w:rsidRPr="00A946D2">
        <w:rPr>
          <w:rFonts w:ascii="Arial" w:hAnsi="Arial" w:cs="Arial"/>
          <w:szCs w:val="24"/>
        </w:rPr>
        <w:t>ihres</w:t>
      </w:r>
      <w:r w:rsidRPr="00A946D2">
        <w:rPr>
          <w:rFonts w:ascii="Arial" w:hAnsi="Arial" w:cs="Arial"/>
          <w:szCs w:val="24"/>
        </w:rPr>
        <w:t xml:space="preserve"> Zuhause. Am Ende des Krieges ist auch noch der Älteste als halbes Kind in den Krieg gezogen, zur Marine. Und sie hört keine Nachrichten mehr von ihm. </w:t>
      </w:r>
      <w:r w:rsidR="00A946D2" w:rsidRPr="00A946D2">
        <w:rPr>
          <w:rFonts w:ascii="Arial" w:hAnsi="Arial" w:cs="Arial"/>
          <w:szCs w:val="24"/>
        </w:rPr>
        <w:t>Man kann sich</w:t>
      </w:r>
      <w:r w:rsidRPr="00A946D2">
        <w:rPr>
          <w:rFonts w:ascii="Arial" w:hAnsi="Arial" w:cs="Arial"/>
          <w:szCs w:val="24"/>
        </w:rPr>
        <w:t xml:space="preserve"> vorstellen, was die Frau damals gefühlt haben mag. Aber an diesem Sommertag in Bayreuth geschieht für sie ein Wunder. Sie hört ein Geräusch an dem alten Gartentürchen, blickt sich um und sieht ihren verloren geglaubten Sohn durch das Türchen in den Garten kommen.</w:t>
      </w:r>
    </w:p>
    <w:p w:rsidR="005006BA" w:rsidRPr="00A946D2" w:rsidRDefault="005006BA" w:rsidP="00A946D2">
      <w:pPr>
        <w:spacing w:line="360" w:lineRule="auto"/>
        <w:rPr>
          <w:rFonts w:ascii="Arial" w:hAnsi="Arial" w:cs="Arial"/>
          <w:szCs w:val="24"/>
        </w:rPr>
      </w:pPr>
      <w:r w:rsidRPr="00A946D2">
        <w:rPr>
          <w:rFonts w:ascii="Arial" w:hAnsi="Arial" w:cs="Arial"/>
          <w:szCs w:val="24"/>
        </w:rPr>
        <w:t xml:space="preserve">Ich kenne diese Geschichte seit langem, die Bilder haben sich mir tief eingeprägt. Ich habe als Kind selbst in dem Bayreuther Vorgarten gespielt und ich kenne das Knerzen des Gartentürchens. Und ich kenne die junge Witwe von damals als alte Frau, die um das Wunder in ihrem Leben weiß. Sie hat in den </w:t>
      </w:r>
      <w:r w:rsidR="00DB7229" w:rsidRPr="00A946D2">
        <w:rPr>
          <w:rFonts w:ascii="Arial" w:hAnsi="Arial" w:cs="Arial"/>
          <w:szCs w:val="24"/>
        </w:rPr>
        <w:t xml:space="preserve">Geschichten von Jesus und dem sinkenden Petrus und Marias Begegnung mit dem Auferstandenen Deutung ihres Lebens gefunden. Und ich kann das </w:t>
      </w:r>
      <w:r w:rsidR="00C2776D">
        <w:rPr>
          <w:rFonts w:ascii="Arial" w:hAnsi="Arial" w:cs="Arial"/>
          <w:szCs w:val="24"/>
        </w:rPr>
        <w:t xml:space="preserve">für mich </w:t>
      </w:r>
      <w:r w:rsidR="00DB7229" w:rsidRPr="00A946D2">
        <w:rPr>
          <w:rFonts w:ascii="Arial" w:hAnsi="Arial" w:cs="Arial"/>
          <w:szCs w:val="24"/>
        </w:rPr>
        <w:t>heute auch so sagen.</w:t>
      </w:r>
      <w:r w:rsidR="009D7EE7" w:rsidRPr="00A946D2">
        <w:rPr>
          <w:rFonts w:ascii="Arial" w:hAnsi="Arial" w:cs="Arial"/>
          <w:szCs w:val="24"/>
        </w:rPr>
        <w:t xml:space="preserve"> </w:t>
      </w:r>
      <w:r w:rsidR="009D7EE7" w:rsidRPr="00A946D2">
        <w:rPr>
          <w:rFonts w:ascii="Arial" w:hAnsi="Arial" w:cs="Arial"/>
          <w:szCs w:val="24"/>
        </w:rPr>
        <w:lastRenderedPageBreak/>
        <w:t>Die Eindeutigkeit, die wir uns alle so sehnlich wünschen, gibt es auf dieser Welt nicht. Es hängt alles am Glauben und der muss immer neu durch die Verkündigung des Evangeliums geweckt werden.</w:t>
      </w:r>
    </w:p>
    <w:p w:rsidR="009D7EE7" w:rsidRPr="00A946D2" w:rsidRDefault="009D7EE7" w:rsidP="00A946D2">
      <w:pPr>
        <w:spacing w:line="360" w:lineRule="auto"/>
        <w:rPr>
          <w:rFonts w:ascii="Arial" w:hAnsi="Arial" w:cs="Arial"/>
          <w:szCs w:val="24"/>
        </w:rPr>
      </w:pPr>
    </w:p>
    <w:p w:rsidR="00234A14" w:rsidRPr="00A946D2" w:rsidRDefault="009D7EE7" w:rsidP="00A946D2">
      <w:pPr>
        <w:spacing w:line="360" w:lineRule="auto"/>
        <w:rPr>
          <w:rFonts w:ascii="Arial" w:hAnsi="Arial" w:cs="Arial"/>
          <w:szCs w:val="24"/>
        </w:rPr>
      </w:pPr>
      <w:r w:rsidRPr="00A946D2">
        <w:rPr>
          <w:rFonts w:ascii="Arial" w:hAnsi="Arial" w:cs="Arial"/>
          <w:szCs w:val="24"/>
        </w:rPr>
        <w:t>Ich weiß nicht genau, was den Maler Hans Thoma und den Kunsthistoriker Henry Thode und seine Frau Dan</w:t>
      </w:r>
      <w:r w:rsidR="00A946D2" w:rsidRPr="00A946D2">
        <w:rPr>
          <w:rFonts w:ascii="Arial" w:hAnsi="Arial" w:cs="Arial"/>
          <w:szCs w:val="24"/>
        </w:rPr>
        <w:t>iela</w:t>
      </w:r>
      <w:r w:rsidRPr="00A946D2">
        <w:rPr>
          <w:rFonts w:ascii="Arial" w:hAnsi="Arial" w:cs="Arial"/>
          <w:szCs w:val="24"/>
        </w:rPr>
        <w:t xml:space="preserve"> veranlasst hat, gena</w:t>
      </w:r>
      <w:r w:rsidR="00A946D2" w:rsidRPr="00A946D2">
        <w:rPr>
          <w:rFonts w:ascii="Arial" w:hAnsi="Arial" w:cs="Arial"/>
          <w:szCs w:val="24"/>
        </w:rPr>
        <w:t>u diese biblische Geschichte vom</w:t>
      </w:r>
      <w:r w:rsidRPr="00A946D2">
        <w:rPr>
          <w:rFonts w:ascii="Arial" w:hAnsi="Arial" w:cs="Arial"/>
          <w:szCs w:val="24"/>
        </w:rPr>
        <w:t xml:space="preserve"> sinkenden Petrus und Jesus zur Darstellung zu bringen.</w:t>
      </w:r>
      <w:r w:rsidR="00A81914" w:rsidRPr="00A946D2">
        <w:rPr>
          <w:rFonts w:ascii="Arial" w:hAnsi="Arial" w:cs="Arial"/>
          <w:szCs w:val="24"/>
        </w:rPr>
        <w:t xml:space="preserve"> Aus dem Briefwechsel Hans Thomas mit Thode lässt sich ersehen, mit welchem Engagement man sich für die Bilder eingesetzt hatte und auf ihre Fertigstellung und Enthüllung hin fieberte. </w:t>
      </w:r>
      <w:r w:rsidR="00A946D2" w:rsidRPr="00A946D2">
        <w:rPr>
          <w:rFonts w:ascii="Arial" w:hAnsi="Arial" w:cs="Arial"/>
          <w:szCs w:val="24"/>
        </w:rPr>
        <w:t>Am 11. No</w:t>
      </w:r>
      <w:r w:rsidR="00B20B95" w:rsidRPr="00A946D2">
        <w:rPr>
          <w:rFonts w:ascii="Arial" w:hAnsi="Arial" w:cs="Arial"/>
          <w:szCs w:val="24"/>
        </w:rPr>
        <w:t xml:space="preserve">vember 1902 schreibt Thode an Thoma: „Wir können Sonntag kaum mehr erwarten. Früh vor dem Gottesdienste (um 9 Uhr etwa) sollen die Bilder enthüllt werden – nur Daniela und ich werden dabei sein.“ Am 20. November </w:t>
      </w:r>
      <w:r w:rsidR="00234A14" w:rsidRPr="00A946D2">
        <w:rPr>
          <w:rFonts w:ascii="Arial" w:hAnsi="Arial" w:cs="Arial"/>
          <w:szCs w:val="24"/>
        </w:rPr>
        <w:t>berichtet Thode dann von der ihn „im tiefsten Innern“</w:t>
      </w:r>
      <w:r w:rsidR="00B20B95" w:rsidRPr="00A946D2">
        <w:rPr>
          <w:rFonts w:ascii="Arial" w:hAnsi="Arial" w:cs="Arial"/>
          <w:szCs w:val="24"/>
        </w:rPr>
        <w:t xml:space="preserve"> </w:t>
      </w:r>
      <w:r w:rsidR="00234A14" w:rsidRPr="00A946D2">
        <w:rPr>
          <w:rFonts w:ascii="Arial" w:hAnsi="Arial" w:cs="Arial"/>
          <w:szCs w:val="24"/>
        </w:rPr>
        <w:t>„</w:t>
      </w:r>
      <w:r w:rsidR="00B20B95" w:rsidRPr="00A946D2">
        <w:rPr>
          <w:rFonts w:ascii="Arial" w:hAnsi="Arial" w:cs="Arial"/>
          <w:szCs w:val="24"/>
        </w:rPr>
        <w:t>ergreifenden Feier am Sonntag, in welcher Christus lebendig war.“</w:t>
      </w:r>
      <w:r w:rsidR="00B20B95" w:rsidRPr="00A946D2">
        <w:rPr>
          <w:rStyle w:val="Funotenzeichen"/>
          <w:rFonts w:ascii="Arial" w:hAnsi="Arial" w:cs="Arial"/>
          <w:szCs w:val="24"/>
        </w:rPr>
        <w:footnoteReference w:id="2"/>
      </w:r>
      <w:r w:rsidRPr="00A946D2">
        <w:rPr>
          <w:rFonts w:ascii="Arial" w:hAnsi="Arial" w:cs="Arial"/>
          <w:szCs w:val="24"/>
        </w:rPr>
        <w:t xml:space="preserve"> </w:t>
      </w:r>
      <w:r w:rsidR="00D47FF3">
        <w:rPr>
          <w:rFonts w:ascii="Arial" w:hAnsi="Arial" w:cs="Arial"/>
          <w:szCs w:val="24"/>
        </w:rPr>
        <w:t>Noch heute helfen die Bilder</w:t>
      </w:r>
      <w:r w:rsidR="00234A14" w:rsidRPr="00A946D2">
        <w:rPr>
          <w:rFonts w:ascii="Arial" w:hAnsi="Arial" w:cs="Arial"/>
          <w:szCs w:val="24"/>
        </w:rPr>
        <w:t>, den Inhalt des E</w:t>
      </w:r>
      <w:r w:rsidR="00A946D2" w:rsidRPr="00A946D2">
        <w:rPr>
          <w:rFonts w:ascii="Arial" w:hAnsi="Arial" w:cs="Arial"/>
          <w:szCs w:val="24"/>
        </w:rPr>
        <w:t>vangeliums von der Errettung des</w:t>
      </w:r>
      <w:r w:rsidR="00234A14" w:rsidRPr="00A946D2">
        <w:rPr>
          <w:rFonts w:ascii="Arial" w:hAnsi="Arial" w:cs="Arial"/>
          <w:szCs w:val="24"/>
        </w:rPr>
        <w:t xml:space="preserve"> kleingläubigen, in sich verkrümmten Menschen zu verkündigen. So wird Christus gegenwärtig.</w:t>
      </w:r>
    </w:p>
    <w:p w:rsidR="00A946D2" w:rsidRPr="00A946D2" w:rsidRDefault="00A946D2" w:rsidP="00A946D2">
      <w:pPr>
        <w:autoSpaceDE w:val="0"/>
        <w:autoSpaceDN w:val="0"/>
        <w:adjustRightInd w:val="0"/>
        <w:spacing w:line="360" w:lineRule="auto"/>
        <w:ind w:firstLine="284"/>
        <w:rPr>
          <w:rFonts w:ascii="Arial" w:hAnsi="Arial" w:cs="Arial"/>
          <w:strike/>
          <w:szCs w:val="24"/>
        </w:rPr>
      </w:pPr>
    </w:p>
    <w:p w:rsidR="00B20B95" w:rsidRPr="00A946D2" w:rsidRDefault="00B20B95" w:rsidP="00D25546">
      <w:pPr>
        <w:autoSpaceDE w:val="0"/>
        <w:autoSpaceDN w:val="0"/>
        <w:adjustRightInd w:val="0"/>
        <w:spacing w:line="360" w:lineRule="auto"/>
        <w:rPr>
          <w:rFonts w:ascii="Arial" w:hAnsi="Arial" w:cs="Arial"/>
        </w:rPr>
      </w:pPr>
      <w:r w:rsidRPr="00A946D2">
        <w:rPr>
          <w:rFonts w:ascii="Arial" w:hAnsi="Arial" w:cs="Arial"/>
        </w:rPr>
        <w:t>Und der Friede Gottes, welcher höher ist als all unsere Vernunft, bewahre unsere Herzen und Sinne in Jesus Christus. Amen.</w:t>
      </w:r>
    </w:p>
    <w:sectPr w:rsidR="00B20B95" w:rsidRPr="00A946D2" w:rsidSect="00531F0E">
      <w:headerReference w:type="even" r:id="rId36"/>
      <w:headerReference w:type="default" r:id="rId37"/>
      <w:footerReference w:type="default" r:id="rId38"/>
      <w:pgSz w:w="11906" w:h="16838" w:code="9"/>
      <w:pgMar w:top="1418" w:right="567" w:bottom="1134" w:left="255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C0D" w:rsidRDefault="00C37C0D">
      <w:r>
        <w:separator/>
      </w:r>
    </w:p>
  </w:endnote>
  <w:endnote w:type="continuationSeparator" w:id="0">
    <w:p w:rsidR="00C37C0D" w:rsidRDefault="00C3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B0" w:rsidRDefault="00AD17B0">
    <w:pPr>
      <w:pStyle w:val="Fuzeile"/>
      <w:jc w:val="right"/>
      <w:rPr>
        <w:rFonts w:ascii="Arial" w:hAnsi="Arial" w:cs="Arial"/>
        <w:sz w:val="16"/>
        <w:lang w:val="fr-FR"/>
      </w:rPr>
    </w:pPr>
    <w:r>
      <w:rPr>
        <w:rFonts w:ascii="Arial" w:hAnsi="Arial" w:cs="Arial"/>
        <w:snapToGrid w:val="0"/>
        <w:sz w:val="16"/>
      </w:rPr>
      <w:fldChar w:fldCharType="begin"/>
    </w:r>
    <w:r>
      <w:rPr>
        <w:rFonts w:ascii="Arial" w:hAnsi="Arial" w:cs="Arial"/>
        <w:snapToGrid w:val="0"/>
        <w:sz w:val="16"/>
        <w:lang w:val="fr-FR"/>
      </w:rPr>
      <w:instrText xml:space="preserve"> FILENAME \p </w:instrText>
    </w:r>
    <w:r>
      <w:rPr>
        <w:rFonts w:ascii="Arial" w:hAnsi="Arial" w:cs="Arial"/>
        <w:snapToGrid w:val="0"/>
        <w:sz w:val="16"/>
      </w:rPr>
      <w:fldChar w:fldCharType="separate"/>
    </w:r>
    <w:r w:rsidR="008F4F9C">
      <w:rPr>
        <w:rFonts w:ascii="Arial" w:hAnsi="Arial" w:cs="Arial"/>
        <w:noProof/>
        <w:snapToGrid w:val="0"/>
        <w:sz w:val="16"/>
        <w:lang w:val="fr-FR"/>
      </w:rPr>
      <w:t>D:\Vtg\Pr\Mt14-22-36 PredigtStrohm.docx</w:t>
    </w:r>
    <w:r>
      <w:rPr>
        <w:rFonts w:ascii="Arial" w:hAnsi="Arial" w:cs="Arial"/>
        <w:snapToGrid w:val="0"/>
        <w:sz w:val="16"/>
      </w:rPr>
      <w:fldChar w:fldCharType="end"/>
    </w:r>
    <w:r>
      <w:rPr>
        <w:rFonts w:ascii="Arial" w:hAnsi="Arial" w:cs="Arial"/>
        <w:sz w:val="16"/>
        <w:lang w:val="fr-FR"/>
      </w:rPr>
      <w:t xml:space="preserve">, </w:t>
    </w:r>
    <w:r>
      <w:rPr>
        <w:rFonts w:ascii="Arial" w:hAnsi="Arial" w:cs="Arial"/>
        <w:snapToGrid w:val="0"/>
        <w:sz w:val="16"/>
      </w:rPr>
      <w:fldChar w:fldCharType="begin"/>
    </w:r>
    <w:r>
      <w:rPr>
        <w:rFonts w:ascii="Arial" w:hAnsi="Arial" w:cs="Arial"/>
        <w:snapToGrid w:val="0"/>
        <w:sz w:val="16"/>
      </w:rPr>
      <w:instrText xml:space="preserve"> DATE \@ "dd.MM.yy" </w:instrText>
    </w:r>
    <w:r>
      <w:rPr>
        <w:rFonts w:ascii="Arial" w:hAnsi="Arial" w:cs="Arial"/>
        <w:snapToGrid w:val="0"/>
        <w:sz w:val="16"/>
      </w:rPr>
      <w:fldChar w:fldCharType="separate"/>
    </w:r>
    <w:r w:rsidR="00030A40">
      <w:rPr>
        <w:rFonts w:ascii="Arial" w:hAnsi="Arial" w:cs="Arial"/>
        <w:noProof/>
        <w:snapToGrid w:val="0"/>
        <w:sz w:val="16"/>
      </w:rPr>
      <w:t>30.01.17</w:t>
    </w:r>
    <w:r>
      <w:rPr>
        <w:rFonts w:ascii="Arial" w:hAnsi="Arial" w:cs="Arial"/>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C0D" w:rsidRDefault="00C37C0D">
      <w:r>
        <w:separator/>
      </w:r>
    </w:p>
  </w:footnote>
  <w:footnote w:type="continuationSeparator" w:id="0">
    <w:p w:rsidR="00C37C0D" w:rsidRDefault="00C37C0D">
      <w:r>
        <w:continuationSeparator/>
      </w:r>
    </w:p>
  </w:footnote>
  <w:footnote w:id="1">
    <w:p w:rsidR="00766D9E" w:rsidRPr="00B20B95" w:rsidRDefault="00766D9E">
      <w:pPr>
        <w:pStyle w:val="Funotentext"/>
        <w:rPr>
          <w:rFonts w:ascii="Arial" w:hAnsi="Arial" w:cs="Arial"/>
        </w:rPr>
      </w:pPr>
      <w:r w:rsidRPr="00B20B95">
        <w:rPr>
          <w:rStyle w:val="Funotenzeichen"/>
          <w:rFonts w:ascii="Arial" w:hAnsi="Arial" w:cs="Arial"/>
        </w:rPr>
        <w:footnoteRef/>
      </w:r>
      <w:r w:rsidRPr="00B20B95">
        <w:rPr>
          <w:rFonts w:ascii="Arial" w:hAnsi="Arial" w:cs="Arial"/>
        </w:rPr>
        <w:t xml:space="preserve"> Vgl. M. Konradt, Das Evangelium nach Matthäus, 2015, S. 237.</w:t>
      </w:r>
    </w:p>
  </w:footnote>
  <w:footnote w:id="2">
    <w:p w:rsidR="00B20B95" w:rsidRPr="00B20B95" w:rsidRDefault="00B20B95">
      <w:pPr>
        <w:pStyle w:val="Funotentext"/>
        <w:rPr>
          <w:rFonts w:ascii="Arial" w:hAnsi="Arial" w:cs="Arial"/>
        </w:rPr>
      </w:pPr>
      <w:r w:rsidRPr="00B20B95">
        <w:rPr>
          <w:rStyle w:val="Funotenzeichen"/>
          <w:rFonts w:ascii="Arial" w:hAnsi="Arial" w:cs="Arial"/>
        </w:rPr>
        <w:footnoteRef/>
      </w:r>
      <w:r w:rsidRPr="00B20B95">
        <w:rPr>
          <w:rFonts w:ascii="Arial" w:hAnsi="Arial" w:cs="Arial"/>
        </w:rPr>
        <w:t xml:space="preserve"> Hans Thoma Briefwechsel m</w:t>
      </w:r>
      <w:r w:rsidR="0023430E">
        <w:rPr>
          <w:rFonts w:ascii="Arial" w:hAnsi="Arial" w:cs="Arial"/>
        </w:rPr>
        <w:t>it Henry Thode 1889-1920, hg.v.</w:t>
      </w:r>
      <w:r w:rsidRPr="00B20B95">
        <w:rPr>
          <w:rFonts w:ascii="Arial" w:hAnsi="Arial" w:cs="Arial"/>
        </w:rPr>
        <w:t xml:space="preserve">J.A. Behringer, 1928, </w:t>
      </w:r>
      <w:r w:rsidR="008815F4">
        <w:rPr>
          <w:rFonts w:ascii="Arial" w:hAnsi="Arial" w:cs="Arial"/>
        </w:rPr>
        <w:t>S.</w:t>
      </w:r>
      <w:r w:rsidR="0023430E">
        <w:rPr>
          <w:rFonts w:ascii="Arial" w:hAnsi="Arial" w:cs="Arial"/>
        </w:rPr>
        <w:t xml:space="preserve"> </w:t>
      </w:r>
      <w:r w:rsidRPr="00B20B95">
        <w:rPr>
          <w:rFonts w:ascii="Arial" w:hAnsi="Arial" w:cs="Arial"/>
        </w:rPr>
        <w:t>221 u. 223.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B0" w:rsidRDefault="00AD17B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AD17B0" w:rsidRDefault="00AD17B0">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B0" w:rsidRDefault="00AD17B0">
    <w:pPr>
      <w:pStyle w:val="Kopfzeile"/>
      <w:framePr w:wrap="around" w:vAnchor="text" w:hAnchor="margin" w:xAlign="right" w:y="1"/>
      <w:rPr>
        <w:rStyle w:val="Seitenzahl"/>
        <w:sz w:val="20"/>
      </w:rPr>
    </w:pPr>
    <w:r>
      <w:rPr>
        <w:rStyle w:val="Seitenzahl"/>
        <w:sz w:val="20"/>
      </w:rPr>
      <w:fldChar w:fldCharType="begin"/>
    </w:r>
    <w:r>
      <w:rPr>
        <w:rStyle w:val="Seitenzahl"/>
        <w:sz w:val="20"/>
      </w:rPr>
      <w:instrText xml:space="preserve">PAGE  </w:instrText>
    </w:r>
    <w:r>
      <w:rPr>
        <w:rStyle w:val="Seitenzahl"/>
        <w:sz w:val="20"/>
      </w:rPr>
      <w:fldChar w:fldCharType="separate"/>
    </w:r>
    <w:r w:rsidR="00030A40">
      <w:rPr>
        <w:rStyle w:val="Seitenzahl"/>
        <w:noProof/>
        <w:sz w:val="20"/>
      </w:rPr>
      <w:t>2</w:t>
    </w:r>
    <w:r>
      <w:rPr>
        <w:rStyle w:val="Seitenzahl"/>
        <w:sz w:val="20"/>
      </w:rPr>
      <w:fldChar w:fldCharType="end"/>
    </w:r>
  </w:p>
  <w:p w:rsidR="00AD17B0" w:rsidRDefault="00AD17B0">
    <w:pPr>
      <w:pStyle w:val="Kopfzeile"/>
      <w:ind w:right="360"/>
      <w:jc w:val="right"/>
      <w:rPr>
        <w:rFonts w:ascii="Arial" w:hAnsi="Arial" w:cs="Arial"/>
        <w:sz w:val="20"/>
      </w:rPr>
    </w:pPr>
    <w:r>
      <w:rPr>
        <w:rFonts w:ascii="Arial" w:hAnsi="Arial" w:cs="Arial"/>
        <w:sz w:val="20"/>
      </w:rPr>
      <w:t xml:space="preserve">Strohm,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0399"/>
    <w:multiLevelType w:val="hybridMultilevel"/>
    <w:tmpl w:val="0DFAB600"/>
    <w:lvl w:ilvl="0" w:tplc="FF0054E4">
      <w:start w:val="289"/>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2770EB"/>
    <w:multiLevelType w:val="hybridMultilevel"/>
    <w:tmpl w:val="9E2203EC"/>
    <w:lvl w:ilvl="0" w:tplc="CC30EF7A">
      <w:start w:val="2"/>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3EDE1A90"/>
    <w:multiLevelType w:val="hybridMultilevel"/>
    <w:tmpl w:val="C166FCF8"/>
    <w:lvl w:ilvl="0" w:tplc="0407000F">
      <w:start w:val="1"/>
      <w:numFmt w:val="decimal"/>
      <w:lvlText w:val="%1."/>
      <w:lvlJc w:val="left"/>
      <w:pPr>
        <w:tabs>
          <w:tab w:val="num" w:pos="720"/>
        </w:tabs>
        <w:ind w:left="720" w:hanging="360"/>
      </w:pPr>
      <w:rPr>
        <w:rFonts w:hint="default"/>
      </w:rPr>
    </w:lvl>
    <w:lvl w:ilvl="1" w:tplc="63B69AC0">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6F263CD"/>
    <w:multiLevelType w:val="multilevel"/>
    <w:tmpl w:val="E7E867C4"/>
    <w:lvl w:ilvl="0">
      <w:start w:val="1"/>
      <w:numFmt w:val="decimal"/>
      <w:pStyle w:val="berschrift1"/>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496B53F8"/>
    <w:multiLevelType w:val="hybridMultilevel"/>
    <w:tmpl w:val="6C824F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FFF2C29"/>
    <w:multiLevelType w:val="hybridMultilevel"/>
    <w:tmpl w:val="EF6CC7D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58405694"/>
    <w:multiLevelType w:val="hybridMultilevel"/>
    <w:tmpl w:val="2012DD44"/>
    <w:lvl w:ilvl="0" w:tplc="E26C0B5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6E2FCF"/>
    <w:multiLevelType w:val="hybridMultilevel"/>
    <w:tmpl w:val="9404D93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A5775CB"/>
    <w:multiLevelType w:val="hybridMultilevel"/>
    <w:tmpl w:val="FFB683F8"/>
    <w:lvl w:ilvl="0" w:tplc="A2AE9030">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9" w15:restartNumberingAfterBreak="0">
    <w:nsid w:val="5C590556"/>
    <w:multiLevelType w:val="hybridMultilevel"/>
    <w:tmpl w:val="66E4D2D8"/>
    <w:lvl w:ilvl="0" w:tplc="B15A5C32">
      <w:numFmt w:val="bullet"/>
      <w:lvlText w:val="-"/>
      <w:lvlJc w:val="left"/>
      <w:pPr>
        <w:tabs>
          <w:tab w:val="num" w:pos="719"/>
        </w:tabs>
        <w:ind w:left="719" w:hanging="435"/>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69925268"/>
    <w:multiLevelType w:val="hybridMultilevel"/>
    <w:tmpl w:val="AAD2D524"/>
    <w:lvl w:ilvl="0" w:tplc="FFFAB53E">
      <w:start w:val="1"/>
      <w:numFmt w:val="decimal"/>
      <w:lvlText w:val="%1."/>
      <w:lvlJc w:val="left"/>
      <w:pPr>
        <w:tabs>
          <w:tab w:val="num" w:pos="644"/>
        </w:tabs>
        <w:ind w:left="644" w:hanging="360"/>
      </w:pPr>
      <w:rPr>
        <w:rFonts w:hint="default"/>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11" w15:restartNumberingAfterBreak="0">
    <w:nsid w:val="6A910332"/>
    <w:multiLevelType w:val="hybridMultilevel"/>
    <w:tmpl w:val="69847BD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6FC23F28"/>
    <w:multiLevelType w:val="hybridMultilevel"/>
    <w:tmpl w:val="490A9D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12"/>
  </w:num>
  <w:num w:numId="4">
    <w:abstractNumId w:val="3"/>
  </w:num>
  <w:num w:numId="5">
    <w:abstractNumId w:val="6"/>
  </w:num>
  <w:num w:numId="6">
    <w:abstractNumId w:val="0"/>
  </w:num>
  <w:num w:numId="7">
    <w:abstractNumId w:val="7"/>
  </w:num>
  <w:num w:numId="8">
    <w:abstractNumId w:val="2"/>
  </w:num>
  <w:num w:numId="9">
    <w:abstractNumId w:val="4"/>
  </w:num>
  <w:num w:numId="10">
    <w:abstractNumId w:val="10"/>
  </w:num>
  <w:num w:numId="11">
    <w:abstractNumId w:val="9"/>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BD"/>
    <w:rsid w:val="00003092"/>
    <w:rsid w:val="0000644E"/>
    <w:rsid w:val="0003072A"/>
    <w:rsid w:val="00030A40"/>
    <w:rsid w:val="00032EC9"/>
    <w:rsid w:val="00041853"/>
    <w:rsid w:val="0004736A"/>
    <w:rsid w:val="00051EA8"/>
    <w:rsid w:val="00054620"/>
    <w:rsid w:val="00055004"/>
    <w:rsid w:val="00060697"/>
    <w:rsid w:val="00064529"/>
    <w:rsid w:val="000671C3"/>
    <w:rsid w:val="00076621"/>
    <w:rsid w:val="000913E7"/>
    <w:rsid w:val="00097623"/>
    <w:rsid w:val="00097639"/>
    <w:rsid w:val="000B6B87"/>
    <w:rsid w:val="000C21CA"/>
    <w:rsid w:val="000D5FDC"/>
    <w:rsid w:val="000E23FD"/>
    <w:rsid w:val="000F08AA"/>
    <w:rsid w:val="000F36C7"/>
    <w:rsid w:val="000F5DE2"/>
    <w:rsid w:val="0010106B"/>
    <w:rsid w:val="001038CE"/>
    <w:rsid w:val="001045DD"/>
    <w:rsid w:val="00104C97"/>
    <w:rsid w:val="00114841"/>
    <w:rsid w:val="001234F3"/>
    <w:rsid w:val="001307B2"/>
    <w:rsid w:val="00141851"/>
    <w:rsid w:val="00144F67"/>
    <w:rsid w:val="001459AE"/>
    <w:rsid w:val="001515DA"/>
    <w:rsid w:val="00152893"/>
    <w:rsid w:val="001578F8"/>
    <w:rsid w:val="00163435"/>
    <w:rsid w:val="001642DF"/>
    <w:rsid w:val="00167FCD"/>
    <w:rsid w:val="0017036D"/>
    <w:rsid w:val="00171E09"/>
    <w:rsid w:val="0018108A"/>
    <w:rsid w:val="00181924"/>
    <w:rsid w:val="00191E42"/>
    <w:rsid w:val="001971A4"/>
    <w:rsid w:val="001A40E0"/>
    <w:rsid w:val="001C48CC"/>
    <w:rsid w:val="001C56E8"/>
    <w:rsid w:val="001D7495"/>
    <w:rsid w:val="001F61CB"/>
    <w:rsid w:val="001F6912"/>
    <w:rsid w:val="001F6A3C"/>
    <w:rsid w:val="002027FC"/>
    <w:rsid w:val="00217EDD"/>
    <w:rsid w:val="00221005"/>
    <w:rsid w:val="00230F04"/>
    <w:rsid w:val="00233FA4"/>
    <w:rsid w:val="0023430E"/>
    <w:rsid w:val="00234A14"/>
    <w:rsid w:val="00250643"/>
    <w:rsid w:val="00253A4B"/>
    <w:rsid w:val="00291052"/>
    <w:rsid w:val="002926BD"/>
    <w:rsid w:val="002956F6"/>
    <w:rsid w:val="002A54B1"/>
    <w:rsid w:val="002C2342"/>
    <w:rsid w:val="002D7796"/>
    <w:rsid w:val="002F196B"/>
    <w:rsid w:val="00302409"/>
    <w:rsid w:val="00303DD9"/>
    <w:rsid w:val="003069D4"/>
    <w:rsid w:val="00307824"/>
    <w:rsid w:val="0031284C"/>
    <w:rsid w:val="003140A1"/>
    <w:rsid w:val="00317624"/>
    <w:rsid w:val="0032061F"/>
    <w:rsid w:val="0033010B"/>
    <w:rsid w:val="00343948"/>
    <w:rsid w:val="00344F4F"/>
    <w:rsid w:val="00346B8B"/>
    <w:rsid w:val="00355C3E"/>
    <w:rsid w:val="003572E6"/>
    <w:rsid w:val="00361DEE"/>
    <w:rsid w:val="00364B4F"/>
    <w:rsid w:val="003872CC"/>
    <w:rsid w:val="00387694"/>
    <w:rsid w:val="00396CE7"/>
    <w:rsid w:val="003A6387"/>
    <w:rsid w:val="003C1354"/>
    <w:rsid w:val="003E1F3B"/>
    <w:rsid w:val="0040004C"/>
    <w:rsid w:val="00401A43"/>
    <w:rsid w:val="0040666C"/>
    <w:rsid w:val="00420CBB"/>
    <w:rsid w:val="0042311B"/>
    <w:rsid w:val="00423D0A"/>
    <w:rsid w:val="004322FD"/>
    <w:rsid w:val="00442FCC"/>
    <w:rsid w:val="0044519B"/>
    <w:rsid w:val="00464C76"/>
    <w:rsid w:val="004676F6"/>
    <w:rsid w:val="00484AB2"/>
    <w:rsid w:val="00494851"/>
    <w:rsid w:val="004968CE"/>
    <w:rsid w:val="004B4521"/>
    <w:rsid w:val="004B6EB8"/>
    <w:rsid w:val="004B7723"/>
    <w:rsid w:val="004C2BD8"/>
    <w:rsid w:val="004D1938"/>
    <w:rsid w:val="004D3FD2"/>
    <w:rsid w:val="004E2504"/>
    <w:rsid w:val="004E4F45"/>
    <w:rsid w:val="004E7E06"/>
    <w:rsid w:val="005006BA"/>
    <w:rsid w:val="00504844"/>
    <w:rsid w:val="005138D2"/>
    <w:rsid w:val="00514EED"/>
    <w:rsid w:val="00523E2D"/>
    <w:rsid w:val="00525371"/>
    <w:rsid w:val="00531F0E"/>
    <w:rsid w:val="00537B97"/>
    <w:rsid w:val="00541E96"/>
    <w:rsid w:val="00543DFA"/>
    <w:rsid w:val="00551D17"/>
    <w:rsid w:val="005521F3"/>
    <w:rsid w:val="00554F0F"/>
    <w:rsid w:val="00560BA2"/>
    <w:rsid w:val="00575975"/>
    <w:rsid w:val="00580C33"/>
    <w:rsid w:val="00587A0C"/>
    <w:rsid w:val="00592E56"/>
    <w:rsid w:val="00596DE7"/>
    <w:rsid w:val="005A667F"/>
    <w:rsid w:val="005B76FB"/>
    <w:rsid w:val="005C21D6"/>
    <w:rsid w:val="005E1D68"/>
    <w:rsid w:val="005E2986"/>
    <w:rsid w:val="005E37CC"/>
    <w:rsid w:val="00620EA8"/>
    <w:rsid w:val="0062397F"/>
    <w:rsid w:val="0063404F"/>
    <w:rsid w:val="00645F41"/>
    <w:rsid w:val="00647F5D"/>
    <w:rsid w:val="006600E4"/>
    <w:rsid w:val="006628DD"/>
    <w:rsid w:val="00666A78"/>
    <w:rsid w:val="00667129"/>
    <w:rsid w:val="00667243"/>
    <w:rsid w:val="00667CD4"/>
    <w:rsid w:val="00691B1D"/>
    <w:rsid w:val="006A342A"/>
    <w:rsid w:val="006A5965"/>
    <w:rsid w:val="006A72F0"/>
    <w:rsid w:val="006A770C"/>
    <w:rsid w:val="006B1BE1"/>
    <w:rsid w:val="006C5D2C"/>
    <w:rsid w:val="006D7F93"/>
    <w:rsid w:val="006E0442"/>
    <w:rsid w:val="006E0BA3"/>
    <w:rsid w:val="006E1764"/>
    <w:rsid w:val="00711516"/>
    <w:rsid w:val="007212BD"/>
    <w:rsid w:val="00724717"/>
    <w:rsid w:val="007267AD"/>
    <w:rsid w:val="00732F1A"/>
    <w:rsid w:val="00735C41"/>
    <w:rsid w:val="00736888"/>
    <w:rsid w:val="0074072F"/>
    <w:rsid w:val="0074673A"/>
    <w:rsid w:val="00752396"/>
    <w:rsid w:val="007536D1"/>
    <w:rsid w:val="007548FC"/>
    <w:rsid w:val="00757D69"/>
    <w:rsid w:val="00763D0E"/>
    <w:rsid w:val="00766D9E"/>
    <w:rsid w:val="00775650"/>
    <w:rsid w:val="00787100"/>
    <w:rsid w:val="00797C7A"/>
    <w:rsid w:val="007A060B"/>
    <w:rsid w:val="007A0EA6"/>
    <w:rsid w:val="007B0A9A"/>
    <w:rsid w:val="007B5421"/>
    <w:rsid w:val="007D044F"/>
    <w:rsid w:val="007D0EE9"/>
    <w:rsid w:val="007D3666"/>
    <w:rsid w:val="007F25FE"/>
    <w:rsid w:val="007F73D8"/>
    <w:rsid w:val="0082035E"/>
    <w:rsid w:val="00821211"/>
    <w:rsid w:val="00836B77"/>
    <w:rsid w:val="00844604"/>
    <w:rsid w:val="0084598D"/>
    <w:rsid w:val="00847075"/>
    <w:rsid w:val="00852E6E"/>
    <w:rsid w:val="008604CD"/>
    <w:rsid w:val="008777FE"/>
    <w:rsid w:val="00877DB8"/>
    <w:rsid w:val="008815F4"/>
    <w:rsid w:val="00886EE3"/>
    <w:rsid w:val="008945E4"/>
    <w:rsid w:val="00895B24"/>
    <w:rsid w:val="0089766C"/>
    <w:rsid w:val="008A1882"/>
    <w:rsid w:val="008A2FA3"/>
    <w:rsid w:val="008A42B0"/>
    <w:rsid w:val="008B76E0"/>
    <w:rsid w:val="008C7CED"/>
    <w:rsid w:val="008D5798"/>
    <w:rsid w:val="008E2074"/>
    <w:rsid w:val="008E44AD"/>
    <w:rsid w:val="008F08DB"/>
    <w:rsid w:val="008F15A7"/>
    <w:rsid w:val="008F4F9C"/>
    <w:rsid w:val="009050B3"/>
    <w:rsid w:val="00907B92"/>
    <w:rsid w:val="00916FD7"/>
    <w:rsid w:val="00920D48"/>
    <w:rsid w:val="00925D79"/>
    <w:rsid w:val="009261A9"/>
    <w:rsid w:val="0093399C"/>
    <w:rsid w:val="00944564"/>
    <w:rsid w:val="009557C3"/>
    <w:rsid w:val="00965B45"/>
    <w:rsid w:val="00984EB3"/>
    <w:rsid w:val="009A69CB"/>
    <w:rsid w:val="009A77C7"/>
    <w:rsid w:val="009B2AA4"/>
    <w:rsid w:val="009B59F5"/>
    <w:rsid w:val="009C2E00"/>
    <w:rsid w:val="009C6DAC"/>
    <w:rsid w:val="009C77BD"/>
    <w:rsid w:val="009D252A"/>
    <w:rsid w:val="009D2806"/>
    <w:rsid w:val="009D7941"/>
    <w:rsid w:val="009D7EE7"/>
    <w:rsid w:val="009F6AC7"/>
    <w:rsid w:val="00A20EC6"/>
    <w:rsid w:val="00A26C3D"/>
    <w:rsid w:val="00A3044C"/>
    <w:rsid w:val="00A426CD"/>
    <w:rsid w:val="00A7312A"/>
    <w:rsid w:val="00A7677D"/>
    <w:rsid w:val="00A81914"/>
    <w:rsid w:val="00A83880"/>
    <w:rsid w:val="00A87A4F"/>
    <w:rsid w:val="00A903BD"/>
    <w:rsid w:val="00A946D2"/>
    <w:rsid w:val="00AA2C2B"/>
    <w:rsid w:val="00AC1EBD"/>
    <w:rsid w:val="00AC4BBA"/>
    <w:rsid w:val="00AD0578"/>
    <w:rsid w:val="00AD17B0"/>
    <w:rsid w:val="00AD4472"/>
    <w:rsid w:val="00AE1ED9"/>
    <w:rsid w:val="00AF254D"/>
    <w:rsid w:val="00AF6B78"/>
    <w:rsid w:val="00B0611A"/>
    <w:rsid w:val="00B14D9E"/>
    <w:rsid w:val="00B20B95"/>
    <w:rsid w:val="00B374A5"/>
    <w:rsid w:val="00B51726"/>
    <w:rsid w:val="00B51B24"/>
    <w:rsid w:val="00B74B8E"/>
    <w:rsid w:val="00B77527"/>
    <w:rsid w:val="00B775E3"/>
    <w:rsid w:val="00B7763B"/>
    <w:rsid w:val="00B82D87"/>
    <w:rsid w:val="00B83315"/>
    <w:rsid w:val="00B91A6A"/>
    <w:rsid w:val="00B93E8F"/>
    <w:rsid w:val="00BA23D7"/>
    <w:rsid w:val="00BA2F10"/>
    <w:rsid w:val="00BA4031"/>
    <w:rsid w:val="00BA71C2"/>
    <w:rsid w:val="00BB0D0D"/>
    <w:rsid w:val="00BC5B07"/>
    <w:rsid w:val="00BC5E61"/>
    <w:rsid w:val="00BD7265"/>
    <w:rsid w:val="00BE3ED7"/>
    <w:rsid w:val="00BE46AF"/>
    <w:rsid w:val="00BE46B6"/>
    <w:rsid w:val="00BE56AD"/>
    <w:rsid w:val="00BE58ED"/>
    <w:rsid w:val="00BE5B08"/>
    <w:rsid w:val="00BF603D"/>
    <w:rsid w:val="00C05957"/>
    <w:rsid w:val="00C21560"/>
    <w:rsid w:val="00C2776D"/>
    <w:rsid w:val="00C27914"/>
    <w:rsid w:val="00C339B9"/>
    <w:rsid w:val="00C37C0D"/>
    <w:rsid w:val="00C37C99"/>
    <w:rsid w:val="00C50090"/>
    <w:rsid w:val="00C52675"/>
    <w:rsid w:val="00C573AA"/>
    <w:rsid w:val="00C61BF1"/>
    <w:rsid w:val="00C6603F"/>
    <w:rsid w:val="00C84845"/>
    <w:rsid w:val="00C91ACA"/>
    <w:rsid w:val="00C953CD"/>
    <w:rsid w:val="00C95683"/>
    <w:rsid w:val="00CA1096"/>
    <w:rsid w:val="00CA3D44"/>
    <w:rsid w:val="00CC1562"/>
    <w:rsid w:val="00CC6DCA"/>
    <w:rsid w:val="00CC730A"/>
    <w:rsid w:val="00CD430A"/>
    <w:rsid w:val="00CD5B87"/>
    <w:rsid w:val="00CE3EF8"/>
    <w:rsid w:val="00CF053C"/>
    <w:rsid w:val="00D20F79"/>
    <w:rsid w:val="00D25546"/>
    <w:rsid w:val="00D30369"/>
    <w:rsid w:val="00D30808"/>
    <w:rsid w:val="00D41393"/>
    <w:rsid w:val="00D424AC"/>
    <w:rsid w:val="00D42A91"/>
    <w:rsid w:val="00D443E5"/>
    <w:rsid w:val="00D47FF3"/>
    <w:rsid w:val="00D506FF"/>
    <w:rsid w:val="00D52942"/>
    <w:rsid w:val="00D74B92"/>
    <w:rsid w:val="00D8506A"/>
    <w:rsid w:val="00D90B41"/>
    <w:rsid w:val="00D92F3D"/>
    <w:rsid w:val="00DA6C9C"/>
    <w:rsid w:val="00DB180E"/>
    <w:rsid w:val="00DB7229"/>
    <w:rsid w:val="00DC330D"/>
    <w:rsid w:val="00DC5707"/>
    <w:rsid w:val="00DD5DF5"/>
    <w:rsid w:val="00DE0D9F"/>
    <w:rsid w:val="00DE2966"/>
    <w:rsid w:val="00DE3165"/>
    <w:rsid w:val="00DF15BC"/>
    <w:rsid w:val="00DF1EEE"/>
    <w:rsid w:val="00DF33C9"/>
    <w:rsid w:val="00DF3845"/>
    <w:rsid w:val="00DF4AC6"/>
    <w:rsid w:val="00E01593"/>
    <w:rsid w:val="00E0325B"/>
    <w:rsid w:val="00E07095"/>
    <w:rsid w:val="00E14009"/>
    <w:rsid w:val="00E17CE6"/>
    <w:rsid w:val="00E20AA1"/>
    <w:rsid w:val="00E24F22"/>
    <w:rsid w:val="00E27596"/>
    <w:rsid w:val="00E3057E"/>
    <w:rsid w:val="00E365D9"/>
    <w:rsid w:val="00E412F4"/>
    <w:rsid w:val="00E562D8"/>
    <w:rsid w:val="00E6337B"/>
    <w:rsid w:val="00E64225"/>
    <w:rsid w:val="00E6583F"/>
    <w:rsid w:val="00E71184"/>
    <w:rsid w:val="00E72DC3"/>
    <w:rsid w:val="00E7722E"/>
    <w:rsid w:val="00E91DC1"/>
    <w:rsid w:val="00EA4C9F"/>
    <w:rsid w:val="00EB249F"/>
    <w:rsid w:val="00EB6682"/>
    <w:rsid w:val="00ED7214"/>
    <w:rsid w:val="00EF435C"/>
    <w:rsid w:val="00EF4790"/>
    <w:rsid w:val="00F02589"/>
    <w:rsid w:val="00F1073D"/>
    <w:rsid w:val="00F1368B"/>
    <w:rsid w:val="00F3231C"/>
    <w:rsid w:val="00F351C1"/>
    <w:rsid w:val="00F46A6E"/>
    <w:rsid w:val="00F60E9D"/>
    <w:rsid w:val="00F72F44"/>
    <w:rsid w:val="00F737AA"/>
    <w:rsid w:val="00F74C37"/>
    <w:rsid w:val="00F92075"/>
    <w:rsid w:val="00F92C9A"/>
    <w:rsid w:val="00FA1383"/>
    <w:rsid w:val="00FA3B29"/>
    <w:rsid w:val="00FA61BF"/>
    <w:rsid w:val="00FB60CA"/>
    <w:rsid w:val="00FC5F6F"/>
    <w:rsid w:val="00FD4E12"/>
    <w:rsid w:val="00FE252F"/>
    <w:rsid w:val="00FF098E"/>
    <w:rsid w:val="00FF11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E570BB-973D-48AA-A5DD-996A4A14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qFormat/>
    <w:pPr>
      <w:keepNext/>
      <w:numPr>
        <w:numId w:val="4"/>
      </w:numPr>
      <w:spacing w:before="240" w:after="60"/>
      <w:outlineLvl w:val="0"/>
    </w:pPr>
    <w:rPr>
      <w:rFonts w:ascii="Arial" w:hAnsi="Arial" w:cs="Arial"/>
      <w:b/>
      <w:bCs/>
      <w:kern w:val="32"/>
      <w:sz w:val="28"/>
      <w:szCs w:val="32"/>
    </w:rPr>
  </w:style>
  <w:style w:type="paragraph" w:styleId="berschrift2">
    <w:name w:val="heading 2"/>
    <w:basedOn w:val="Standard"/>
    <w:next w:val="Standard"/>
    <w:qFormat/>
    <w:pPr>
      <w:keepNext/>
      <w:spacing w:before="240" w:after="60"/>
      <w:outlineLvl w:val="1"/>
    </w:pPr>
    <w:rPr>
      <w:rFonts w:ascii="Arial" w:hAnsi="Arial" w:cs="Arial"/>
      <w:b/>
      <w:bCs/>
      <w:i/>
      <w:iCs/>
      <w:szCs w:val="28"/>
    </w:rPr>
  </w:style>
  <w:style w:type="paragraph" w:styleId="berschrift3">
    <w:name w:val="heading 3"/>
    <w:basedOn w:val="Standard"/>
    <w:next w:val="Standard"/>
    <w:qFormat/>
    <w:pPr>
      <w:keepNext/>
      <w:spacing w:line="360" w:lineRule="auto"/>
      <w:ind w:firstLine="284"/>
      <w:outlineLvl w:val="2"/>
    </w:pPr>
    <w:rPr>
      <w:rFonts w:eastAsia="MS Mincho"/>
      <w:b/>
      <w:bCs/>
      <w:u w:val="single"/>
      <w:lang w:val="en-GB"/>
    </w:rPr>
  </w:style>
  <w:style w:type="paragraph" w:styleId="berschrift4">
    <w:name w:val="heading 4"/>
    <w:basedOn w:val="Standard"/>
    <w:next w:val="Standard"/>
    <w:qFormat/>
    <w:pPr>
      <w:keepNext/>
      <w:spacing w:line="360" w:lineRule="auto"/>
      <w:ind w:firstLine="284"/>
      <w:outlineLvl w:val="3"/>
    </w:pPr>
    <w:rPr>
      <w:b/>
      <w:bCs/>
    </w:rPr>
  </w:style>
  <w:style w:type="paragraph" w:styleId="berschrift5">
    <w:name w:val="heading 5"/>
    <w:basedOn w:val="Standard"/>
    <w:next w:val="Standard"/>
    <w:qFormat/>
    <w:pPr>
      <w:keepNext/>
      <w:ind w:firstLine="284"/>
      <w:outlineLvl w:val="4"/>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noProof/>
      <w:sz w:val="20"/>
    </w:rPr>
  </w:style>
  <w:style w:type="paragraph" w:styleId="Dokumentstruktur">
    <w:name w:val="Document Map"/>
    <w:basedOn w:val="Standard"/>
    <w:semiHidden/>
    <w:pPr>
      <w:shd w:val="clear" w:color="auto" w:fill="000080"/>
    </w:pPr>
    <w:rPr>
      <w:rFonts w:ascii="Tahoma" w:hAnsi="Tahoma" w:cs="Tahoma"/>
      <w:sz w:val="20"/>
    </w:rPr>
  </w:style>
  <w:style w:type="character" w:styleId="Funotenzeichen">
    <w:name w:val="footnote reference"/>
    <w:semiHidden/>
    <w:rPr>
      <w:vertAlign w:val="superscript"/>
    </w:rPr>
  </w:style>
  <w:style w:type="paragraph" w:styleId="Textkrper">
    <w:name w:val="Body Text"/>
    <w:basedOn w:val="Standard"/>
    <w:semiHidden/>
    <w:rPr>
      <w:snapToGrid w:val="0"/>
    </w:rPr>
  </w:style>
  <w:style w:type="paragraph" w:styleId="Textkrper2">
    <w:name w:val="Body Text 2"/>
    <w:basedOn w:val="Standard"/>
    <w:semiHidden/>
    <w:rPr>
      <w:b/>
      <w:bCs/>
    </w:rPr>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Textkrper-Zeileneinzug">
    <w:name w:val="Body Text Indent"/>
    <w:basedOn w:val="Standard"/>
    <w:semiHidden/>
    <w:pPr>
      <w:ind w:firstLine="227"/>
    </w:pPr>
  </w:style>
  <w:style w:type="paragraph" w:styleId="Textkrper3">
    <w:name w:val="Body Text 3"/>
    <w:basedOn w:val="Standard"/>
    <w:semiHidden/>
    <w:rPr>
      <w:sz w:val="20"/>
    </w:rPr>
  </w:style>
  <w:style w:type="paragraph" w:styleId="Textkrper-Einzug2">
    <w:name w:val="Body Text Indent 2"/>
    <w:basedOn w:val="Standard"/>
    <w:semiHidden/>
    <w:pPr>
      <w:spacing w:line="360" w:lineRule="auto"/>
      <w:ind w:firstLine="284"/>
    </w:pPr>
  </w:style>
  <w:style w:type="paragraph" w:styleId="Textkrper-Einzug3">
    <w:name w:val="Body Text Indent 3"/>
    <w:basedOn w:val="Standard"/>
    <w:semiHidden/>
    <w:pPr>
      <w:ind w:firstLine="284"/>
    </w:pPr>
    <w:rPr>
      <w:sz w:val="20"/>
    </w:rPr>
  </w:style>
  <w:style w:type="character" w:styleId="Hyperlink">
    <w:name w:val="Hyperlink"/>
    <w:semiHidden/>
    <w:rPr>
      <w:color w:val="0000FF"/>
      <w:u w:val="single"/>
    </w:rPr>
  </w:style>
  <w:style w:type="paragraph" w:styleId="NurText">
    <w:name w:val="Plain Text"/>
    <w:basedOn w:val="Standard"/>
    <w:semiHidden/>
    <w:rPr>
      <w:rFonts w:ascii="Courier New" w:hAnsi="Courier New" w:cs="Courier New"/>
      <w:sz w:val="20"/>
    </w:rPr>
  </w:style>
  <w:style w:type="paragraph" w:styleId="StandardWeb">
    <w:name w:val="Normal (Web)"/>
    <w:basedOn w:val="Standard"/>
    <w:semiHidden/>
    <w:pPr>
      <w:spacing w:before="100" w:beforeAutospacing="1" w:after="100" w:afterAutospacing="1"/>
    </w:pPr>
    <w:rPr>
      <w:rFonts w:ascii="Arial Unicode MS" w:eastAsia="Arial Unicode MS" w:hAnsi="Arial Unicode MS" w:cs="Arial Unicode MS"/>
      <w:color w:val="000000"/>
      <w:szCs w:val="24"/>
    </w:rPr>
  </w:style>
  <w:style w:type="character" w:styleId="Fett">
    <w:name w:val="Strong"/>
    <w:qFormat/>
    <w:rPr>
      <w:b/>
      <w:bCs/>
    </w:rPr>
  </w:style>
  <w:style w:type="paragraph" w:styleId="Beschriftung">
    <w:name w:val="caption"/>
    <w:basedOn w:val="Standard"/>
    <w:next w:val="Standard"/>
    <w:qFormat/>
    <w:pPr>
      <w:ind w:left="708"/>
    </w:pPr>
    <w:rPr>
      <w:rFonts w:ascii="Arial" w:hAnsi="Arial" w:cs="Arial"/>
      <w:b/>
      <w:bCs/>
      <w:sz w:val="20"/>
    </w:rPr>
  </w:style>
  <w:style w:type="character" w:styleId="BesuchterHyperlink">
    <w:name w:val="FollowedHyperlink"/>
    <w:semiHidden/>
    <w:rPr>
      <w:color w:val="800080"/>
      <w:u w:val="single"/>
    </w:rPr>
  </w:style>
  <w:style w:type="character" w:styleId="Hervorhebung">
    <w:name w:val="Emphasis"/>
    <w:uiPriority w:val="20"/>
    <w:qFormat/>
    <w:rPr>
      <w:i/>
      <w:iCs/>
    </w:rPr>
  </w:style>
  <w:style w:type="paragraph" w:customStyle="1" w:styleId="msonormalalign-right">
    <w:name w:val="msonormal align-right"/>
    <w:basedOn w:val="Standard"/>
    <w:pPr>
      <w:spacing w:before="100" w:beforeAutospacing="1" w:after="100" w:afterAutospacing="1"/>
    </w:pPr>
    <w:rPr>
      <w:szCs w:val="24"/>
    </w:rPr>
  </w:style>
  <w:style w:type="paragraph" w:styleId="Sprechblasentext">
    <w:name w:val="Balloon Text"/>
    <w:basedOn w:val="Standard"/>
    <w:link w:val="SprechblasentextZchn"/>
    <w:uiPriority w:val="99"/>
    <w:semiHidden/>
    <w:unhideWhenUsed/>
    <w:rsid w:val="001038CE"/>
    <w:rPr>
      <w:rFonts w:ascii="Tahoma" w:hAnsi="Tahoma" w:cs="Tahoma"/>
      <w:sz w:val="16"/>
      <w:szCs w:val="16"/>
    </w:rPr>
  </w:style>
  <w:style w:type="character" w:customStyle="1" w:styleId="SprechblasentextZchn">
    <w:name w:val="Sprechblasentext Zchn"/>
    <w:link w:val="Sprechblasentext"/>
    <w:uiPriority w:val="99"/>
    <w:semiHidden/>
    <w:rsid w:val="001038CE"/>
    <w:rPr>
      <w:rFonts w:ascii="Tahoma" w:hAnsi="Tahoma" w:cs="Tahoma"/>
      <w:sz w:val="16"/>
      <w:szCs w:val="16"/>
    </w:rPr>
  </w:style>
  <w:style w:type="character" w:customStyle="1" w:styleId="versetext">
    <w:name w:val="versetext"/>
    <w:basedOn w:val="Absatz-Standardschriftart"/>
    <w:rsid w:val="0018108A"/>
  </w:style>
  <w:style w:type="character" w:customStyle="1" w:styleId="versenum">
    <w:name w:val="versenum"/>
    <w:basedOn w:val="Absatz-Standardschriftart"/>
    <w:rsid w:val="0018108A"/>
  </w:style>
  <w:style w:type="character" w:customStyle="1" w:styleId="versenumber">
    <w:name w:val="versenumber"/>
    <w:basedOn w:val="Absatz-Standardschriftart"/>
    <w:rsid w:val="006D7F93"/>
  </w:style>
  <w:style w:type="character" w:customStyle="1" w:styleId="st">
    <w:name w:val="st"/>
    <w:basedOn w:val="Absatz-Standardschriftart"/>
    <w:rsid w:val="00F92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860303">
      <w:bodyDiv w:val="1"/>
      <w:marLeft w:val="0"/>
      <w:marRight w:val="0"/>
      <w:marTop w:val="0"/>
      <w:marBottom w:val="0"/>
      <w:divBdr>
        <w:top w:val="none" w:sz="0" w:space="0" w:color="auto"/>
        <w:left w:val="none" w:sz="0" w:space="0" w:color="auto"/>
        <w:bottom w:val="none" w:sz="0" w:space="0" w:color="auto"/>
        <w:right w:val="none" w:sz="0" w:space="0" w:color="auto"/>
      </w:divBdr>
    </w:div>
    <w:div w:id="1382359305">
      <w:bodyDiv w:val="1"/>
      <w:marLeft w:val="0"/>
      <w:marRight w:val="0"/>
      <w:marTop w:val="0"/>
      <w:marBottom w:val="0"/>
      <w:divBdr>
        <w:top w:val="none" w:sz="0" w:space="0" w:color="auto"/>
        <w:left w:val="none" w:sz="0" w:space="0" w:color="auto"/>
        <w:bottom w:val="none" w:sz="0" w:space="0" w:color="auto"/>
        <w:right w:val="none" w:sz="0" w:space="0" w:color="auto"/>
      </w:divBdr>
      <w:divsChild>
        <w:div w:id="1952130115">
          <w:marLeft w:val="0"/>
          <w:marRight w:val="0"/>
          <w:marTop w:val="0"/>
          <w:marBottom w:val="0"/>
          <w:divBdr>
            <w:top w:val="none" w:sz="0" w:space="0" w:color="auto"/>
            <w:left w:val="none" w:sz="0" w:space="0" w:color="auto"/>
            <w:bottom w:val="none" w:sz="0" w:space="0" w:color="auto"/>
            <w:right w:val="none" w:sz="0" w:space="0" w:color="auto"/>
          </w:divBdr>
        </w:div>
        <w:div w:id="1091271751">
          <w:marLeft w:val="0"/>
          <w:marRight w:val="0"/>
          <w:marTop w:val="0"/>
          <w:marBottom w:val="0"/>
          <w:divBdr>
            <w:top w:val="none" w:sz="0" w:space="0" w:color="auto"/>
            <w:left w:val="none" w:sz="0" w:space="0" w:color="auto"/>
            <w:bottom w:val="none" w:sz="0" w:space="0" w:color="auto"/>
            <w:right w:val="none" w:sz="0" w:space="0" w:color="auto"/>
          </w:divBdr>
        </w:div>
        <w:div w:id="1756242702">
          <w:marLeft w:val="0"/>
          <w:marRight w:val="0"/>
          <w:marTop w:val="0"/>
          <w:marBottom w:val="0"/>
          <w:divBdr>
            <w:top w:val="none" w:sz="0" w:space="0" w:color="auto"/>
            <w:left w:val="none" w:sz="0" w:space="0" w:color="auto"/>
            <w:bottom w:val="none" w:sz="0" w:space="0" w:color="auto"/>
            <w:right w:val="none" w:sz="0" w:space="0" w:color="auto"/>
          </w:divBdr>
        </w:div>
        <w:div w:id="1762414165">
          <w:marLeft w:val="0"/>
          <w:marRight w:val="0"/>
          <w:marTop w:val="0"/>
          <w:marBottom w:val="0"/>
          <w:divBdr>
            <w:top w:val="none" w:sz="0" w:space="0" w:color="auto"/>
            <w:left w:val="none" w:sz="0" w:space="0" w:color="auto"/>
            <w:bottom w:val="none" w:sz="0" w:space="0" w:color="auto"/>
            <w:right w:val="none" w:sz="0" w:space="0" w:color="auto"/>
          </w:divBdr>
        </w:div>
        <w:div w:id="564266495">
          <w:marLeft w:val="0"/>
          <w:marRight w:val="0"/>
          <w:marTop w:val="0"/>
          <w:marBottom w:val="0"/>
          <w:divBdr>
            <w:top w:val="none" w:sz="0" w:space="0" w:color="auto"/>
            <w:left w:val="none" w:sz="0" w:space="0" w:color="auto"/>
            <w:bottom w:val="none" w:sz="0" w:space="0" w:color="auto"/>
            <w:right w:val="none" w:sz="0" w:space="0" w:color="auto"/>
          </w:divBdr>
        </w:div>
        <w:div w:id="364602838">
          <w:marLeft w:val="0"/>
          <w:marRight w:val="0"/>
          <w:marTop w:val="0"/>
          <w:marBottom w:val="0"/>
          <w:divBdr>
            <w:top w:val="none" w:sz="0" w:space="0" w:color="auto"/>
            <w:left w:val="none" w:sz="0" w:space="0" w:color="auto"/>
            <w:bottom w:val="none" w:sz="0" w:space="0" w:color="auto"/>
            <w:right w:val="none" w:sz="0" w:space="0" w:color="auto"/>
          </w:divBdr>
        </w:div>
        <w:div w:id="1735274941">
          <w:marLeft w:val="0"/>
          <w:marRight w:val="0"/>
          <w:marTop w:val="0"/>
          <w:marBottom w:val="0"/>
          <w:divBdr>
            <w:top w:val="none" w:sz="0" w:space="0" w:color="auto"/>
            <w:left w:val="none" w:sz="0" w:space="0" w:color="auto"/>
            <w:bottom w:val="none" w:sz="0" w:space="0" w:color="auto"/>
            <w:right w:val="none" w:sz="0" w:space="0" w:color="auto"/>
          </w:divBdr>
        </w:div>
        <w:div w:id="1184588957">
          <w:marLeft w:val="0"/>
          <w:marRight w:val="0"/>
          <w:marTop w:val="0"/>
          <w:marBottom w:val="0"/>
          <w:divBdr>
            <w:top w:val="none" w:sz="0" w:space="0" w:color="auto"/>
            <w:left w:val="none" w:sz="0" w:space="0" w:color="auto"/>
            <w:bottom w:val="none" w:sz="0" w:space="0" w:color="auto"/>
            <w:right w:val="none" w:sz="0" w:space="0" w:color="auto"/>
          </w:divBdr>
        </w:div>
        <w:div w:id="2036424440">
          <w:marLeft w:val="0"/>
          <w:marRight w:val="0"/>
          <w:marTop w:val="0"/>
          <w:marBottom w:val="0"/>
          <w:divBdr>
            <w:top w:val="none" w:sz="0" w:space="0" w:color="auto"/>
            <w:left w:val="none" w:sz="0" w:space="0" w:color="auto"/>
            <w:bottom w:val="none" w:sz="0" w:space="0" w:color="auto"/>
            <w:right w:val="none" w:sz="0" w:space="0" w:color="auto"/>
          </w:divBdr>
        </w:div>
        <w:div w:id="1693873692">
          <w:marLeft w:val="0"/>
          <w:marRight w:val="0"/>
          <w:marTop w:val="0"/>
          <w:marBottom w:val="0"/>
          <w:divBdr>
            <w:top w:val="none" w:sz="0" w:space="0" w:color="auto"/>
            <w:left w:val="none" w:sz="0" w:space="0" w:color="auto"/>
            <w:bottom w:val="none" w:sz="0" w:space="0" w:color="auto"/>
            <w:right w:val="none" w:sz="0" w:space="0" w:color="auto"/>
          </w:divBdr>
        </w:div>
        <w:div w:id="717241876">
          <w:marLeft w:val="0"/>
          <w:marRight w:val="0"/>
          <w:marTop w:val="0"/>
          <w:marBottom w:val="0"/>
          <w:divBdr>
            <w:top w:val="none" w:sz="0" w:space="0" w:color="auto"/>
            <w:left w:val="none" w:sz="0" w:space="0" w:color="auto"/>
            <w:bottom w:val="none" w:sz="0" w:space="0" w:color="auto"/>
            <w:right w:val="none" w:sz="0" w:space="0" w:color="auto"/>
          </w:divBdr>
        </w:div>
        <w:div w:id="530218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Verse%20details');" TargetMode="External"/><Relationship Id="rId18" Type="http://schemas.openxmlformats.org/officeDocument/2006/relationships/hyperlink" Target="javascript:void('Verse%20details');" TargetMode="External"/><Relationship Id="rId26" Type="http://schemas.openxmlformats.org/officeDocument/2006/relationships/hyperlink" Target="javascript:void('Verse%20details');" TargetMode="External"/><Relationship Id="rId39" Type="http://schemas.openxmlformats.org/officeDocument/2006/relationships/fontTable" Target="fontTable.xml"/><Relationship Id="rId21" Type="http://schemas.openxmlformats.org/officeDocument/2006/relationships/hyperlink" Target="javascript:void('Caption%20details');"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javascript:void('Verse%20details');" TargetMode="External"/><Relationship Id="rId17" Type="http://schemas.openxmlformats.org/officeDocument/2006/relationships/hyperlink" Target="javascript:void('Verse%20details');" TargetMode="External"/><Relationship Id="rId25" Type="http://schemas.openxmlformats.org/officeDocument/2006/relationships/hyperlink" Target="javascript:void('Verse%20details');" TargetMode="External"/><Relationship Id="rId33" Type="http://schemas.openxmlformats.org/officeDocument/2006/relationships/hyperlink" Target="javascript:void('Verse%20detail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void('Verse%20details');" TargetMode="External"/><Relationship Id="rId20" Type="http://schemas.openxmlformats.org/officeDocument/2006/relationships/hyperlink" Target="javascript:void('Verse%20details');" TargetMode="External"/><Relationship Id="rId29" Type="http://schemas.openxmlformats.org/officeDocument/2006/relationships/hyperlink" Target="javascript:void('Verse%20detai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Verse%20details');" TargetMode="External"/><Relationship Id="rId24" Type="http://schemas.openxmlformats.org/officeDocument/2006/relationships/hyperlink" Target="javascript:void('Verse%20details');" TargetMode="External"/><Relationship Id="rId32" Type="http://schemas.openxmlformats.org/officeDocument/2006/relationships/hyperlink" Target="javascript:void('Verse%20detail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Verse%20details');" TargetMode="External"/><Relationship Id="rId23" Type="http://schemas.openxmlformats.org/officeDocument/2006/relationships/hyperlink" Target="javascript:void('Verse%20details');" TargetMode="External"/><Relationship Id="rId28" Type="http://schemas.openxmlformats.org/officeDocument/2006/relationships/hyperlink" Target="javascript:void('Verse%20details');" TargetMode="External"/><Relationship Id="rId36" Type="http://schemas.openxmlformats.org/officeDocument/2006/relationships/header" Target="header1.xml"/><Relationship Id="rId10" Type="http://schemas.openxmlformats.org/officeDocument/2006/relationships/hyperlink" Target="javascript:void('Verse%20details');" TargetMode="External"/><Relationship Id="rId19" Type="http://schemas.openxmlformats.org/officeDocument/2006/relationships/hyperlink" Target="javascript:void('Verse%20details');" TargetMode="External"/><Relationship Id="rId31" Type="http://schemas.openxmlformats.org/officeDocument/2006/relationships/hyperlink" Target="javascript:void('Verse%20details');" TargetMode="External"/><Relationship Id="rId4" Type="http://schemas.openxmlformats.org/officeDocument/2006/relationships/settings" Target="settings.xml"/><Relationship Id="rId9" Type="http://schemas.openxmlformats.org/officeDocument/2006/relationships/hyperlink" Target="javascript:void('Verse%20details');" TargetMode="External"/><Relationship Id="rId14" Type="http://schemas.openxmlformats.org/officeDocument/2006/relationships/hyperlink" Target="javascript:void('Verse%20details');" TargetMode="External"/><Relationship Id="rId22" Type="http://schemas.openxmlformats.org/officeDocument/2006/relationships/hyperlink" Target="javascript:void('Verse%20details');" TargetMode="External"/><Relationship Id="rId27" Type="http://schemas.openxmlformats.org/officeDocument/2006/relationships/hyperlink" Target="javascript:void('Verse%20details');" TargetMode="External"/><Relationship Id="rId30" Type="http://schemas.openxmlformats.org/officeDocument/2006/relationships/hyperlink" Target="javascript:void('Verse%20details');" TargetMode="External"/><Relationship Id="rId35" Type="http://schemas.openxmlformats.org/officeDocument/2006/relationships/image" Target="media/image2.jpg"/><Relationship Id="rId8" Type="http://schemas.openxmlformats.org/officeDocument/2006/relationships/hyperlink" Target="javascript:void('Caption%20details');" TargetMode="Externa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F595B-8A68-4BD3-B39D-B085D284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1447</Words>
  <Characters>9122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Predigt Jes 35,3-10</vt:lpstr>
    </vt:vector>
  </TitlesOfParts>
  <Company>Uni Heidelberg</Company>
  <LinksUpToDate>false</LinksUpToDate>
  <CharactersWithSpaces>10548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Predigt Jes 35,3-10</dc:title>
  <dc:creator>Christoph Strohm</dc:creator>
  <cp:lastModifiedBy>Yvonne Weber</cp:lastModifiedBy>
  <cp:revision>2</cp:revision>
  <cp:lastPrinted>2014-04-17T21:43:00Z</cp:lastPrinted>
  <dcterms:created xsi:type="dcterms:W3CDTF">2017-01-30T14:09:00Z</dcterms:created>
  <dcterms:modified xsi:type="dcterms:W3CDTF">2017-01-30T14:09:00Z</dcterms:modified>
</cp:coreProperties>
</file>