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4AF" w:rsidRPr="00F044AF" w:rsidRDefault="00F044AF" w:rsidP="00A5475E">
      <w:pPr>
        <w:spacing w:after="0" w:line="360" w:lineRule="auto"/>
        <w:jc w:val="center"/>
        <w:rPr>
          <w:rFonts w:ascii="Times New Roman" w:eastAsia="Times New Roman" w:hAnsi="Times New Roman" w:cs="Times New Roman"/>
          <w:b/>
          <w:sz w:val="32"/>
          <w:szCs w:val="32"/>
          <w:lang w:eastAsia="de-DE"/>
        </w:rPr>
      </w:pPr>
      <w:bookmarkStart w:id="0" w:name="_GoBack"/>
      <w:bookmarkEnd w:id="0"/>
      <w:r w:rsidRPr="00F044AF">
        <w:rPr>
          <w:rFonts w:ascii="Times New Roman" w:eastAsia="Times New Roman" w:hAnsi="Times New Roman" w:cs="Times New Roman"/>
          <w:b/>
          <w:sz w:val="32"/>
          <w:szCs w:val="32"/>
          <w:lang w:eastAsia="de-DE"/>
        </w:rPr>
        <w:t>Singen für Gott, „</w:t>
      </w:r>
      <w:r w:rsidRPr="00F044AF">
        <w:rPr>
          <w:rStyle w:val="s1"/>
          <w:rFonts w:ascii="Times New Roman" w:hAnsi="Times New Roman" w:cs="Times New Roman"/>
          <w:b/>
          <w:sz w:val="32"/>
          <w:szCs w:val="32"/>
        </w:rPr>
        <w:t>damit es andere auch hören und herzukommen.“</w:t>
      </w:r>
    </w:p>
    <w:p w:rsidR="00A5475E" w:rsidRDefault="00A5475E" w:rsidP="00A547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Predigt zu </w:t>
      </w:r>
      <w:r w:rsidRPr="006B0AFF">
        <w:rPr>
          <w:rFonts w:ascii="Times New Roman" w:hAnsi="Times New Roman" w:cs="Times New Roman"/>
          <w:sz w:val="24"/>
          <w:szCs w:val="24"/>
        </w:rPr>
        <w:t>Kantate</w:t>
      </w:r>
      <w:r>
        <w:rPr>
          <w:rFonts w:ascii="Times New Roman" w:hAnsi="Times New Roman" w:cs="Times New Roman"/>
          <w:sz w:val="24"/>
          <w:szCs w:val="24"/>
        </w:rPr>
        <w:t>, Peterskirche Heidelberg, 24. April</w:t>
      </w:r>
      <w:r w:rsidRPr="006B0AFF">
        <w:rPr>
          <w:rFonts w:ascii="Times New Roman" w:hAnsi="Times New Roman" w:cs="Times New Roman"/>
          <w:sz w:val="24"/>
          <w:szCs w:val="24"/>
        </w:rPr>
        <w:t xml:space="preserve"> 2016</w:t>
      </w:r>
    </w:p>
    <w:p w:rsidR="00A5475E" w:rsidRPr="006B0AFF" w:rsidRDefault="00A5475E" w:rsidP="00A547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Hans-Georg Ulrichs, Hochschulpfarrer</w:t>
      </w:r>
    </w:p>
    <w:p w:rsidR="00F044AF" w:rsidRDefault="00F044AF" w:rsidP="0010018B">
      <w:pPr>
        <w:spacing w:after="0" w:line="360" w:lineRule="auto"/>
        <w:jc w:val="both"/>
        <w:rPr>
          <w:rFonts w:ascii="Times New Roman" w:eastAsia="Times New Roman" w:hAnsi="Times New Roman" w:cs="Times New Roman"/>
          <w:sz w:val="24"/>
          <w:szCs w:val="24"/>
          <w:lang w:eastAsia="de-DE"/>
        </w:rPr>
      </w:pPr>
    </w:p>
    <w:p w:rsidR="00C16887" w:rsidRPr="00C16887" w:rsidRDefault="00C16887" w:rsidP="0010018B">
      <w:pPr>
        <w:spacing w:after="0" w:line="360" w:lineRule="auto"/>
        <w:jc w:val="both"/>
        <w:rPr>
          <w:rFonts w:ascii="Times New Roman" w:eastAsia="Times New Roman" w:hAnsi="Times New Roman" w:cs="Times New Roman"/>
          <w:b/>
          <w:sz w:val="24"/>
          <w:szCs w:val="24"/>
          <w:lang w:eastAsia="de-DE"/>
        </w:rPr>
      </w:pPr>
      <w:r w:rsidRPr="00C16887">
        <w:rPr>
          <w:rFonts w:ascii="Times New Roman" w:eastAsia="Times New Roman" w:hAnsi="Times New Roman" w:cs="Times New Roman"/>
          <w:b/>
          <w:sz w:val="24"/>
          <w:szCs w:val="24"/>
          <w:lang w:eastAsia="de-DE"/>
        </w:rPr>
        <w:t xml:space="preserve">Singen </w:t>
      </w:r>
      <w:r w:rsidR="00E96A7D">
        <w:rPr>
          <w:rFonts w:ascii="Times New Roman" w:eastAsia="Times New Roman" w:hAnsi="Times New Roman" w:cs="Times New Roman"/>
          <w:b/>
          <w:sz w:val="24"/>
          <w:szCs w:val="24"/>
          <w:lang w:eastAsia="de-DE"/>
        </w:rPr>
        <w:t xml:space="preserve">tut </w:t>
      </w:r>
      <w:r w:rsidRPr="00C16887">
        <w:rPr>
          <w:rFonts w:ascii="Times New Roman" w:eastAsia="Times New Roman" w:hAnsi="Times New Roman" w:cs="Times New Roman"/>
          <w:b/>
          <w:sz w:val="24"/>
          <w:szCs w:val="24"/>
          <w:lang w:eastAsia="de-DE"/>
        </w:rPr>
        <w:t>gut</w:t>
      </w:r>
      <w:r w:rsidR="00BA794A">
        <w:rPr>
          <w:rFonts w:ascii="Times New Roman" w:eastAsia="Times New Roman" w:hAnsi="Times New Roman" w:cs="Times New Roman"/>
          <w:b/>
          <w:sz w:val="24"/>
          <w:szCs w:val="24"/>
          <w:lang w:eastAsia="de-DE"/>
        </w:rPr>
        <w:t xml:space="preserve"> </w:t>
      </w:r>
      <w:r w:rsidR="00E96A7D">
        <w:rPr>
          <w:rFonts w:ascii="Times New Roman" w:eastAsia="Times New Roman" w:hAnsi="Times New Roman" w:cs="Times New Roman"/>
          <w:b/>
          <w:sz w:val="24"/>
          <w:szCs w:val="24"/>
          <w:lang w:eastAsia="de-DE"/>
        </w:rPr>
        <w:t xml:space="preserve">– </w:t>
      </w:r>
      <w:r w:rsidR="00BA794A">
        <w:rPr>
          <w:rFonts w:ascii="Times New Roman" w:eastAsia="Times New Roman" w:hAnsi="Times New Roman" w:cs="Times New Roman"/>
          <w:b/>
          <w:sz w:val="24"/>
          <w:szCs w:val="24"/>
          <w:lang w:eastAsia="de-DE"/>
        </w:rPr>
        <w:t>und ist Singen gut</w:t>
      </w:r>
      <w:r w:rsidRPr="00C16887">
        <w:rPr>
          <w:rFonts w:ascii="Times New Roman" w:eastAsia="Times New Roman" w:hAnsi="Times New Roman" w:cs="Times New Roman"/>
          <w:b/>
          <w:sz w:val="24"/>
          <w:szCs w:val="24"/>
          <w:lang w:eastAsia="de-DE"/>
        </w:rPr>
        <w:t>?</w:t>
      </w:r>
    </w:p>
    <w:p w:rsidR="008220CF" w:rsidRPr="008220CF" w:rsidRDefault="008220CF" w:rsidP="00E96A7D">
      <w:pPr>
        <w:spacing w:after="0" w:line="360" w:lineRule="auto"/>
        <w:ind w:left="708"/>
        <w:jc w:val="both"/>
        <w:rPr>
          <w:rFonts w:ascii="Times New Roman" w:eastAsia="Times New Roman" w:hAnsi="Times New Roman" w:cs="Times New Roman"/>
          <w:sz w:val="24"/>
          <w:szCs w:val="24"/>
          <w:lang w:eastAsia="de-DE"/>
        </w:rPr>
      </w:pPr>
      <w:r w:rsidRPr="008220CF">
        <w:rPr>
          <w:rFonts w:ascii="Times New Roman" w:eastAsia="Times New Roman" w:hAnsi="Times New Roman" w:cs="Times New Roman"/>
          <w:sz w:val="24"/>
          <w:szCs w:val="24"/>
          <w:lang w:eastAsia="de-DE"/>
        </w:rPr>
        <w:t>Sin</w:t>
      </w:r>
      <w:r w:rsidR="00256399">
        <w:rPr>
          <w:rFonts w:ascii="Times New Roman" w:eastAsia="Times New Roman" w:hAnsi="Times New Roman" w:cs="Times New Roman"/>
          <w:sz w:val="24"/>
          <w:szCs w:val="24"/>
          <w:lang w:eastAsia="de-DE"/>
        </w:rPr>
        <w:t>gen macht Spaß, Singen tut gut,</w:t>
      </w:r>
    </w:p>
    <w:p w:rsidR="008220CF" w:rsidRPr="008220CF" w:rsidRDefault="008220CF" w:rsidP="00E96A7D">
      <w:pPr>
        <w:spacing w:after="0" w:line="360" w:lineRule="auto"/>
        <w:ind w:left="708"/>
        <w:jc w:val="both"/>
        <w:rPr>
          <w:rFonts w:ascii="Times New Roman" w:eastAsia="Times New Roman" w:hAnsi="Times New Roman" w:cs="Times New Roman"/>
          <w:sz w:val="24"/>
          <w:szCs w:val="24"/>
          <w:lang w:eastAsia="de-DE"/>
        </w:rPr>
      </w:pPr>
      <w:r w:rsidRPr="008220CF">
        <w:rPr>
          <w:rFonts w:ascii="Times New Roman" w:eastAsia="Times New Roman" w:hAnsi="Times New Roman" w:cs="Times New Roman"/>
          <w:sz w:val="24"/>
          <w:szCs w:val="24"/>
          <w:lang w:eastAsia="de-DE"/>
        </w:rPr>
        <w:t>ja Singen mac</w:t>
      </w:r>
      <w:r w:rsidR="00256399">
        <w:rPr>
          <w:rFonts w:ascii="Times New Roman" w:eastAsia="Times New Roman" w:hAnsi="Times New Roman" w:cs="Times New Roman"/>
          <w:sz w:val="24"/>
          <w:szCs w:val="24"/>
          <w:lang w:eastAsia="de-DE"/>
        </w:rPr>
        <w:t>ht munter und Singen macht Mut.</w:t>
      </w:r>
    </w:p>
    <w:p w:rsidR="008220CF" w:rsidRPr="008220CF" w:rsidRDefault="008220CF" w:rsidP="00E96A7D">
      <w:pPr>
        <w:spacing w:after="0" w:line="360" w:lineRule="auto"/>
        <w:ind w:left="708"/>
        <w:jc w:val="both"/>
        <w:rPr>
          <w:rFonts w:ascii="Times New Roman" w:eastAsia="Times New Roman" w:hAnsi="Times New Roman" w:cs="Times New Roman"/>
          <w:sz w:val="24"/>
          <w:szCs w:val="24"/>
          <w:lang w:eastAsia="de-DE"/>
        </w:rPr>
      </w:pPr>
      <w:r w:rsidRPr="008220CF">
        <w:rPr>
          <w:rFonts w:ascii="Times New Roman" w:eastAsia="Times New Roman" w:hAnsi="Times New Roman" w:cs="Times New Roman"/>
          <w:sz w:val="24"/>
          <w:szCs w:val="24"/>
          <w:lang w:eastAsia="de-DE"/>
        </w:rPr>
        <w:t>Singen mach</w:t>
      </w:r>
      <w:r w:rsidR="00256399">
        <w:rPr>
          <w:rFonts w:ascii="Times New Roman" w:eastAsia="Times New Roman" w:hAnsi="Times New Roman" w:cs="Times New Roman"/>
          <w:sz w:val="24"/>
          <w:szCs w:val="24"/>
          <w:lang w:eastAsia="de-DE"/>
        </w:rPr>
        <w:t>t froh, denn Singen hat Charme,</w:t>
      </w:r>
    </w:p>
    <w:p w:rsidR="008220CF" w:rsidRPr="008220CF" w:rsidRDefault="008220CF" w:rsidP="00E96A7D">
      <w:pPr>
        <w:spacing w:after="0" w:line="360" w:lineRule="auto"/>
        <w:ind w:left="708"/>
        <w:jc w:val="both"/>
        <w:rPr>
          <w:rFonts w:ascii="Times New Roman" w:eastAsia="Times New Roman" w:hAnsi="Times New Roman" w:cs="Times New Roman"/>
          <w:sz w:val="24"/>
          <w:szCs w:val="24"/>
          <w:lang w:eastAsia="de-DE"/>
        </w:rPr>
      </w:pPr>
      <w:r w:rsidRPr="008220CF">
        <w:rPr>
          <w:rFonts w:ascii="Times New Roman" w:eastAsia="Times New Roman" w:hAnsi="Times New Roman" w:cs="Times New Roman"/>
          <w:sz w:val="24"/>
          <w:szCs w:val="24"/>
          <w:lang w:eastAsia="de-DE"/>
        </w:rPr>
        <w:t>die Töne nehmen uns in den Arm</w:t>
      </w:r>
      <w:r w:rsidRPr="006B0AFF">
        <w:rPr>
          <w:rFonts w:ascii="Times New Roman" w:eastAsia="Times New Roman" w:hAnsi="Times New Roman" w:cs="Times New Roman"/>
          <w:sz w:val="24"/>
          <w:szCs w:val="24"/>
          <w:lang w:eastAsia="de-DE"/>
        </w:rPr>
        <w:t>.</w:t>
      </w:r>
    </w:p>
    <w:p w:rsidR="008220CF" w:rsidRPr="006B0AFF" w:rsidRDefault="008220CF" w:rsidP="0010018B">
      <w:pPr>
        <w:spacing w:after="0" w:line="360" w:lineRule="auto"/>
        <w:jc w:val="both"/>
        <w:rPr>
          <w:rFonts w:ascii="Times New Roman" w:hAnsi="Times New Roman" w:cs="Times New Roman"/>
          <w:sz w:val="24"/>
          <w:szCs w:val="24"/>
        </w:rPr>
      </w:pPr>
      <w:r w:rsidRPr="006B0AFF">
        <w:rPr>
          <w:rFonts w:ascii="Times New Roman" w:hAnsi="Times New Roman" w:cs="Times New Roman"/>
          <w:sz w:val="24"/>
          <w:szCs w:val="24"/>
        </w:rPr>
        <w:t xml:space="preserve">Kaum jemand, der </w:t>
      </w:r>
      <w:r w:rsidR="00F044AF">
        <w:rPr>
          <w:rFonts w:ascii="Times New Roman" w:hAnsi="Times New Roman" w:cs="Times New Roman"/>
          <w:sz w:val="24"/>
          <w:szCs w:val="24"/>
        </w:rPr>
        <w:t xml:space="preserve">sich </w:t>
      </w:r>
      <w:r w:rsidRPr="006B0AFF">
        <w:rPr>
          <w:rFonts w:ascii="Times New Roman" w:hAnsi="Times New Roman" w:cs="Times New Roman"/>
          <w:sz w:val="24"/>
          <w:szCs w:val="24"/>
        </w:rPr>
        <w:t>bei diesen Worten und Klängen eines der beliebtesten Einsingli</w:t>
      </w:r>
      <w:r w:rsidR="00F044AF">
        <w:rPr>
          <w:rFonts w:ascii="Times New Roman" w:hAnsi="Times New Roman" w:cs="Times New Roman"/>
          <w:sz w:val="24"/>
          <w:szCs w:val="24"/>
        </w:rPr>
        <w:t>eder gerade für Kinderchöre</w:t>
      </w:r>
      <w:r w:rsidRPr="006B0AFF">
        <w:rPr>
          <w:rFonts w:ascii="Times New Roman" w:hAnsi="Times New Roman" w:cs="Times New Roman"/>
          <w:sz w:val="24"/>
          <w:szCs w:val="24"/>
        </w:rPr>
        <w:t xml:space="preserve"> nicht sofort hineinnehmen ließe in eine fröhliche </w:t>
      </w:r>
      <w:proofErr w:type="spellStart"/>
      <w:r w:rsidRPr="006B0AFF">
        <w:rPr>
          <w:rFonts w:ascii="Times New Roman" w:hAnsi="Times New Roman" w:cs="Times New Roman"/>
          <w:sz w:val="24"/>
          <w:szCs w:val="24"/>
        </w:rPr>
        <w:t>Singegemeinschaft</w:t>
      </w:r>
      <w:proofErr w:type="spellEnd"/>
      <w:r w:rsidRPr="006B0AFF">
        <w:rPr>
          <w:rFonts w:ascii="Times New Roman" w:hAnsi="Times New Roman" w:cs="Times New Roman"/>
          <w:sz w:val="24"/>
          <w:szCs w:val="24"/>
        </w:rPr>
        <w:t>. Dazu muss man gar nicht religiös, sondern bloß Mensch sein. Warum nur ist Singen so wohltuend an Körper und Geist</w:t>
      </w:r>
      <w:r w:rsidR="005F17FB" w:rsidRPr="006B0AFF">
        <w:rPr>
          <w:rFonts w:ascii="Times New Roman" w:hAnsi="Times New Roman" w:cs="Times New Roman"/>
          <w:sz w:val="24"/>
          <w:szCs w:val="24"/>
        </w:rPr>
        <w:t xml:space="preserve"> und so schön und lustvoll, dass man sich geradezu hineinschmiegt in die Töne</w:t>
      </w:r>
      <w:r w:rsidRPr="006B0AFF">
        <w:rPr>
          <w:rFonts w:ascii="Times New Roman" w:hAnsi="Times New Roman" w:cs="Times New Roman"/>
          <w:sz w:val="24"/>
          <w:szCs w:val="24"/>
        </w:rPr>
        <w:t xml:space="preserve">? Ist es physiologisch das intensivierte Hinein- und Hinausfließen des </w:t>
      </w:r>
      <w:r w:rsidR="004C5D73">
        <w:rPr>
          <w:rFonts w:ascii="Times New Roman" w:hAnsi="Times New Roman" w:cs="Times New Roman"/>
          <w:sz w:val="24"/>
          <w:szCs w:val="24"/>
        </w:rPr>
        <w:t xml:space="preserve">viel besungenen </w:t>
      </w:r>
      <w:r w:rsidRPr="006B0AFF">
        <w:rPr>
          <w:rFonts w:ascii="Times New Roman" w:hAnsi="Times New Roman" w:cs="Times New Roman"/>
          <w:sz w:val="24"/>
          <w:szCs w:val="24"/>
        </w:rPr>
        <w:t>Odems? Das Sich-unwillkürlich-Aufrichten</w:t>
      </w:r>
      <w:r w:rsidR="007E07B6" w:rsidRPr="006B0AFF">
        <w:rPr>
          <w:rFonts w:ascii="Times New Roman" w:hAnsi="Times New Roman" w:cs="Times New Roman"/>
          <w:sz w:val="24"/>
          <w:szCs w:val="24"/>
        </w:rPr>
        <w:t>, wenn man singt? Macht Singen froh oder singen wir, wenn wir froh sind und sind dann so konditioniert, dass bereits das Singen wiederum froh macht?</w:t>
      </w:r>
    </w:p>
    <w:p w:rsidR="0030624A" w:rsidRDefault="007E07B6" w:rsidP="0010018B">
      <w:pPr>
        <w:spacing w:after="0" w:line="360" w:lineRule="auto"/>
        <w:jc w:val="both"/>
        <w:rPr>
          <w:rFonts w:ascii="Times New Roman" w:hAnsi="Times New Roman" w:cs="Times New Roman"/>
          <w:sz w:val="24"/>
          <w:szCs w:val="24"/>
        </w:rPr>
      </w:pPr>
      <w:r w:rsidRPr="006B0AFF">
        <w:rPr>
          <w:rFonts w:ascii="Times New Roman" w:hAnsi="Times New Roman" w:cs="Times New Roman"/>
          <w:sz w:val="24"/>
          <w:szCs w:val="24"/>
        </w:rPr>
        <w:t xml:space="preserve">Wahrscheinlich singt man in allen Völkern dieser Erde und keine Religion kommt ohne kultivierte Laute aus. Singen ist wohl ein allgemeinmenschliches, ein globales Phänomen. </w:t>
      </w:r>
      <w:r w:rsidR="006B0AFF" w:rsidRPr="006B0AFF">
        <w:rPr>
          <w:rFonts w:ascii="Times New Roman" w:hAnsi="Times New Roman" w:cs="Times New Roman"/>
          <w:sz w:val="24"/>
          <w:szCs w:val="24"/>
        </w:rPr>
        <w:t xml:space="preserve">Vielleicht wäre es das Beste, was wir vom Singen sagen können, dass es an sich zweckfrei ist, dass es einfach </w:t>
      </w:r>
      <w:proofErr w:type="spellStart"/>
      <w:r w:rsidR="006B0AFF" w:rsidRPr="006B0AFF">
        <w:rPr>
          <w:rFonts w:ascii="Times New Roman" w:hAnsi="Times New Roman" w:cs="Times New Roman"/>
          <w:sz w:val="24"/>
          <w:szCs w:val="24"/>
        </w:rPr>
        <w:t>unhinterfragbar</w:t>
      </w:r>
      <w:proofErr w:type="spellEnd"/>
      <w:r w:rsidR="006B0AFF" w:rsidRPr="006B0AFF">
        <w:rPr>
          <w:rFonts w:ascii="Times New Roman" w:hAnsi="Times New Roman" w:cs="Times New Roman"/>
          <w:sz w:val="24"/>
          <w:szCs w:val="24"/>
        </w:rPr>
        <w:t xml:space="preserve"> zum Menschsein dazu gehört</w:t>
      </w:r>
      <w:r w:rsidR="00C16887">
        <w:rPr>
          <w:rFonts w:ascii="Times New Roman" w:hAnsi="Times New Roman" w:cs="Times New Roman"/>
          <w:sz w:val="24"/>
          <w:szCs w:val="24"/>
        </w:rPr>
        <w:t>, es kommt einfach aus uns heraus</w:t>
      </w:r>
      <w:r w:rsidR="006B0AFF" w:rsidRPr="006B0AFF">
        <w:rPr>
          <w:rFonts w:ascii="Times New Roman" w:hAnsi="Times New Roman" w:cs="Times New Roman"/>
          <w:sz w:val="24"/>
          <w:szCs w:val="24"/>
        </w:rPr>
        <w:t xml:space="preserve">. </w:t>
      </w:r>
      <w:r w:rsidRPr="006B0AFF">
        <w:rPr>
          <w:rFonts w:ascii="Times New Roman" w:hAnsi="Times New Roman" w:cs="Times New Roman"/>
          <w:sz w:val="24"/>
          <w:szCs w:val="24"/>
        </w:rPr>
        <w:t xml:space="preserve">Die Zeiten, Anlässe </w:t>
      </w:r>
      <w:r w:rsidR="006B0AFF" w:rsidRPr="006B0AFF">
        <w:rPr>
          <w:rFonts w:ascii="Times New Roman" w:hAnsi="Times New Roman" w:cs="Times New Roman"/>
          <w:sz w:val="24"/>
          <w:szCs w:val="24"/>
        </w:rPr>
        <w:t xml:space="preserve">und Orte </w:t>
      </w:r>
      <w:r w:rsidRPr="006B0AFF">
        <w:rPr>
          <w:rFonts w:ascii="Times New Roman" w:hAnsi="Times New Roman" w:cs="Times New Roman"/>
          <w:sz w:val="24"/>
          <w:szCs w:val="24"/>
        </w:rPr>
        <w:t xml:space="preserve">zum Singen können sehr unterschiedlich sein. Der Sonntag Kantate liegt im Frühling, und da weiß das Hohelied bereits: </w:t>
      </w:r>
      <w:r w:rsidR="0030624A" w:rsidRPr="006B0AFF">
        <w:rPr>
          <w:rFonts w:ascii="Times New Roman" w:hAnsi="Times New Roman" w:cs="Times New Roman"/>
          <w:sz w:val="24"/>
          <w:szCs w:val="24"/>
        </w:rPr>
        <w:t xml:space="preserve">„Auf den Fluren erscheinen die Blumen, die Zeit zum Singen ist da.“ </w:t>
      </w:r>
      <w:r w:rsidRPr="006B0AFF">
        <w:rPr>
          <w:rFonts w:ascii="Times New Roman" w:hAnsi="Times New Roman" w:cs="Times New Roman"/>
          <w:sz w:val="24"/>
          <w:szCs w:val="24"/>
        </w:rPr>
        <w:t>(</w:t>
      </w:r>
      <w:proofErr w:type="spellStart"/>
      <w:r w:rsidRPr="006B0AFF">
        <w:rPr>
          <w:rFonts w:ascii="Times New Roman" w:hAnsi="Times New Roman" w:cs="Times New Roman"/>
          <w:sz w:val="24"/>
          <w:szCs w:val="24"/>
        </w:rPr>
        <w:t>Hoheslied</w:t>
      </w:r>
      <w:proofErr w:type="spellEnd"/>
      <w:r w:rsidRPr="006B0AFF">
        <w:rPr>
          <w:rFonts w:ascii="Times New Roman" w:hAnsi="Times New Roman" w:cs="Times New Roman"/>
          <w:sz w:val="24"/>
          <w:szCs w:val="24"/>
        </w:rPr>
        <w:t xml:space="preserve"> 2,12, </w:t>
      </w:r>
      <w:r w:rsidR="0030624A" w:rsidRPr="006B0AFF">
        <w:rPr>
          <w:rFonts w:ascii="Times New Roman" w:hAnsi="Times New Roman" w:cs="Times New Roman"/>
          <w:sz w:val="24"/>
          <w:szCs w:val="24"/>
        </w:rPr>
        <w:t>Einheitsübersetzung)</w:t>
      </w:r>
      <w:r w:rsidRPr="006B0AFF">
        <w:rPr>
          <w:rFonts w:ascii="Times New Roman" w:hAnsi="Times New Roman" w:cs="Times New Roman"/>
          <w:sz w:val="24"/>
          <w:szCs w:val="24"/>
        </w:rPr>
        <w:t>.</w:t>
      </w:r>
      <w:r w:rsidR="006B0AFF" w:rsidRPr="006B0AFF">
        <w:rPr>
          <w:rFonts w:ascii="Times New Roman" w:hAnsi="Times New Roman" w:cs="Times New Roman"/>
          <w:sz w:val="24"/>
          <w:szCs w:val="24"/>
        </w:rPr>
        <w:t xml:space="preserve"> Im Frühling </w:t>
      </w:r>
      <w:proofErr w:type="gramStart"/>
      <w:r w:rsidR="006B0AFF" w:rsidRPr="006B0AFF">
        <w:rPr>
          <w:rFonts w:ascii="Times New Roman" w:hAnsi="Times New Roman" w:cs="Times New Roman"/>
          <w:sz w:val="24"/>
          <w:szCs w:val="24"/>
        </w:rPr>
        <w:t>scheint</w:t>
      </w:r>
      <w:proofErr w:type="gramEnd"/>
      <w:r w:rsidR="006B0AFF" w:rsidRPr="006B0AFF">
        <w:rPr>
          <w:rFonts w:ascii="Times New Roman" w:hAnsi="Times New Roman" w:cs="Times New Roman"/>
          <w:sz w:val="24"/>
          <w:szCs w:val="24"/>
        </w:rPr>
        <w:t xml:space="preserve"> wirklich die ganze Natur zu singen und wir in ihr. Menschen, die Gutes und Glück erfahren haben, beginnen zu singen: Wenn Besatzer abgezogen sind, wenn man frisch verliebt ist, wenn man Dankbarkeit empfindet. Jona soll sogar im Bauch des Fisches ein sehr langes Lied angestimmt haben. Na, der Fisch wird sich wohl gewundert haben </w:t>
      </w:r>
      <w:r w:rsidR="005649E5">
        <w:rPr>
          <w:rFonts w:ascii="Times New Roman" w:hAnsi="Times New Roman" w:cs="Times New Roman"/>
          <w:sz w:val="24"/>
          <w:szCs w:val="24"/>
        </w:rPr>
        <w:t>…</w:t>
      </w:r>
      <w:r w:rsidR="002C0D01">
        <w:rPr>
          <w:rFonts w:ascii="Times New Roman" w:hAnsi="Times New Roman" w:cs="Times New Roman"/>
          <w:sz w:val="24"/>
          <w:szCs w:val="24"/>
        </w:rPr>
        <w:t xml:space="preserve"> Und über den frühen Musiktherapeuten Jung-David ist bereits genug gerühmt worden.</w:t>
      </w:r>
    </w:p>
    <w:p w:rsidR="006B0AFF" w:rsidRPr="00F74BE1" w:rsidRDefault="006B0AFF"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Kantate feiern heißt ein Loblied auf das Singen zu singen</w:t>
      </w:r>
      <w:r w:rsidR="00F044AF">
        <w:rPr>
          <w:rFonts w:ascii="Times New Roman" w:hAnsi="Times New Roman" w:cs="Times New Roman"/>
          <w:sz w:val="24"/>
          <w:szCs w:val="24"/>
        </w:rPr>
        <w:t>, wie dies auch oft in unserem Gesangbuch geschieht</w:t>
      </w:r>
      <w:r>
        <w:rPr>
          <w:rFonts w:ascii="Times New Roman" w:hAnsi="Times New Roman" w:cs="Times New Roman"/>
          <w:sz w:val="24"/>
          <w:szCs w:val="24"/>
        </w:rPr>
        <w:t xml:space="preserve">. Man erinnert sich </w:t>
      </w:r>
      <w:r w:rsidR="005649E5">
        <w:rPr>
          <w:rFonts w:ascii="Times New Roman" w:hAnsi="Times New Roman" w:cs="Times New Roman"/>
          <w:sz w:val="24"/>
          <w:szCs w:val="24"/>
        </w:rPr>
        <w:t xml:space="preserve">gern </w:t>
      </w:r>
      <w:r>
        <w:rPr>
          <w:rFonts w:ascii="Times New Roman" w:hAnsi="Times New Roman" w:cs="Times New Roman"/>
          <w:sz w:val="24"/>
          <w:szCs w:val="24"/>
        </w:rPr>
        <w:t xml:space="preserve">an </w:t>
      </w:r>
      <w:r w:rsidR="0052000C">
        <w:rPr>
          <w:rFonts w:ascii="Times New Roman" w:hAnsi="Times New Roman" w:cs="Times New Roman"/>
          <w:color w:val="000000" w:themeColor="text1"/>
          <w:sz w:val="24"/>
          <w:szCs w:val="24"/>
        </w:rPr>
        <w:t>Johann Gottfried Seumes</w:t>
      </w:r>
      <w:r w:rsidRPr="006B0AFF">
        <w:rPr>
          <w:rFonts w:ascii="Times New Roman" w:hAnsi="Times New Roman" w:cs="Times New Roman"/>
          <w:color w:val="000000" w:themeColor="text1"/>
          <w:sz w:val="24"/>
          <w:szCs w:val="24"/>
        </w:rPr>
        <w:t xml:space="preserve"> G</w:t>
      </w:r>
      <w:r w:rsidR="0052000C">
        <w:rPr>
          <w:rFonts w:ascii="Times New Roman" w:hAnsi="Times New Roman" w:cs="Times New Roman"/>
          <w:sz w:val="24"/>
          <w:szCs w:val="24"/>
        </w:rPr>
        <w:t>edicht</w:t>
      </w:r>
      <w:r w:rsidRPr="006B0AFF">
        <w:rPr>
          <w:rFonts w:ascii="Times New Roman" w:hAnsi="Times New Roman" w:cs="Times New Roman"/>
          <w:sz w:val="24"/>
          <w:szCs w:val="24"/>
        </w:rPr>
        <w:t xml:space="preserve"> „Die Gesänge“: „Wo man singet, </w:t>
      </w:r>
      <w:proofErr w:type="spellStart"/>
      <w:r w:rsidRPr="006B0AFF">
        <w:rPr>
          <w:rFonts w:ascii="Times New Roman" w:hAnsi="Times New Roman" w:cs="Times New Roman"/>
          <w:sz w:val="24"/>
          <w:szCs w:val="24"/>
        </w:rPr>
        <w:t>laß</w:t>
      </w:r>
      <w:proofErr w:type="spellEnd"/>
      <w:r w:rsidRPr="006B0AFF">
        <w:rPr>
          <w:rFonts w:ascii="Times New Roman" w:hAnsi="Times New Roman" w:cs="Times New Roman"/>
          <w:sz w:val="24"/>
          <w:szCs w:val="24"/>
        </w:rPr>
        <w:t xml:space="preserve"> dich ruhig nieder, / Ohne Furcht, was man im Lande glaubt; / </w:t>
      </w:r>
      <w:r w:rsidRPr="0052000C">
        <w:rPr>
          <w:rFonts w:ascii="Times New Roman" w:hAnsi="Times New Roman" w:cs="Times New Roman"/>
          <w:sz w:val="24"/>
          <w:szCs w:val="24"/>
        </w:rPr>
        <w:t>Wo man singet, wird kein Mensch beraubt; / Bösewichter haben keine Lieder.“</w:t>
      </w:r>
      <w:r w:rsidR="0052000C" w:rsidRPr="0052000C">
        <w:rPr>
          <w:rFonts w:ascii="Times New Roman" w:hAnsi="Times New Roman" w:cs="Times New Roman"/>
          <w:sz w:val="24"/>
          <w:szCs w:val="24"/>
        </w:rPr>
        <w:t xml:space="preserve"> Der Volksmund fasste kurz zusammen: </w:t>
      </w:r>
      <w:r w:rsidR="00F74BE1">
        <w:rPr>
          <w:rFonts w:ascii="Times New Roman" w:hAnsi="Times New Roman" w:cs="Times New Roman"/>
          <w:sz w:val="24"/>
          <w:szCs w:val="24"/>
        </w:rPr>
        <w:t>„</w:t>
      </w:r>
      <w:r w:rsidRPr="0052000C">
        <w:rPr>
          <w:rFonts w:ascii="Times New Roman" w:hAnsi="Times New Roman" w:cs="Times New Roman"/>
          <w:sz w:val="24"/>
          <w:szCs w:val="24"/>
        </w:rPr>
        <w:t xml:space="preserve">Wo man singt, da lass dich ruhig nieder, böse Menschen haben keine </w:t>
      </w:r>
      <w:r w:rsidRPr="00F74BE1">
        <w:rPr>
          <w:rFonts w:ascii="Times New Roman" w:hAnsi="Times New Roman" w:cs="Times New Roman"/>
          <w:sz w:val="24"/>
          <w:szCs w:val="24"/>
        </w:rPr>
        <w:t>Lieder.</w:t>
      </w:r>
      <w:r w:rsidR="00F74BE1">
        <w:rPr>
          <w:rFonts w:ascii="Times New Roman" w:hAnsi="Times New Roman" w:cs="Times New Roman"/>
          <w:sz w:val="24"/>
          <w:szCs w:val="24"/>
        </w:rPr>
        <w:t>“</w:t>
      </w:r>
      <w:r w:rsidR="00F74BE1" w:rsidRPr="00F74BE1">
        <w:rPr>
          <w:rFonts w:ascii="Times New Roman" w:hAnsi="Times New Roman" w:cs="Times New Roman"/>
          <w:sz w:val="24"/>
          <w:szCs w:val="24"/>
        </w:rPr>
        <w:t xml:space="preserve"> Oder </w:t>
      </w:r>
      <w:r w:rsidR="00F74BE1">
        <w:rPr>
          <w:rFonts w:ascii="Times New Roman" w:hAnsi="Times New Roman" w:cs="Times New Roman"/>
          <w:sz w:val="24"/>
          <w:szCs w:val="24"/>
        </w:rPr>
        <w:t xml:space="preserve">gar ins Positive gewendet, </w:t>
      </w:r>
      <w:r w:rsidR="00F74BE1" w:rsidRPr="00F74BE1">
        <w:rPr>
          <w:rFonts w:ascii="Times New Roman" w:hAnsi="Times New Roman" w:cs="Times New Roman"/>
          <w:sz w:val="24"/>
          <w:szCs w:val="24"/>
        </w:rPr>
        <w:t>wie Yehudi Menuhin</w:t>
      </w:r>
      <w:r w:rsidR="00D71155">
        <w:rPr>
          <w:rFonts w:ascii="Times New Roman" w:hAnsi="Times New Roman" w:cs="Times New Roman"/>
          <w:sz w:val="24"/>
          <w:szCs w:val="24"/>
        </w:rPr>
        <w:t>, dessen 100. Geburtstag wir gerade gedacht haben,</w:t>
      </w:r>
      <w:r w:rsidR="00F74BE1">
        <w:rPr>
          <w:rFonts w:ascii="Times New Roman" w:hAnsi="Times New Roman" w:cs="Times New Roman"/>
          <w:sz w:val="24"/>
          <w:szCs w:val="24"/>
        </w:rPr>
        <w:t xml:space="preserve"> </w:t>
      </w:r>
      <w:r w:rsidR="00F74BE1" w:rsidRPr="00F74BE1">
        <w:rPr>
          <w:rFonts w:ascii="Times New Roman" w:hAnsi="Times New Roman" w:cs="Times New Roman"/>
          <w:sz w:val="24"/>
          <w:szCs w:val="24"/>
        </w:rPr>
        <w:t xml:space="preserve">einmal </w:t>
      </w:r>
      <w:r w:rsidR="00F74BE1">
        <w:rPr>
          <w:rFonts w:ascii="Times New Roman" w:hAnsi="Times New Roman" w:cs="Times New Roman"/>
          <w:sz w:val="24"/>
          <w:szCs w:val="24"/>
        </w:rPr>
        <w:t xml:space="preserve">über die Musik insgesamt </w:t>
      </w:r>
      <w:r w:rsidR="00F74BE1" w:rsidRPr="00F74BE1">
        <w:rPr>
          <w:rFonts w:ascii="Times New Roman" w:hAnsi="Times New Roman" w:cs="Times New Roman"/>
          <w:sz w:val="24"/>
          <w:szCs w:val="24"/>
        </w:rPr>
        <w:t>anmerkte: „Musik ist Erlösung und weckt das Gute im Menschen.“</w:t>
      </w:r>
    </w:p>
    <w:p w:rsidR="00C16887" w:rsidRPr="0052000C" w:rsidRDefault="00C16887"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Leider ist dies zu schön, um wahr zu sein, denn weil alle Menschen singen, singen auch die Bösen</w:t>
      </w:r>
      <w:r w:rsidR="00BA794A">
        <w:rPr>
          <w:rFonts w:ascii="Times New Roman" w:hAnsi="Times New Roman" w:cs="Times New Roman"/>
          <w:sz w:val="24"/>
          <w:szCs w:val="24"/>
        </w:rPr>
        <w:t xml:space="preserve"> – es ist überflüssig, Beispiele aus der Geschichte und Gegenwart aufzuzählen. D</w:t>
      </w:r>
      <w:r>
        <w:rPr>
          <w:rFonts w:ascii="Times New Roman" w:hAnsi="Times New Roman" w:cs="Times New Roman"/>
          <w:sz w:val="24"/>
          <w:szCs w:val="24"/>
        </w:rPr>
        <w:t xml:space="preserve">ie Bösen nutzen das Singen vielleicht sogar </w:t>
      </w:r>
      <w:r w:rsidR="005649E5">
        <w:rPr>
          <w:rFonts w:ascii="Times New Roman" w:hAnsi="Times New Roman" w:cs="Times New Roman"/>
          <w:sz w:val="24"/>
          <w:szCs w:val="24"/>
        </w:rPr>
        <w:t>für ihre bösen Zwecke. Nicht</w:t>
      </w:r>
      <w:r>
        <w:rPr>
          <w:rFonts w:ascii="Times New Roman" w:hAnsi="Times New Roman" w:cs="Times New Roman"/>
          <w:sz w:val="24"/>
          <w:szCs w:val="24"/>
        </w:rPr>
        <w:t xml:space="preserve"> Singen </w:t>
      </w:r>
      <w:r w:rsidR="005649E5">
        <w:rPr>
          <w:rFonts w:ascii="Times New Roman" w:hAnsi="Times New Roman" w:cs="Times New Roman"/>
          <w:sz w:val="24"/>
          <w:szCs w:val="24"/>
        </w:rPr>
        <w:t>an sich</w:t>
      </w:r>
      <w:r>
        <w:rPr>
          <w:rFonts w:ascii="Times New Roman" w:hAnsi="Times New Roman" w:cs="Times New Roman"/>
          <w:sz w:val="24"/>
          <w:szCs w:val="24"/>
        </w:rPr>
        <w:t xml:space="preserve"> ist gut, sondern die gute und lebensdienliche Praxis des Singens. Es ist wie bei allem, was wir Menschen tun und ethisch zu verantworten haben, wie bei Eigentum, Sexualität, Politik und all dem anderen: Wir </w:t>
      </w:r>
      <w:proofErr w:type="spellStart"/>
      <w:r>
        <w:rPr>
          <w:rFonts w:ascii="Times New Roman" w:hAnsi="Times New Roman" w:cs="Times New Roman"/>
          <w:sz w:val="24"/>
          <w:szCs w:val="24"/>
        </w:rPr>
        <w:t>müssen’s</w:t>
      </w:r>
      <w:proofErr w:type="spellEnd"/>
      <w:r>
        <w:rPr>
          <w:rFonts w:ascii="Times New Roman" w:hAnsi="Times New Roman" w:cs="Times New Roman"/>
          <w:sz w:val="24"/>
          <w:szCs w:val="24"/>
        </w:rPr>
        <w:t xml:space="preserve"> gut machen</w:t>
      </w:r>
      <w:r w:rsidR="00BA794A">
        <w:rPr>
          <w:rFonts w:ascii="Times New Roman" w:hAnsi="Times New Roman" w:cs="Times New Roman"/>
          <w:sz w:val="24"/>
          <w:szCs w:val="24"/>
        </w:rPr>
        <w:t xml:space="preserve"> durch unser Tun</w:t>
      </w:r>
      <w:r>
        <w:rPr>
          <w:rFonts w:ascii="Times New Roman" w:hAnsi="Times New Roman" w:cs="Times New Roman"/>
          <w:sz w:val="24"/>
          <w:szCs w:val="24"/>
        </w:rPr>
        <w:t>.</w:t>
      </w:r>
    </w:p>
    <w:p w:rsidR="006B0AFF" w:rsidRPr="006B0AFF" w:rsidRDefault="006B0AFF" w:rsidP="0010018B">
      <w:pPr>
        <w:spacing w:after="0" w:line="360" w:lineRule="auto"/>
        <w:jc w:val="both"/>
        <w:rPr>
          <w:rFonts w:ascii="Times New Roman" w:hAnsi="Times New Roman" w:cs="Times New Roman"/>
          <w:sz w:val="24"/>
          <w:szCs w:val="24"/>
        </w:rPr>
      </w:pPr>
    </w:p>
    <w:p w:rsidR="006B0AFF" w:rsidRPr="00C16887" w:rsidRDefault="00C16887" w:rsidP="0010018B">
      <w:pPr>
        <w:spacing w:after="0" w:line="360" w:lineRule="auto"/>
        <w:jc w:val="both"/>
        <w:rPr>
          <w:rFonts w:ascii="Times New Roman" w:hAnsi="Times New Roman" w:cs="Times New Roman"/>
          <w:b/>
          <w:sz w:val="24"/>
          <w:szCs w:val="24"/>
        </w:rPr>
      </w:pPr>
      <w:r w:rsidRPr="00C16887">
        <w:rPr>
          <w:rFonts w:ascii="Times New Roman" w:hAnsi="Times New Roman" w:cs="Times New Roman"/>
          <w:b/>
          <w:sz w:val="24"/>
          <w:szCs w:val="24"/>
        </w:rPr>
        <w:t>Singen in der Reformation</w:t>
      </w:r>
      <w:r w:rsidR="00E96A7D">
        <w:rPr>
          <w:rFonts w:ascii="Times New Roman" w:hAnsi="Times New Roman" w:cs="Times New Roman"/>
          <w:b/>
          <w:sz w:val="24"/>
          <w:szCs w:val="24"/>
        </w:rPr>
        <w:t xml:space="preserve"> und darüberhinaus</w:t>
      </w:r>
    </w:p>
    <w:p w:rsidR="00BA794A" w:rsidRDefault="00BA794A"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„Ein neues Lied wir heben an“ – mit diesen Worten begann der erste</w:t>
      </w:r>
      <w:r w:rsidR="0000049B" w:rsidRPr="006B0AFF">
        <w:rPr>
          <w:rFonts w:ascii="Times New Roman" w:hAnsi="Times New Roman" w:cs="Times New Roman"/>
          <w:sz w:val="24"/>
          <w:szCs w:val="24"/>
        </w:rPr>
        <w:t xml:space="preserve"> Liedtext </w:t>
      </w:r>
      <w:r>
        <w:rPr>
          <w:rFonts w:ascii="Times New Roman" w:hAnsi="Times New Roman" w:cs="Times New Roman"/>
          <w:sz w:val="24"/>
          <w:szCs w:val="24"/>
        </w:rPr>
        <w:t>aus Luthers Feder</w:t>
      </w:r>
      <w:r w:rsidR="0000049B" w:rsidRPr="006B0AFF">
        <w:rPr>
          <w:rFonts w:ascii="Times New Roman" w:hAnsi="Times New Roman" w:cs="Times New Roman"/>
          <w:sz w:val="24"/>
          <w:szCs w:val="24"/>
        </w:rPr>
        <w:t xml:space="preserve">, </w:t>
      </w:r>
      <w:r>
        <w:rPr>
          <w:rFonts w:ascii="Times New Roman" w:hAnsi="Times New Roman" w:cs="Times New Roman"/>
          <w:sz w:val="24"/>
          <w:szCs w:val="24"/>
        </w:rPr>
        <w:t xml:space="preserve">das </w:t>
      </w:r>
      <w:r w:rsidR="0000049B" w:rsidRPr="006B0AFF">
        <w:rPr>
          <w:rFonts w:ascii="Times New Roman" w:hAnsi="Times New Roman" w:cs="Times New Roman"/>
          <w:sz w:val="24"/>
          <w:szCs w:val="24"/>
        </w:rPr>
        <w:t>nicht mehr im Gesangbuch</w:t>
      </w:r>
      <w:r>
        <w:rPr>
          <w:rFonts w:ascii="Times New Roman" w:hAnsi="Times New Roman" w:cs="Times New Roman"/>
          <w:sz w:val="24"/>
          <w:szCs w:val="24"/>
        </w:rPr>
        <w:t xml:space="preserve"> steht. Es erzählt von den ersten beiden evangelischen Märtyrern, die 1523 in Brüssel um ihres Glaubens willen ermordet worden waren. Es war ein brandaktuelles Lied, eine Art Propagandalied des neu grundgelegten Glaubens, es bringt Botschaften unters Volk</w:t>
      </w:r>
      <w:r w:rsidR="00E816E9">
        <w:rPr>
          <w:rFonts w:ascii="Times New Roman" w:hAnsi="Times New Roman" w:cs="Times New Roman"/>
          <w:sz w:val="24"/>
          <w:szCs w:val="24"/>
        </w:rPr>
        <w:t>, ein „Zeitungslied“ (Martin Rößler)</w:t>
      </w:r>
      <w:r>
        <w:rPr>
          <w:rFonts w:ascii="Times New Roman" w:hAnsi="Times New Roman" w:cs="Times New Roman"/>
          <w:sz w:val="24"/>
          <w:szCs w:val="24"/>
        </w:rPr>
        <w:t xml:space="preserve">. Es </w:t>
      </w:r>
      <w:r w:rsidR="0000049B" w:rsidRPr="006B0AFF">
        <w:rPr>
          <w:rFonts w:ascii="Times New Roman" w:hAnsi="Times New Roman" w:cs="Times New Roman"/>
          <w:sz w:val="24"/>
          <w:szCs w:val="24"/>
        </w:rPr>
        <w:t xml:space="preserve">singt von neuen Erfahrungen, also </w:t>
      </w:r>
      <w:r>
        <w:rPr>
          <w:rFonts w:ascii="Times New Roman" w:hAnsi="Times New Roman" w:cs="Times New Roman"/>
          <w:sz w:val="24"/>
          <w:szCs w:val="24"/>
        </w:rPr>
        <w:t xml:space="preserve">von </w:t>
      </w:r>
      <w:r w:rsidR="0000049B" w:rsidRPr="006B0AFF">
        <w:rPr>
          <w:rFonts w:ascii="Times New Roman" w:hAnsi="Times New Roman" w:cs="Times New Roman"/>
          <w:sz w:val="24"/>
          <w:szCs w:val="24"/>
        </w:rPr>
        <w:t>der Gegenwart</w:t>
      </w:r>
      <w:r w:rsidR="00F15221" w:rsidRPr="006B0AFF">
        <w:rPr>
          <w:rFonts w:ascii="Times New Roman" w:hAnsi="Times New Roman" w:cs="Times New Roman"/>
          <w:sz w:val="24"/>
          <w:szCs w:val="24"/>
        </w:rPr>
        <w:t xml:space="preserve"> – </w:t>
      </w:r>
      <w:r>
        <w:rPr>
          <w:rFonts w:ascii="Times New Roman" w:hAnsi="Times New Roman" w:cs="Times New Roman"/>
          <w:sz w:val="24"/>
          <w:szCs w:val="24"/>
        </w:rPr>
        <w:t xml:space="preserve">das Lied ist so neu wie die junge reformatorische Bewegung. Die Leute spitzten die Ohren. Reformatorische Lieder wurden auf den Straßen und Gassen gesungen, sie wurden nicht zuletzt durch allerlei fahrendes Volk verbreitet. Damals blieben </w:t>
      </w:r>
      <w:r w:rsidR="0099720E">
        <w:rPr>
          <w:rFonts w:ascii="Times New Roman" w:hAnsi="Times New Roman" w:cs="Times New Roman"/>
          <w:sz w:val="24"/>
          <w:szCs w:val="24"/>
        </w:rPr>
        <w:t>Neuigkeit</w:t>
      </w:r>
      <w:r>
        <w:rPr>
          <w:rFonts w:ascii="Times New Roman" w:hAnsi="Times New Roman" w:cs="Times New Roman"/>
          <w:sz w:val="24"/>
          <w:szCs w:val="24"/>
        </w:rPr>
        <w:t>en noch über Jahre neu</w:t>
      </w:r>
      <w:r w:rsidR="005649E5">
        <w:rPr>
          <w:rFonts w:ascii="Times New Roman" w:hAnsi="Times New Roman" w:cs="Times New Roman"/>
          <w:sz w:val="24"/>
          <w:szCs w:val="24"/>
        </w:rPr>
        <w:t xml:space="preserve"> – und auch strittig</w:t>
      </w:r>
      <w:r>
        <w:rPr>
          <w:rFonts w:ascii="Times New Roman" w:hAnsi="Times New Roman" w:cs="Times New Roman"/>
          <w:sz w:val="24"/>
          <w:szCs w:val="24"/>
        </w:rPr>
        <w:t>.</w:t>
      </w:r>
      <w:r w:rsidR="00E1430A">
        <w:rPr>
          <w:rFonts w:ascii="Times New Roman" w:hAnsi="Times New Roman" w:cs="Times New Roman"/>
          <w:sz w:val="24"/>
          <w:szCs w:val="24"/>
        </w:rPr>
        <w:t xml:space="preserve"> Diese Lieder wa</w:t>
      </w:r>
      <w:r w:rsidR="0099720E">
        <w:rPr>
          <w:rFonts w:ascii="Times New Roman" w:hAnsi="Times New Roman" w:cs="Times New Roman"/>
          <w:sz w:val="24"/>
          <w:szCs w:val="24"/>
        </w:rPr>
        <w:t>ren wohl</w:t>
      </w:r>
      <w:r w:rsidR="00E1430A">
        <w:rPr>
          <w:rFonts w:ascii="Times New Roman" w:hAnsi="Times New Roman" w:cs="Times New Roman"/>
          <w:sz w:val="24"/>
          <w:szCs w:val="24"/>
        </w:rPr>
        <w:t xml:space="preserve"> wichtig wie die Flugblätter, dass sich reformatorisches Gedankengut so rasant </w:t>
      </w:r>
      <w:r w:rsidR="0099720E">
        <w:rPr>
          <w:rFonts w:ascii="Times New Roman" w:hAnsi="Times New Roman" w:cs="Times New Roman"/>
          <w:sz w:val="24"/>
          <w:szCs w:val="24"/>
        </w:rPr>
        <w:t xml:space="preserve">im Volk </w:t>
      </w:r>
      <w:r w:rsidR="00E1430A">
        <w:rPr>
          <w:rFonts w:ascii="Times New Roman" w:hAnsi="Times New Roman" w:cs="Times New Roman"/>
          <w:sz w:val="24"/>
          <w:szCs w:val="24"/>
        </w:rPr>
        <w:t>verbreiten konnte.</w:t>
      </w:r>
    </w:p>
    <w:p w:rsidR="00BA794A" w:rsidRDefault="00BA794A"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Viele alte und neue Bücher sind geschrieben zu den Themen </w:t>
      </w:r>
      <w:r w:rsidR="00E1430A">
        <w:rPr>
          <w:rFonts w:ascii="Times New Roman" w:hAnsi="Times New Roman" w:cs="Times New Roman"/>
          <w:sz w:val="24"/>
          <w:szCs w:val="24"/>
        </w:rPr>
        <w:t>„</w:t>
      </w:r>
      <w:r>
        <w:rPr>
          <w:rFonts w:ascii="Times New Roman" w:hAnsi="Times New Roman" w:cs="Times New Roman"/>
          <w:sz w:val="24"/>
          <w:szCs w:val="24"/>
        </w:rPr>
        <w:t>Luther und Lied</w:t>
      </w:r>
      <w:r w:rsidR="00E1430A">
        <w:rPr>
          <w:rFonts w:ascii="Times New Roman" w:hAnsi="Times New Roman" w:cs="Times New Roman"/>
          <w:sz w:val="24"/>
          <w:szCs w:val="24"/>
        </w:rPr>
        <w:t>“ sowie</w:t>
      </w:r>
      <w:r>
        <w:rPr>
          <w:rFonts w:ascii="Times New Roman" w:hAnsi="Times New Roman" w:cs="Times New Roman"/>
          <w:sz w:val="24"/>
          <w:szCs w:val="24"/>
        </w:rPr>
        <w:t xml:space="preserve"> </w:t>
      </w:r>
      <w:r w:rsidR="00E1430A">
        <w:rPr>
          <w:rFonts w:ascii="Times New Roman" w:hAnsi="Times New Roman" w:cs="Times New Roman"/>
          <w:sz w:val="24"/>
          <w:szCs w:val="24"/>
        </w:rPr>
        <w:t>„</w:t>
      </w:r>
      <w:r>
        <w:rPr>
          <w:rFonts w:ascii="Times New Roman" w:hAnsi="Times New Roman" w:cs="Times New Roman"/>
          <w:sz w:val="24"/>
          <w:szCs w:val="24"/>
        </w:rPr>
        <w:t>Reformation und Musik</w:t>
      </w:r>
      <w:r w:rsidR="00E1430A">
        <w:rPr>
          <w:rFonts w:ascii="Times New Roman" w:hAnsi="Times New Roman" w:cs="Times New Roman"/>
          <w:sz w:val="24"/>
          <w:szCs w:val="24"/>
        </w:rPr>
        <w:t>“</w:t>
      </w:r>
      <w:r w:rsidR="001A756F">
        <w:rPr>
          <w:rFonts w:ascii="Times New Roman" w:hAnsi="Times New Roman" w:cs="Times New Roman"/>
          <w:sz w:val="24"/>
          <w:szCs w:val="24"/>
        </w:rPr>
        <w:t>:</w:t>
      </w:r>
      <w:r>
        <w:rPr>
          <w:rFonts w:ascii="Times New Roman" w:hAnsi="Times New Roman" w:cs="Times New Roman"/>
          <w:sz w:val="24"/>
          <w:szCs w:val="24"/>
        </w:rPr>
        <w:t xml:space="preserve"> </w:t>
      </w:r>
      <w:r w:rsidR="001A756F">
        <w:rPr>
          <w:rFonts w:ascii="Times New Roman" w:hAnsi="Times New Roman" w:cs="Times New Roman"/>
          <w:sz w:val="24"/>
          <w:szCs w:val="24"/>
        </w:rPr>
        <w:t>ein großes Thema für eine lebenslange Beschäftigung, wenn man möchte.</w:t>
      </w:r>
      <w:r w:rsidR="003056F4">
        <w:rPr>
          <w:rStyle w:val="Funotenzeichen"/>
          <w:rFonts w:ascii="Times New Roman" w:hAnsi="Times New Roman" w:cs="Times New Roman"/>
          <w:sz w:val="24"/>
          <w:szCs w:val="24"/>
        </w:rPr>
        <w:footnoteReference w:id="1"/>
      </w:r>
      <w:r w:rsidR="001A756F">
        <w:rPr>
          <w:rFonts w:ascii="Times New Roman" w:hAnsi="Times New Roman" w:cs="Times New Roman"/>
          <w:sz w:val="24"/>
          <w:szCs w:val="24"/>
        </w:rPr>
        <w:t xml:space="preserve"> </w:t>
      </w:r>
      <w:r>
        <w:rPr>
          <w:rFonts w:ascii="Times New Roman" w:hAnsi="Times New Roman" w:cs="Times New Roman"/>
          <w:sz w:val="24"/>
          <w:szCs w:val="24"/>
        </w:rPr>
        <w:t>Neues hat auch Luther geschaffen</w:t>
      </w:r>
      <w:r w:rsidR="00E1430A">
        <w:rPr>
          <w:rFonts w:ascii="Times New Roman" w:hAnsi="Times New Roman" w:cs="Times New Roman"/>
          <w:sz w:val="24"/>
          <w:szCs w:val="24"/>
        </w:rPr>
        <w:t xml:space="preserve">, er war Dichter und Komponist, weil er beide </w:t>
      </w:r>
      <w:r w:rsidR="002C0D01">
        <w:rPr>
          <w:rFonts w:ascii="Times New Roman" w:hAnsi="Times New Roman" w:cs="Times New Roman"/>
          <w:sz w:val="24"/>
          <w:szCs w:val="24"/>
        </w:rPr>
        <w:t>Künste bzw. Wissenschaften</w:t>
      </w:r>
      <w:r w:rsidR="00E1430A">
        <w:rPr>
          <w:rFonts w:ascii="Times New Roman" w:hAnsi="Times New Roman" w:cs="Times New Roman"/>
          <w:sz w:val="24"/>
          <w:szCs w:val="24"/>
        </w:rPr>
        <w:t xml:space="preserve"> gelernt hatte. Er griff auf Volkstümliches zurück und hatte keine Scheu vor Entlehnungen aus der Volksmusik, prägte neue Gattungen wie das Psalmenlied und bediente sich auch der traditionellen geistlichen Musik.</w:t>
      </w:r>
    </w:p>
    <w:p w:rsidR="00BA794A" w:rsidRDefault="00E1430A"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„Ein neues Lied wir heben an“ – man kann in diesem Sätzchen auch das Wörtchen </w:t>
      </w:r>
      <w:r w:rsidRPr="00E1430A">
        <w:rPr>
          <w:rFonts w:ascii="Times New Roman" w:hAnsi="Times New Roman" w:cs="Times New Roman"/>
          <w:i/>
          <w:sz w:val="24"/>
          <w:szCs w:val="24"/>
        </w:rPr>
        <w:t>wir</w:t>
      </w:r>
      <w:r>
        <w:rPr>
          <w:rFonts w:ascii="Times New Roman" w:hAnsi="Times New Roman" w:cs="Times New Roman"/>
          <w:sz w:val="24"/>
          <w:szCs w:val="24"/>
        </w:rPr>
        <w:t xml:space="preserve"> betonen, denn Luther und seine theologischen und musikalischen Mitstreiter wandten sich gegen den exklusiven </w:t>
      </w:r>
      <w:proofErr w:type="spellStart"/>
      <w:r>
        <w:rPr>
          <w:rFonts w:ascii="Times New Roman" w:hAnsi="Times New Roman" w:cs="Times New Roman"/>
          <w:sz w:val="24"/>
          <w:szCs w:val="24"/>
        </w:rPr>
        <w:t>Klerikergesang</w:t>
      </w:r>
      <w:proofErr w:type="spellEnd"/>
      <w:r>
        <w:rPr>
          <w:rFonts w:ascii="Times New Roman" w:hAnsi="Times New Roman" w:cs="Times New Roman"/>
          <w:sz w:val="24"/>
          <w:szCs w:val="24"/>
        </w:rPr>
        <w:t xml:space="preserve">, nutzten vielmehr den Gesang zur Emanzipation der Laien: </w:t>
      </w:r>
      <w:r w:rsidR="005649E5">
        <w:rPr>
          <w:rFonts w:ascii="Times New Roman" w:hAnsi="Times New Roman" w:cs="Times New Roman"/>
          <w:sz w:val="24"/>
          <w:szCs w:val="24"/>
        </w:rPr>
        <w:t>D</w:t>
      </w:r>
      <w:r>
        <w:rPr>
          <w:rFonts w:ascii="Times New Roman" w:hAnsi="Times New Roman" w:cs="Times New Roman"/>
          <w:sz w:val="24"/>
          <w:szCs w:val="24"/>
        </w:rPr>
        <w:t>ie ganze Gemeinde partizipiert am gottesdienstlichen Geschehen und darüber hinaus im Gottesdienst im Alltag der Welt. In mehrfacher Hinsicht soll auch der geistliche Gesang nicht hinter Kirchenmauern versteckt bleiben.</w:t>
      </w:r>
      <w:r w:rsidR="00D25883">
        <w:rPr>
          <w:rFonts w:ascii="Times New Roman" w:hAnsi="Times New Roman" w:cs="Times New Roman"/>
          <w:sz w:val="24"/>
          <w:szCs w:val="24"/>
        </w:rPr>
        <w:t xml:space="preserve"> Und überhaupt das </w:t>
      </w:r>
      <w:r w:rsidR="00D25883" w:rsidRPr="00D25883">
        <w:rPr>
          <w:rFonts w:ascii="Times New Roman" w:hAnsi="Times New Roman" w:cs="Times New Roman"/>
          <w:i/>
          <w:sz w:val="24"/>
          <w:szCs w:val="24"/>
        </w:rPr>
        <w:t>wir</w:t>
      </w:r>
      <w:r w:rsidR="00D25883">
        <w:rPr>
          <w:rFonts w:ascii="Times New Roman" w:hAnsi="Times New Roman" w:cs="Times New Roman"/>
          <w:sz w:val="24"/>
          <w:szCs w:val="24"/>
        </w:rPr>
        <w:t xml:space="preserve">: Es singt der Einzelne, aber ob nun im einstimmigen oder im </w:t>
      </w:r>
      <w:r w:rsidR="00D25883">
        <w:rPr>
          <w:rFonts w:ascii="Times New Roman" w:hAnsi="Times New Roman" w:cs="Times New Roman"/>
          <w:sz w:val="24"/>
          <w:szCs w:val="24"/>
        </w:rPr>
        <w:lastRenderedPageBreak/>
        <w:t xml:space="preserve">mehrstimmigen Singen, entsteht ein Klangkörper, eine Gemeinschaft, ein Klangraum, ja ein „Stimmungsraum“ (David </w:t>
      </w:r>
      <w:proofErr w:type="spellStart"/>
      <w:r w:rsidR="00D25883">
        <w:rPr>
          <w:rFonts w:ascii="Times New Roman" w:hAnsi="Times New Roman" w:cs="Times New Roman"/>
          <w:sz w:val="24"/>
          <w:szCs w:val="24"/>
        </w:rPr>
        <w:t>Plüss</w:t>
      </w:r>
      <w:proofErr w:type="spellEnd"/>
      <w:r w:rsidR="00D25883">
        <w:rPr>
          <w:rFonts w:ascii="Times New Roman" w:hAnsi="Times New Roman" w:cs="Times New Roman"/>
          <w:sz w:val="24"/>
          <w:szCs w:val="24"/>
        </w:rPr>
        <w:t>).</w:t>
      </w:r>
    </w:p>
    <w:p w:rsidR="00BA794A" w:rsidRDefault="002260CE"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Kann man sich den Menschen an sich schon nicht ohne Singen vorstellen, dann erst recht nicht den Protestanten ohne Lied. Die Reformation und die ganze Geschichte des Protestantismus ist auch eine Singbewegung, gewiss mit Höhen und Tiefen, mit Modernisierungen und Zeitanpassungen und mit beharrenden und bewahrenden Kräften, auch mit Neuentdeckungen verloren gegangener Traditionen. Wenn schon Luther sich eklektisch und also vielgestaltig bedient hatte, um wie viel mehr musste das evangelische Lied </w:t>
      </w:r>
      <w:r w:rsidR="005649E5">
        <w:rPr>
          <w:rFonts w:ascii="Times New Roman" w:hAnsi="Times New Roman" w:cs="Times New Roman"/>
          <w:sz w:val="24"/>
          <w:szCs w:val="24"/>
        </w:rPr>
        <w:t xml:space="preserve">durch die Jahrhunderte </w:t>
      </w:r>
      <w:r>
        <w:rPr>
          <w:rFonts w:ascii="Times New Roman" w:hAnsi="Times New Roman" w:cs="Times New Roman"/>
          <w:sz w:val="24"/>
          <w:szCs w:val="24"/>
        </w:rPr>
        <w:t>eben nicht monoton, sondern bunt klingen.</w:t>
      </w:r>
    </w:p>
    <w:p w:rsidR="002260CE" w:rsidRDefault="002260CE"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Aber, ach! Auch dies ist leider zu schön, um für alle Zeit wahr zu sein. Gewiss gibt es großartige Traditionen und bewundernswertes Exper</w:t>
      </w:r>
      <w:r w:rsidR="005649E5">
        <w:rPr>
          <w:rFonts w:ascii="Times New Roman" w:hAnsi="Times New Roman" w:cs="Times New Roman"/>
          <w:sz w:val="24"/>
          <w:szCs w:val="24"/>
        </w:rPr>
        <w:t>tentum in Sachen des protestantischen</w:t>
      </w:r>
      <w:r>
        <w:rPr>
          <w:rFonts w:ascii="Times New Roman" w:hAnsi="Times New Roman" w:cs="Times New Roman"/>
          <w:sz w:val="24"/>
          <w:szCs w:val="24"/>
        </w:rPr>
        <w:t xml:space="preserve"> Singens, aber wer bei den so genannten Kasualien tatsächlich Kontakt hat zum volkskirchlichen Kirchenvolk, der weiß auch um die Armut der Liedkenntnisse der M</w:t>
      </w:r>
      <w:r w:rsidR="005649E5">
        <w:rPr>
          <w:rFonts w:ascii="Times New Roman" w:hAnsi="Times New Roman" w:cs="Times New Roman"/>
          <w:sz w:val="24"/>
          <w:szCs w:val="24"/>
        </w:rPr>
        <w:t>eng</w:t>
      </w:r>
      <w:r>
        <w:rPr>
          <w:rFonts w:ascii="Times New Roman" w:hAnsi="Times New Roman" w:cs="Times New Roman"/>
          <w:sz w:val="24"/>
          <w:szCs w:val="24"/>
        </w:rPr>
        <w:t>e. Da wird schon längst nichts Religiöses mehr auf den Straßen und in den Gassen gesungen</w:t>
      </w:r>
      <w:r w:rsidR="00C22C9C">
        <w:rPr>
          <w:rFonts w:ascii="Times New Roman" w:hAnsi="Times New Roman" w:cs="Times New Roman"/>
          <w:sz w:val="24"/>
          <w:szCs w:val="24"/>
        </w:rPr>
        <w:t>, und die idealisierte Hausmusik des frommen Pfarrhauses Luther ist auch bestenfalls von gestern. Fragt man heute Brautpaare nach einem Liedwunsch, dann kommt im günstigen Fall noch eine dunkle Erinnerung an das „Danke“-Lied hoch, und für Trauerfeiern wird „Ave Maria“ genannt, in der Annahme, hierbei handele es sich um ein allgemein als schön und from</w:t>
      </w:r>
      <w:r w:rsidR="005649E5">
        <w:rPr>
          <w:rFonts w:ascii="Times New Roman" w:hAnsi="Times New Roman" w:cs="Times New Roman"/>
          <w:sz w:val="24"/>
          <w:szCs w:val="24"/>
        </w:rPr>
        <w:t>m angesehenes Lied.</w:t>
      </w:r>
      <w:r w:rsidR="00D71155">
        <w:rPr>
          <w:rFonts w:ascii="Times New Roman" w:hAnsi="Times New Roman" w:cs="Times New Roman"/>
          <w:sz w:val="24"/>
          <w:szCs w:val="24"/>
        </w:rPr>
        <w:t xml:space="preserve"> Im Übrigen werden immer häufiger populäre Lieder gewünscht: Leonhard Cohens „Halleluja“, Andreas </w:t>
      </w:r>
      <w:proofErr w:type="spellStart"/>
      <w:r w:rsidR="00D71155">
        <w:rPr>
          <w:rFonts w:ascii="Times New Roman" w:hAnsi="Times New Roman" w:cs="Times New Roman"/>
          <w:sz w:val="24"/>
          <w:szCs w:val="24"/>
        </w:rPr>
        <w:t>Bouranis</w:t>
      </w:r>
      <w:proofErr w:type="spellEnd"/>
      <w:r w:rsidR="00D71155">
        <w:rPr>
          <w:rFonts w:ascii="Times New Roman" w:hAnsi="Times New Roman" w:cs="Times New Roman"/>
          <w:sz w:val="24"/>
          <w:szCs w:val="24"/>
        </w:rPr>
        <w:t xml:space="preserve"> „Ein Hoch auf uns“, Philipp Dittberners „Wolke 4“ oder von Silbermond „Das Beste“. Das sind „weltliche“ Lieder, die für Menschen irgendwie lebenserschließend sind und deshalb zeitgenössisch religiöse Funktionen erfüllen.</w:t>
      </w:r>
    </w:p>
    <w:p w:rsidR="002260CE" w:rsidRDefault="002260CE" w:rsidP="0010018B">
      <w:pPr>
        <w:spacing w:after="0" w:line="360" w:lineRule="auto"/>
        <w:jc w:val="both"/>
        <w:rPr>
          <w:rFonts w:ascii="Times New Roman" w:hAnsi="Times New Roman" w:cs="Times New Roman"/>
          <w:sz w:val="24"/>
          <w:szCs w:val="24"/>
        </w:rPr>
      </w:pPr>
    </w:p>
    <w:p w:rsidR="002260CE" w:rsidRPr="002260CE" w:rsidRDefault="00E96A7D" w:rsidP="0010018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Singen als Verkündigung oder als</w:t>
      </w:r>
      <w:r w:rsidR="002260CE" w:rsidRPr="002260CE">
        <w:rPr>
          <w:rFonts w:ascii="Times New Roman" w:hAnsi="Times New Roman" w:cs="Times New Roman"/>
          <w:b/>
          <w:sz w:val="24"/>
          <w:szCs w:val="24"/>
        </w:rPr>
        <w:t xml:space="preserve"> Anbetung?</w:t>
      </w:r>
      <w:r w:rsidR="00D25883">
        <w:rPr>
          <w:rFonts w:ascii="Times New Roman" w:hAnsi="Times New Roman" w:cs="Times New Roman"/>
          <w:b/>
          <w:sz w:val="24"/>
          <w:szCs w:val="24"/>
        </w:rPr>
        <w:t xml:space="preserve"> Eine grundsätzliche Frage</w:t>
      </w:r>
    </w:p>
    <w:p w:rsidR="002260CE" w:rsidRDefault="005649E5"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260F1D">
        <w:rPr>
          <w:rFonts w:ascii="Times New Roman" w:hAnsi="Times New Roman" w:cs="Times New Roman"/>
          <w:sz w:val="24"/>
          <w:szCs w:val="24"/>
        </w:rPr>
        <w:t xml:space="preserve">ozu </w:t>
      </w:r>
      <w:r>
        <w:rPr>
          <w:rFonts w:ascii="Times New Roman" w:hAnsi="Times New Roman" w:cs="Times New Roman"/>
          <w:sz w:val="24"/>
          <w:szCs w:val="24"/>
        </w:rPr>
        <w:t>wird religiös gesungen?</w:t>
      </w:r>
      <w:r w:rsidR="00260F1D">
        <w:rPr>
          <w:rFonts w:ascii="Times New Roman" w:hAnsi="Times New Roman" w:cs="Times New Roman"/>
          <w:sz w:val="24"/>
          <w:szCs w:val="24"/>
        </w:rPr>
        <w:t xml:space="preserve"> Zumeist wird unterschieden in zwei Richtungen:</w:t>
      </w:r>
    </w:p>
    <w:p w:rsidR="00260F1D" w:rsidRDefault="00260F1D"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Luther und viele andere nutzten das Lied für die </w:t>
      </w:r>
      <w:r w:rsidRPr="00714386">
        <w:rPr>
          <w:rFonts w:ascii="Times New Roman" w:hAnsi="Times New Roman" w:cs="Times New Roman"/>
          <w:i/>
          <w:sz w:val="24"/>
          <w:szCs w:val="24"/>
        </w:rPr>
        <w:t>Verkündigung</w:t>
      </w:r>
      <w:r w:rsidR="002C0D01" w:rsidRPr="002C0D01">
        <w:rPr>
          <w:rStyle w:val="Funotenzeichen"/>
          <w:rFonts w:ascii="Times New Roman" w:hAnsi="Times New Roman" w:cs="Times New Roman"/>
          <w:sz w:val="24"/>
          <w:szCs w:val="24"/>
        </w:rPr>
        <w:footnoteReference w:id="2"/>
      </w:r>
      <w:r>
        <w:rPr>
          <w:rFonts w:ascii="Times New Roman" w:hAnsi="Times New Roman" w:cs="Times New Roman"/>
          <w:sz w:val="24"/>
          <w:szCs w:val="24"/>
        </w:rPr>
        <w:t>, mit der die Menschen direkt angesprochen und in den – neuen – Glauben eingeführt wurden, nicht nur mit Katechismus</w:t>
      </w:r>
      <w:r w:rsidR="00714386">
        <w:rPr>
          <w:rFonts w:ascii="Times New Roman" w:hAnsi="Times New Roman" w:cs="Times New Roman"/>
          <w:sz w:val="24"/>
          <w:szCs w:val="24"/>
        </w:rPr>
        <w:t>-</w:t>
      </w:r>
      <w:r>
        <w:rPr>
          <w:rFonts w:ascii="Times New Roman" w:hAnsi="Times New Roman" w:cs="Times New Roman"/>
          <w:sz w:val="24"/>
          <w:szCs w:val="24"/>
        </w:rPr>
        <w:t>liedern, sondern auch mit Chorälen:</w:t>
      </w:r>
    </w:p>
    <w:p w:rsidR="00260F1D" w:rsidRDefault="000A6B7F"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260F1D">
        <w:rPr>
          <w:rFonts w:ascii="Times New Roman" w:hAnsi="Times New Roman" w:cs="Times New Roman"/>
          <w:sz w:val="24"/>
          <w:szCs w:val="24"/>
        </w:rPr>
        <w:t xml:space="preserve">Nun freut euch, lieben Christen </w:t>
      </w:r>
      <w:proofErr w:type="spellStart"/>
      <w:r w:rsidR="00260F1D">
        <w:rPr>
          <w:rFonts w:ascii="Times New Roman" w:hAnsi="Times New Roman" w:cs="Times New Roman"/>
          <w:sz w:val="24"/>
          <w:szCs w:val="24"/>
        </w:rPr>
        <w:t>g’mein</w:t>
      </w:r>
      <w:proofErr w:type="spellEnd"/>
      <w:r w:rsidR="00260F1D">
        <w:rPr>
          <w:rFonts w:ascii="Times New Roman" w:hAnsi="Times New Roman" w:cs="Times New Roman"/>
          <w:sz w:val="24"/>
          <w:szCs w:val="24"/>
        </w:rPr>
        <w:t>, / und lasst uns fröhlich springen, / dass wir getrost und all in ein / mit Lust und Liebe singen, / was</w:t>
      </w:r>
      <w:r>
        <w:rPr>
          <w:rFonts w:ascii="Times New Roman" w:hAnsi="Times New Roman" w:cs="Times New Roman"/>
          <w:sz w:val="24"/>
          <w:szCs w:val="24"/>
        </w:rPr>
        <w:t xml:space="preserve"> Gott an uns gewendet hat“ [EG 342,1]</w:t>
      </w:r>
    </w:p>
    <w:p w:rsidR="000A6B7F" w:rsidRDefault="000A6B7F"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und dann folgt biographisch nacherzählt und als Verkündigung Jesu </w:t>
      </w:r>
      <w:r w:rsidR="00714386">
        <w:rPr>
          <w:rFonts w:ascii="Times New Roman" w:hAnsi="Times New Roman" w:cs="Times New Roman"/>
          <w:sz w:val="24"/>
          <w:szCs w:val="24"/>
        </w:rPr>
        <w:t xml:space="preserve">stilisiert </w:t>
      </w:r>
      <w:r>
        <w:rPr>
          <w:rFonts w:ascii="Times New Roman" w:hAnsi="Times New Roman" w:cs="Times New Roman"/>
          <w:sz w:val="24"/>
          <w:szCs w:val="24"/>
        </w:rPr>
        <w:t xml:space="preserve">das Evangelium. Singen als Verkündigung, aber eben mit Lust und Liebe. Das ist immer wieder erlebbar in unseren Gottesdiensten und bewegt innerlich durch Text und Melodie. Schade eigentlich, dass wir in unserer Tradition ausgeblendet, ja vernachlässigt haben, was so selbstverständlich </w:t>
      </w:r>
      <w:r w:rsidR="00714386">
        <w:rPr>
          <w:rFonts w:ascii="Times New Roman" w:hAnsi="Times New Roman" w:cs="Times New Roman"/>
          <w:sz w:val="24"/>
          <w:szCs w:val="24"/>
        </w:rPr>
        <w:t>–</w:t>
      </w:r>
      <w:r>
        <w:rPr>
          <w:rFonts w:ascii="Times New Roman" w:hAnsi="Times New Roman" w:cs="Times New Roman"/>
          <w:sz w:val="24"/>
          <w:szCs w:val="24"/>
        </w:rPr>
        <w:t xml:space="preserve"> offenbar auch für Luther – zum Singen dazugehört: „und lasst uns fröhlich springen“. Es gibt singende Gemeinde, es </w:t>
      </w:r>
      <w:r>
        <w:rPr>
          <w:rFonts w:ascii="Times New Roman" w:hAnsi="Times New Roman" w:cs="Times New Roman"/>
          <w:sz w:val="24"/>
          <w:szCs w:val="24"/>
        </w:rPr>
        <w:lastRenderedPageBreak/>
        <w:t>gibt betende, immer öfter auch meditier</w:t>
      </w:r>
      <w:r w:rsidR="00714386">
        <w:rPr>
          <w:rFonts w:ascii="Times New Roman" w:hAnsi="Times New Roman" w:cs="Times New Roman"/>
          <w:sz w:val="24"/>
          <w:szCs w:val="24"/>
        </w:rPr>
        <w:t>ende Gemeinde, nur fast nie</w:t>
      </w:r>
      <w:r>
        <w:rPr>
          <w:rFonts w:ascii="Times New Roman" w:hAnsi="Times New Roman" w:cs="Times New Roman"/>
          <w:sz w:val="24"/>
          <w:szCs w:val="24"/>
        </w:rPr>
        <w:t xml:space="preserve"> tanzende Gemeinde. Schade, nicht wahr? Kinder springen und tanzen, wenn sie etwas Frohmachendes gehört haben und also fröhlich sind – und was machen wir, wenn wir von der Fröhlichkeit des Glaubens ergriffen werden?</w:t>
      </w:r>
      <w:r w:rsidR="00714386">
        <w:rPr>
          <w:rFonts w:ascii="Times New Roman" w:hAnsi="Times New Roman" w:cs="Times New Roman"/>
          <w:sz w:val="24"/>
          <w:szCs w:val="24"/>
        </w:rPr>
        <w:t xml:space="preserve"> Wir bleiben sitzen.</w:t>
      </w:r>
    </w:p>
    <w:p w:rsidR="002260CE" w:rsidRDefault="000A6B7F"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Nicht Verkündigung und Belehrung, sondern die </w:t>
      </w:r>
      <w:r w:rsidRPr="00714386">
        <w:rPr>
          <w:rFonts w:ascii="Times New Roman" w:hAnsi="Times New Roman" w:cs="Times New Roman"/>
          <w:i/>
          <w:sz w:val="24"/>
          <w:szCs w:val="24"/>
        </w:rPr>
        <w:t>Anbetung</w:t>
      </w:r>
      <w:r>
        <w:rPr>
          <w:rFonts w:ascii="Times New Roman" w:hAnsi="Times New Roman" w:cs="Times New Roman"/>
          <w:sz w:val="24"/>
          <w:szCs w:val="24"/>
        </w:rPr>
        <w:t xml:space="preserve"> sei charakteristisch für das religiöse, kirchliche, evangelische Singen, meinen andere. Wir singen in Gottes Anwesenheit und ihm zur Ehre, wir stimmen ein</w:t>
      </w:r>
      <w:r w:rsidR="009A165D">
        <w:rPr>
          <w:rFonts w:ascii="Times New Roman" w:hAnsi="Times New Roman" w:cs="Times New Roman"/>
          <w:sz w:val="24"/>
          <w:szCs w:val="24"/>
        </w:rPr>
        <w:t xml:space="preserve"> – nicht nur, aber vor allem: – in den Lobgesang Israels und singen die Psalmen.</w:t>
      </w:r>
      <w:r w:rsidR="002F677F">
        <w:rPr>
          <w:rFonts w:ascii="Times New Roman" w:hAnsi="Times New Roman" w:cs="Times New Roman"/>
          <w:sz w:val="24"/>
          <w:szCs w:val="24"/>
        </w:rPr>
        <w:t xml:space="preserve"> Ein Lied ist dann so etwas wie ein individuelles oder ein gemeinschaftliches Gebet.</w:t>
      </w:r>
    </w:p>
    <w:p w:rsidR="002F677F" w:rsidRDefault="00714386"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Lebenserfahrung und evangelische Freiheit lehren bei Alternativen genau hinzusehen, ob es sich nicht um eine „falsche Alternative“</w:t>
      </w:r>
      <w:r w:rsidR="0010018B">
        <w:rPr>
          <w:rFonts w:ascii="Times New Roman" w:hAnsi="Times New Roman" w:cs="Times New Roman"/>
          <w:sz w:val="24"/>
          <w:szCs w:val="24"/>
        </w:rPr>
        <w:t xml:space="preserve"> handelt. Warum soll </w:t>
      </w:r>
      <w:r w:rsidR="00066513">
        <w:rPr>
          <w:rFonts w:ascii="Times New Roman" w:hAnsi="Times New Roman" w:cs="Times New Roman"/>
          <w:sz w:val="24"/>
          <w:szCs w:val="24"/>
        </w:rPr>
        <w:t>hier das eine das andere ausschließen? Warum können nicht verschiedene Arten nicht neben-, sondern sogar miteinander praktiziert werden? Und warum sollten sie nicht sogar einander durchdringen können: Kann ein verkündigendes Singen nicht auch in eine Anbetung führen? Und kann Anbetung nicht auch einführen in Glaubensgedanken?</w:t>
      </w:r>
    </w:p>
    <w:p w:rsidR="002F677F" w:rsidRDefault="00066513" w:rsidP="0010018B">
      <w:pPr>
        <w:spacing w:after="0" w:line="360" w:lineRule="auto"/>
        <w:jc w:val="both"/>
        <w:rPr>
          <w:rStyle w:val="s1"/>
          <w:rFonts w:ascii="Times New Roman" w:hAnsi="Times New Roman" w:cs="Times New Roman"/>
          <w:sz w:val="24"/>
          <w:szCs w:val="24"/>
        </w:rPr>
      </w:pPr>
      <w:r>
        <w:rPr>
          <w:rFonts w:ascii="Times New Roman" w:hAnsi="Times New Roman" w:cs="Times New Roman"/>
          <w:sz w:val="24"/>
          <w:szCs w:val="24"/>
        </w:rPr>
        <w:t>Viel wichtiger ist eine noch tiefere, wesentlichere Wahrnehmung: dass wir das Singen auch unsererseits auf Gott beziehen.</w:t>
      </w:r>
      <w:r w:rsidRPr="00066513">
        <w:rPr>
          <w:rFonts w:ascii="Times New Roman" w:hAnsi="Times New Roman" w:cs="Times New Roman"/>
          <w:bCs/>
          <w:sz w:val="24"/>
          <w:szCs w:val="24"/>
        </w:rPr>
        <w:t xml:space="preserve"> </w:t>
      </w:r>
      <w:r>
        <w:rPr>
          <w:rFonts w:ascii="Times New Roman" w:hAnsi="Times New Roman" w:cs="Times New Roman"/>
          <w:bCs/>
          <w:sz w:val="24"/>
          <w:szCs w:val="24"/>
        </w:rPr>
        <w:t>„</w:t>
      </w:r>
      <w:r w:rsidRPr="002F677F">
        <w:rPr>
          <w:rFonts w:ascii="Times New Roman" w:hAnsi="Times New Roman" w:cs="Times New Roman"/>
          <w:bCs/>
          <w:sz w:val="24"/>
          <w:szCs w:val="24"/>
        </w:rPr>
        <w:t>Mit Psalmen, Lobgesängen und geistlichen Liedern singt Gott dankbar in euren Herzen.</w:t>
      </w:r>
      <w:r>
        <w:rPr>
          <w:rFonts w:ascii="Times New Roman" w:hAnsi="Times New Roman" w:cs="Times New Roman"/>
          <w:bCs/>
          <w:sz w:val="24"/>
          <w:szCs w:val="24"/>
        </w:rPr>
        <w:t>“</w:t>
      </w:r>
      <w:r w:rsidRPr="002F677F">
        <w:rPr>
          <w:rFonts w:ascii="Times New Roman" w:hAnsi="Times New Roman" w:cs="Times New Roman"/>
          <w:bCs/>
          <w:sz w:val="24"/>
          <w:szCs w:val="24"/>
        </w:rPr>
        <w:t xml:space="preserve"> </w:t>
      </w:r>
      <w:r>
        <w:rPr>
          <w:rFonts w:ascii="Times New Roman" w:hAnsi="Times New Roman" w:cs="Times New Roman"/>
          <w:bCs/>
          <w:sz w:val="24"/>
          <w:szCs w:val="24"/>
        </w:rPr>
        <w:t>(</w:t>
      </w:r>
      <w:r w:rsidRPr="006B0AFF">
        <w:rPr>
          <w:rFonts w:ascii="Times New Roman" w:hAnsi="Times New Roman" w:cs="Times New Roman"/>
          <w:sz w:val="24"/>
          <w:szCs w:val="24"/>
        </w:rPr>
        <w:t>Kolosser 3,16</w:t>
      </w:r>
      <w:r w:rsidR="0010018B">
        <w:rPr>
          <w:rFonts w:ascii="Times New Roman" w:hAnsi="Times New Roman" w:cs="Times New Roman"/>
          <w:sz w:val="24"/>
          <w:szCs w:val="24"/>
        </w:rPr>
        <w:t>, vgl. Epheser 5,19</w:t>
      </w:r>
      <w:r>
        <w:rPr>
          <w:rFonts w:ascii="Times New Roman" w:hAnsi="Times New Roman" w:cs="Times New Roman"/>
          <w:sz w:val="24"/>
          <w:szCs w:val="24"/>
        </w:rPr>
        <w:t>) Nicht Art und Gattung sind entscheidend, sondern dass das</w:t>
      </w:r>
      <w:r w:rsidR="002F677F">
        <w:rPr>
          <w:rFonts w:ascii="Times New Roman" w:hAnsi="Times New Roman" w:cs="Times New Roman"/>
          <w:sz w:val="24"/>
          <w:szCs w:val="24"/>
        </w:rPr>
        <w:t xml:space="preserve"> Singen als religiöse Praxis, als Ausrichtung auf Gott</w:t>
      </w:r>
      <w:r>
        <w:rPr>
          <w:rFonts w:ascii="Times New Roman" w:hAnsi="Times New Roman" w:cs="Times New Roman"/>
          <w:sz w:val="24"/>
          <w:szCs w:val="24"/>
        </w:rPr>
        <w:t xml:space="preserve"> verstanden wird: „Singt Gott.“ </w:t>
      </w:r>
      <w:r w:rsidR="002F677F">
        <w:rPr>
          <w:rFonts w:ascii="Times New Roman" w:hAnsi="Times New Roman" w:cs="Times New Roman"/>
          <w:sz w:val="24"/>
          <w:szCs w:val="24"/>
        </w:rPr>
        <w:t xml:space="preserve">Wichtig ist der Dativ oder die Präposition „für“: </w:t>
      </w:r>
      <w:r w:rsidR="00A66A73">
        <w:rPr>
          <w:rFonts w:ascii="Times New Roman" w:hAnsi="Times New Roman" w:cs="Times New Roman"/>
          <w:sz w:val="24"/>
          <w:szCs w:val="24"/>
        </w:rPr>
        <w:t>Gott singen oder für Gott singen. Zu Gott kann man beten, von Gott kann man erzählen</w:t>
      </w:r>
      <w:r w:rsidR="0099720E">
        <w:rPr>
          <w:rFonts w:ascii="Times New Roman" w:hAnsi="Times New Roman" w:cs="Times New Roman"/>
          <w:sz w:val="24"/>
          <w:szCs w:val="24"/>
        </w:rPr>
        <w:t xml:space="preserve">. Beides ist gute religiöse Praxis. </w:t>
      </w:r>
      <w:r>
        <w:rPr>
          <w:rFonts w:ascii="Times New Roman" w:hAnsi="Times New Roman" w:cs="Times New Roman"/>
          <w:sz w:val="24"/>
          <w:szCs w:val="24"/>
        </w:rPr>
        <w:t>Und diese religiöse Praxis hat wie alles andere im Glauben neben der vertika</w:t>
      </w:r>
      <w:r w:rsidR="0099720E">
        <w:rPr>
          <w:rFonts w:ascii="Times New Roman" w:hAnsi="Times New Roman" w:cs="Times New Roman"/>
          <w:sz w:val="24"/>
          <w:szCs w:val="24"/>
        </w:rPr>
        <w:t xml:space="preserve">len </w:t>
      </w:r>
      <w:r>
        <w:rPr>
          <w:rFonts w:ascii="Times New Roman" w:hAnsi="Times New Roman" w:cs="Times New Roman"/>
          <w:sz w:val="24"/>
          <w:szCs w:val="24"/>
        </w:rPr>
        <w:t>auch eine horizontale</w:t>
      </w:r>
      <w:r w:rsidR="0099720E">
        <w:rPr>
          <w:rFonts w:ascii="Times New Roman" w:hAnsi="Times New Roman" w:cs="Times New Roman"/>
          <w:sz w:val="24"/>
          <w:szCs w:val="24"/>
        </w:rPr>
        <w:t xml:space="preserve"> Dimension</w:t>
      </w:r>
      <w:r>
        <w:rPr>
          <w:rFonts w:ascii="Times New Roman" w:hAnsi="Times New Roman" w:cs="Times New Roman"/>
          <w:sz w:val="24"/>
          <w:szCs w:val="24"/>
        </w:rPr>
        <w:t xml:space="preserve">. Das </w:t>
      </w:r>
      <w:r w:rsidR="002F677F">
        <w:rPr>
          <w:rFonts w:ascii="Times New Roman" w:hAnsi="Times New Roman" w:cs="Times New Roman"/>
          <w:sz w:val="24"/>
          <w:szCs w:val="24"/>
        </w:rPr>
        <w:t xml:space="preserve">Singen </w:t>
      </w:r>
      <w:r>
        <w:rPr>
          <w:rFonts w:ascii="Times New Roman" w:hAnsi="Times New Roman" w:cs="Times New Roman"/>
          <w:sz w:val="24"/>
          <w:szCs w:val="24"/>
        </w:rPr>
        <w:t xml:space="preserve">ist </w:t>
      </w:r>
      <w:r w:rsidR="002F677F">
        <w:rPr>
          <w:rFonts w:ascii="Times New Roman" w:hAnsi="Times New Roman" w:cs="Times New Roman"/>
          <w:sz w:val="24"/>
          <w:szCs w:val="24"/>
        </w:rPr>
        <w:t xml:space="preserve">ausgerichtet </w:t>
      </w:r>
      <w:r>
        <w:rPr>
          <w:rFonts w:ascii="Times New Roman" w:hAnsi="Times New Roman" w:cs="Times New Roman"/>
          <w:sz w:val="24"/>
          <w:szCs w:val="24"/>
        </w:rPr>
        <w:t xml:space="preserve">auch </w:t>
      </w:r>
      <w:r w:rsidR="002F677F">
        <w:rPr>
          <w:rFonts w:ascii="Times New Roman" w:hAnsi="Times New Roman" w:cs="Times New Roman"/>
          <w:sz w:val="24"/>
          <w:szCs w:val="24"/>
        </w:rPr>
        <w:t xml:space="preserve">auf </w:t>
      </w:r>
      <w:r>
        <w:rPr>
          <w:rFonts w:ascii="Times New Roman" w:hAnsi="Times New Roman" w:cs="Times New Roman"/>
          <w:sz w:val="24"/>
          <w:szCs w:val="24"/>
        </w:rPr>
        <w:t>das Ziel,</w:t>
      </w:r>
      <w:r w:rsidR="002F677F">
        <w:rPr>
          <w:rFonts w:ascii="Times New Roman" w:hAnsi="Times New Roman" w:cs="Times New Roman"/>
          <w:sz w:val="24"/>
          <w:szCs w:val="24"/>
        </w:rPr>
        <w:t xml:space="preserve"> andere mit in den Glauben zu nehmen</w:t>
      </w:r>
      <w:r>
        <w:rPr>
          <w:rFonts w:ascii="Times New Roman" w:hAnsi="Times New Roman" w:cs="Times New Roman"/>
          <w:sz w:val="24"/>
          <w:szCs w:val="24"/>
        </w:rPr>
        <w:t xml:space="preserve">. Kurz vor seinem Tod schrieb Martin Luther: </w:t>
      </w:r>
      <w:r w:rsidR="002F677F" w:rsidRPr="006B0AFF">
        <w:rPr>
          <w:rStyle w:val="s1"/>
          <w:rFonts w:ascii="Times New Roman" w:hAnsi="Times New Roman" w:cs="Times New Roman"/>
          <w:sz w:val="24"/>
          <w:szCs w:val="24"/>
        </w:rPr>
        <w:t xml:space="preserve">„Singet dem Herrn ein neues Lied. Singet dem Herrn, alle Welt. Denn Gott hat unser Herz und Gemüt fröhlich gemacht durch seinen lieben Sohn, welchen er für uns hingegeben hat zur Erlösung von Sünden, Tod und Teufel. Wer solches mit Ernst </w:t>
      </w:r>
      <w:proofErr w:type="spellStart"/>
      <w:r w:rsidR="002F677F" w:rsidRPr="006B0AFF">
        <w:rPr>
          <w:rStyle w:val="s1"/>
          <w:rFonts w:ascii="Times New Roman" w:hAnsi="Times New Roman" w:cs="Times New Roman"/>
          <w:sz w:val="24"/>
          <w:szCs w:val="24"/>
        </w:rPr>
        <w:t>gläubet</w:t>
      </w:r>
      <w:proofErr w:type="spellEnd"/>
      <w:r w:rsidR="002F677F" w:rsidRPr="006B0AFF">
        <w:rPr>
          <w:rStyle w:val="s1"/>
          <w:rFonts w:ascii="Times New Roman" w:hAnsi="Times New Roman" w:cs="Times New Roman"/>
          <w:sz w:val="24"/>
          <w:szCs w:val="24"/>
        </w:rPr>
        <w:t xml:space="preserve">, der kann's nicht lassen: Er muss fröhlich und mit Lust davon singen und sagen, damit es andere auch hören und herzukommen.“ (Vorrede zum Leipziger Gesangbuch des Valentin </w:t>
      </w:r>
      <w:proofErr w:type="spellStart"/>
      <w:r w:rsidR="002F677F" w:rsidRPr="006B0AFF">
        <w:rPr>
          <w:rStyle w:val="s1"/>
          <w:rFonts w:ascii="Times New Roman" w:hAnsi="Times New Roman" w:cs="Times New Roman"/>
          <w:sz w:val="24"/>
          <w:szCs w:val="24"/>
        </w:rPr>
        <w:t>Babst</w:t>
      </w:r>
      <w:proofErr w:type="spellEnd"/>
      <w:r w:rsidR="002F677F" w:rsidRPr="006B0AFF">
        <w:rPr>
          <w:rStyle w:val="s1"/>
          <w:rFonts w:ascii="Times New Roman" w:hAnsi="Times New Roman" w:cs="Times New Roman"/>
          <w:sz w:val="24"/>
          <w:szCs w:val="24"/>
        </w:rPr>
        <w:t>, 1545)</w:t>
      </w:r>
    </w:p>
    <w:p w:rsidR="002F677F" w:rsidRDefault="00963361" w:rsidP="0010018B">
      <w:pPr>
        <w:spacing w:after="0" w:line="360" w:lineRule="auto"/>
        <w:jc w:val="both"/>
        <w:rPr>
          <w:rFonts w:ascii="Times New Roman" w:hAnsi="Times New Roman" w:cs="Times New Roman"/>
          <w:sz w:val="24"/>
          <w:szCs w:val="24"/>
        </w:rPr>
      </w:pPr>
      <w:r>
        <w:rPr>
          <w:rStyle w:val="s1"/>
          <w:rFonts w:ascii="Times New Roman" w:hAnsi="Times New Roman" w:cs="Times New Roman"/>
          <w:sz w:val="24"/>
          <w:szCs w:val="24"/>
        </w:rPr>
        <w:t xml:space="preserve">„Damit es andere auch hören und herzukommen“. Unser Singen ist eine </w:t>
      </w:r>
      <w:r w:rsidR="002F677F">
        <w:rPr>
          <w:rFonts w:ascii="Times New Roman" w:hAnsi="Times New Roman" w:cs="Times New Roman"/>
          <w:sz w:val="24"/>
          <w:szCs w:val="24"/>
        </w:rPr>
        <w:t xml:space="preserve">fromme und </w:t>
      </w:r>
      <w:r>
        <w:rPr>
          <w:rFonts w:ascii="Times New Roman" w:hAnsi="Times New Roman" w:cs="Times New Roman"/>
          <w:sz w:val="24"/>
          <w:szCs w:val="24"/>
        </w:rPr>
        <w:t xml:space="preserve">eine </w:t>
      </w:r>
      <w:r w:rsidR="002F677F">
        <w:rPr>
          <w:rFonts w:ascii="Times New Roman" w:hAnsi="Times New Roman" w:cs="Times New Roman"/>
          <w:sz w:val="24"/>
          <w:szCs w:val="24"/>
        </w:rPr>
        <w:t>missionarische Übung.</w:t>
      </w:r>
      <w:r w:rsidR="0010018B">
        <w:rPr>
          <w:rFonts w:ascii="Times New Roman" w:hAnsi="Times New Roman" w:cs="Times New Roman"/>
          <w:sz w:val="24"/>
          <w:szCs w:val="24"/>
        </w:rPr>
        <w:t xml:space="preserve"> Ist es das schon oder soll</w:t>
      </w:r>
      <w:r>
        <w:rPr>
          <w:rFonts w:ascii="Times New Roman" w:hAnsi="Times New Roman" w:cs="Times New Roman"/>
          <w:sz w:val="24"/>
          <w:szCs w:val="24"/>
        </w:rPr>
        <w:t xml:space="preserve"> es das noch erst werden? Mit geistlicher Musik und Gesang werden bis heute viele Menschen angesprochen. Die Chöre sind oft die größten Gruppen der Gemeinden. Auch dem Glauben Fernerstehende werden vom Gesang</w:t>
      </w:r>
      <w:r w:rsidR="00656E6D">
        <w:rPr>
          <w:rFonts w:ascii="Times New Roman" w:hAnsi="Times New Roman" w:cs="Times New Roman"/>
          <w:sz w:val="24"/>
          <w:szCs w:val="24"/>
        </w:rPr>
        <w:t>, von den Tönen</w:t>
      </w:r>
      <w:r>
        <w:rPr>
          <w:rFonts w:ascii="Times New Roman" w:hAnsi="Times New Roman" w:cs="Times New Roman"/>
          <w:sz w:val="24"/>
          <w:szCs w:val="24"/>
        </w:rPr>
        <w:t xml:space="preserve"> angezogen </w:t>
      </w:r>
      <w:r w:rsidR="00E816E9">
        <w:rPr>
          <w:rFonts w:ascii="Times New Roman" w:hAnsi="Times New Roman" w:cs="Times New Roman"/>
          <w:sz w:val="24"/>
          <w:szCs w:val="24"/>
        </w:rPr>
        <w:t>(</w:t>
      </w:r>
      <w:proofErr w:type="spellStart"/>
      <w:r w:rsidR="00E816E9">
        <w:rPr>
          <w:rFonts w:ascii="Times New Roman" w:hAnsi="Times New Roman" w:cs="Times New Roman"/>
          <w:sz w:val="24"/>
          <w:szCs w:val="24"/>
        </w:rPr>
        <w:t>affectus</w:t>
      </w:r>
      <w:proofErr w:type="spellEnd"/>
      <w:r w:rsidR="00E816E9">
        <w:rPr>
          <w:rFonts w:ascii="Times New Roman" w:hAnsi="Times New Roman" w:cs="Times New Roman"/>
          <w:sz w:val="24"/>
          <w:szCs w:val="24"/>
        </w:rPr>
        <w:t xml:space="preserve">) </w:t>
      </w:r>
      <w:r>
        <w:rPr>
          <w:rFonts w:ascii="Times New Roman" w:hAnsi="Times New Roman" w:cs="Times New Roman"/>
          <w:sz w:val="24"/>
          <w:szCs w:val="24"/>
        </w:rPr>
        <w:t xml:space="preserve">und hoffentlich dann auch von den Gehalten </w:t>
      </w:r>
      <w:r w:rsidR="00656E6D">
        <w:rPr>
          <w:rFonts w:ascii="Times New Roman" w:hAnsi="Times New Roman" w:cs="Times New Roman"/>
          <w:sz w:val="24"/>
          <w:szCs w:val="24"/>
        </w:rPr>
        <w:t xml:space="preserve">der Texte </w:t>
      </w:r>
      <w:r>
        <w:rPr>
          <w:rFonts w:ascii="Times New Roman" w:hAnsi="Times New Roman" w:cs="Times New Roman"/>
          <w:sz w:val="24"/>
          <w:szCs w:val="24"/>
        </w:rPr>
        <w:t>angesprochen</w:t>
      </w:r>
      <w:r w:rsidR="00E816E9">
        <w:rPr>
          <w:rFonts w:ascii="Times New Roman" w:hAnsi="Times New Roman" w:cs="Times New Roman"/>
          <w:sz w:val="24"/>
          <w:szCs w:val="24"/>
        </w:rPr>
        <w:t xml:space="preserve"> (</w:t>
      </w:r>
      <w:proofErr w:type="spellStart"/>
      <w:r w:rsidR="00E816E9">
        <w:rPr>
          <w:rFonts w:ascii="Times New Roman" w:hAnsi="Times New Roman" w:cs="Times New Roman"/>
          <w:sz w:val="24"/>
          <w:szCs w:val="24"/>
        </w:rPr>
        <w:t>intellectus</w:t>
      </w:r>
      <w:proofErr w:type="spellEnd"/>
      <w:r w:rsidR="00E816E9">
        <w:rPr>
          <w:rFonts w:ascii="Times New Roman" w:hAnsi="Times New Roman" w:cs="Times New Roman"/>
          <w:sz w:val="24"/>
          <w:szCs w:val="24"/>
        </w:rPr>
        <w:t>)</w:t>
      </w:r>
      <w:r>
        <w:rPr>
          <w:rFonts w:ascii="Times New Roman" w:hAnsi="Times New Roman" w:cs="Times New Roman"/>
          <w:sz w:val="24"/>
          <w:szCs w:val="24"/>
        </w:rPr>
        <w:t>. Aber da erhebt sich noch eine letzte Streitfrage:</w:t>
      </w:r>
    </w:p>
    <w:p w:rsidR="002F677F" w:rsidRDefault="002F677F" w:rsidP="0010018B">
      <w:pPr>
        <w:spacing w:after="0" w:line="360" w:lineRule="auto"/>
        <w:jc w:val="both"/>
        <w:rPr>
          <w:rFonts w:ascii="Times New Roman" w:hAnsi="Times New Roman" w:cs="Times New Roman"/>
          <w:sz w:val="24"/>
          <w:szCs w:val="24"/>
        </w:rPr>
      </w:pPr>
    </w:p>
    <w:p w:rsidR="002260CE" w:rsidRPr="00260F1D" w:rsidRDefault="00260F1D" w:rsidP="0010018B">
      <w:pPr>
        <w:spacing w:after="0" w:line="360" w:lineRule="auto"/>
        <w:jc w:val="both"/>
        <w:rPr>
          <w:rFonts w:ascii="Times New Roman" w:hAnsi="Times New Roman" w:cs="Times New Roman"/>
          <w:b/>
          <w:sz w:val="24"/>
          <w:szCs w:val="24"/>
        </w:rPr>
      </w:pPr>
      <w:r w:rsidRPr="00260F1D">
        <w:rPr>
          <w:rFonts w:ascii="Times New Roman" w:hAnsi="Times New Roman" w:cs="Times New Roman"/>
          <w:b/>
          <w:sz w:val="24"/>
          <w:szCs w:val="24"/>
        </w:rPr>
        <w:t>Ein neues Lied wir heben an? – auch heute?</w:t>
      </w:r>
      <w:r w:rsidR="00D25883">
        <w:rPr>
          <w:rFonts w:ascii="Times New Roman" w:hAnsi="Times New Roman" w:cs="Times New Roman"/>
          <w:b/>
          <w:sz w:val="24"/>
          <w:szCs w:val="24"/>
        </w:rPr>
        <w:t xml:space="preserve"> Eine praktische Frage</w:t>
      </w:r>
    </w:p>
    <w:p w:rsidR="00D25883" w:rsidRDefault="00D25883"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vielen Gemeinden gibt es </w:t>
      </w:r>
      <w:r w:rsidR="00963361">
        <w:rPr>
          <w:rFonts w:ascii="Times New Roman" w:hAnsi="Times New Roman" w:cs="Times New Roman"/>
          <w:sz w:val="24"/>
          <w:szCs w:val="24"/>
        </w:rPr>
        <w:t xml:space="preserve">manifest oder </w:t>
      </w:r>
      <w:r w:rsidR="0099720E">
        <w:rPr>
          <w:rFonts w:ascii="Times New Roman" w:hAnsi="Times New Roman" w:cs="Times New Roman"/>
          <w:sz w:val="24"/>
          <w:szCs w:val="24"/>
        </w:rPr>
        <w:t>klammheimlich</w:t>
      </w:r>
      <w:r w:rsidR="00963361">
        <w:rPr>
          <w:rFonts w:ascii="Times New Roman" w:hAnsi="Times New Roman" w:cs="Times New Roman"/>
          <w:sz w:val="24"/>
          <w:szCs w:val="24"/>
        </w:rPr>
        <w:t xml:space="preserve"> einen Wettstreit oder gar einen </w:t>
      </w:r>
      <w:r w:rsidR="0099720E">
        <w:rPr>
          <w:rFonts w:ascii="Times New Roman" w:hAnsi="Times New Roman" w:cs="Times New Roman"/>
          <w:sz w:val="24"/>
          <w:szCs w:val="24"/>
        </w:rPr>
        <w:t xml:space="preserve">richtigen </w:t>
      </w:r>
      <w:r w:rsidR="00963361">
        <w:rPr>
          <w:rFonts w:ascii="Times New Roman" w:hAnsi="Times New Roman" w:cs="Times New Roman"/>
          <w:sz w:val="24"/>
          <w:szCs w:val="24"/>
        </w:rPr>
        <w:t>Streit über die Alternative: gute al</w:t>
      </w:r>
      <w:r w:rsidR="0006355E">
        <w:rPr>
          <w:rFonts w:ascii="Times New Roman" w:hAnsi="Times New Roman" w:cs="Times New Roman"/>
          <w:sz w:val="24"/>
          <w:szCs w:val="24"/>
        </w:rPr>
        <w:t>te Tradition oder neues Liedgut, klassische Melodien oder zeitgenössische Musik?</w:t>
      </w:r>
    </w:p>
    <w:p w:rsidR="002E6C14" w:rsidRDefault="0006355E"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„Ein neues Lied wir heben an“ – mit diesen Worten begann Luthers Liedschaffen. Es bezog sich auf die unmittelbare Gegenwart, auf aktuelle Erfahrungen und Glaubenserschließungen.</w:t>
      </w:r>
      <w:r w:rsidR="006F5EFB">
        <w:rPr>
          <w:rStyle w:val="Funotenzeichen"/>
          <w:rFonts w:ascii="Times New Roman" w:hAnsi="Times New Roman" w:cs="Times New Roman"/>
          <w:sz w:val="24"/>
          <w:szCs w:val="24"/>
        </w:rPr>
        <w:footnoteReference w:id="3"/>
      </w:r>
      <w:r>
        <w:rPr>
          <w:rFonts w:ascii="Times New Roman" w:hAnsi="Times New Roman" w:cs="Times New Roman"/>
          <w:sz w:val="24"/>
          <w:szCs w:val="24"/>
        </w:rPr>
        <w:t xml:space="preserve"> Es wäre gewiss eine Überforderung für alle – für Liturgen, für </w:t>
      </w:r>
      <w:r w:rsidR="002E6C14">
        <w:rPr>
          <w:rFonts w:ascii="Times New Roman" w:hAnsi="Times New Roman" w:cs="Times New Roman"/>
          <w:sz w:val="24"/>
          <w:szCs w:val="24"/>
        </w:rPr>
        <w:t>Musiker, für die Gemeinde –</w:t>
      </w:r>
      <w:r>
        <w:rPr>
          <w:rFonts w:ascii="Times New Roman" w:hAnsi="Times New Roman" w:cs="Times New Roman"/>
          <w:sz w:val="24"/>
          <w:szCs w:val="24"/>
        </w:rPr>
        <w:t>, ständig neue Lieder einzuführen</w:t>
      </w:r>
      <w:r w:rsidR="0099720E">
        <w:rPr>
          <w:rFonts w:ascii="Times New Roman" w:hAnsi="Times New Roman" w:cs="Times New Roman"/>
          <w:sz w:val="24"/>
          <w:szCs w:val="24"/>
        </w:rPr>
        <w:t>: neue Töne, neue Texte</w:t>
      </w:r>
      <w:r>
        <w:rPr>
          <w:rFonts w:ascii="Times New Roman" w:hAnsi="Times New Roman" w:cs="Times New Roman"/>
          <w:sz w:val="24"/>
          <w:szCs w:val="24"/>
        </w:rPr>
        <w:t xml:space="preserve">. </w:t>
      </w:r>
      <w:r w:rsidR="0010018B">
        <w:rPr>
          <w:rFonts w:ascii="Times New Roman" w:hAnsi="Times New Roman" w:cs="Times New Roman"/>
          <w:sz w:val="24"/>
          <w:szCs w:val="24"/>
        </w:rPr>
        <w:t xml:space="preserve">„Neu“ als permanente Anforderung kann Luther nicht gemeint haben. </w:t>
      </w:r>
      <w:r>
        <w:rPr>
          <w:rFonts w:ascii="Times New Roman" w:hAnsi="Times New Roman" w:cs="Times New Roman"/>
          <w:sz w:val="24"/>
          <w:szCs w:val="24"/>
        </w:rPr>
        <w:t xml:space="preserve">Ein wichtiges Kriterium ist aber, ob in und mit den Liedern aktuell der Glauben erlebt und erschlossen werden kann. Und das sollte sich doch nicht nur auf kirchliche und musikalische </w:t>
      </w:r>
      <w:proofErr w:type="spellStart"/>
      <w:r>
        <w:rPr>
          <w:rFonts w:ascii="Times New Roman" w:hAnsi="Times New Roman" w:cs="Times New Roman"/>
          <w:sz w:val="24"/>
          <w:szCs w:val="24"/>
        </w:rPr>
        <w:t>insider</w:t>
      </w:r>
      <w:proofErr w:type="spellEnd"/>
      <w:r>
        <w:rPr>
          <w:rFonts w:ascii="Times New Roman" w:hAnsi="Times New Roman" w:cs="Times New Roman"/>
          <w:sz w:val="24"/>
          <w:szCs w:val="24"/>
        </w:rPr>
        <w:t xml:space="preserve"> beziehen, sondern auf das ganze Volk Gottes. Man möchte die Frage des Philippus modifizieren: „Verstehst Du auch, was Du da singest?“</w:t>
      </w:r>
      <w:r w:rsidR="002E6C14">
        <w:rPr>
          <w:rFonts w:ascii="Times New Roman" w:hAnsi="Times New Roman" w:cs="Times New Roman"/>
          <w:sz w:val="24"/>
          <w:szCs w:val="24"/>
        </w:rPr>
        <w:t xml:space="preserve"> Gewiss kann man Altes auch erlernen und gut weiterverwenden – kein Mathematiker wird Pythagoras oder Gauß deshalb übergehen, weil sie schon lange tot sind. Nein, ohne die Alten kann und will niemand auskommen, aber mit ihnen ist eben auch nicht das letzte Wort gesagt – und </w:t>
      </w:r>
      <w:r w:rsidR="0010018B">
        <w:rPr>
          <w:rFonts w:ascii="Times New Roman" w:hAnsi="Times New Roman" w:cs="Times New Roman"/>
          <w:sz w:val="24"/>
          <w:szCs w:val="24"/>
        </w:rPr>
        <w:t>genauso wenig</w:t>
      </w:r>
      <w:r w:rsidR="002E6C14">
        <w:rPr>
          <w:rFonts w:ascii="Times New Roman" w:hAnsi="Times New Roman" w:cs="Times New Roman"/>
          <w:sz w:val="24"/>
          <w:szCs w:val="24"/>
        </w:rPr>
        <w:t xml:space="preserve"> der letzte Satz komponiert. Mit dem Anfang anfangen bedeutet auch, </w:t>
      </w:r>
      <w:r w:rsidR="00F15221" w:rsidRPr="006B0AFF">
        <w:rPr>
          <w:rFonts w:ascii="Times New Roman" w:hAnsi="Times New Roman" w:cs="Times New Roman"/>
          <w:sz w:val="24"/>
          <w:szCs w:val="24"/>
        </w:rPr>
        <w:t>mit der Gegenwart</w:t>
      </w:r>
      <w:r w:rsidR="002E6C14">
        <w:rPr>
          <w:rFonts w:ascii="Times New Roman" w:hAnsi="Times New Roman" w:cs="Times New Roman"/>
          <w:sz w:val="24"/>
          <w:szCs w:val="24"/>
        </w:rPr>
        <w:t xml:space="preserve"> anzufangen.</w:t>
      </w:r>
      <w:r w:rsidR="00F15221" w:rsidRPr="006B0AFF">
        <w:rPr>
          <w:rFonts w:ascii="Times New Roman" w:hAnsi="Times New Roman" w:cs="Times New Roman"/>
          <w:sz w:val="24"/>
          <w:szCs w:val="24"/>
        </w:rPr>
        <w:t xml:space="preserve"> </w:t>
      </w:r>
      <w:r w:rsidR="002E6C14">
        <w:rPr>
          <w:rFonts w:ascii="Times New Roman" w:hAnsi="Times New Roman" w:cs="Times New Roman"/>
          <w:sz w:val="24"/>
          <w:szCs w:val="24"/>
        </w:rPr>
        <w:t xml:space="preserve">Puristische </w:t>
      </w:r>
      <w:r w:rsidR="00F15221" w:rsidRPr="006B0AFF">
        <w:rPr>
          <w:rFonts w:ascii="Times New Roman" w:hAnsi="Times New Roman" w:cs="Times New Roman"/>
          <w:sz w:val="24"/>
          <w:szCs w:val="24"/>
        </w:rPr>
        <w:t>Gralshüter der Tradition haben nicht wirklich eine Zu</w:t>
      </w:r>
      <w:r w:rsidR="002E6C14">
        <w:rPr>
          <w:rFonts w:ascii="Times New Roman" w:hAnsi="Times New Roman" w:cs="Times New Roman"/>
          <w:sz w:val="24"/>
          <w:szCs w:val="24"/>
        </w:rPr>
        <w:t>kunft, auch wenn deren Strategie</w:t>
      </w:r>
      <w:r w:rsidR="00F15221" w:rsidRPr="006B0AFF">
        <w:rPr>
          <w:rFonts w:ascii="Times New Roman" w:hAnsi="Times New Roman" w:cs="Times New Roman"/>
          <w:sz w:val="24"/>
          <w:szCs w:val="24"/>
        </w:rPr>
        <w:t xml:space="preserve"> manchmal nach Stärke aus</w:t>
      </w:r>
      <w:r w:rsidR="002E6C14">
        <w:rPr>
          <w:rFonts w:ascii="Times New Roman" w:hAnsi="Times New Roman" w:cs="Times New Roman"/>
          <w:sz w:val="24"/>
          <w:szCs w:val="24"/>
        </w:rPr>
        <w:t>zusehen scheint.</w:t>
      </w:r>
    </w:p>
    <w:p w:rsidR="002E6C14" w:rsidRDefault="002E6C14"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„Ein neues Lied wir heben an“ – und doch müssen die Liebhaber des Neuen wissen, und de facto wissen sie es ja auch, dass sie ohne die Tradition nicht dort stünden, wo sie sind und nicht die Musik machen könnten, die sie lieben.</w:t>
      </w:r>
      <w:r w:rsidR="0010018B">
        <w:rPr>
          <w:rFonts w:ascii="Times New Roman" w:hAnsi="Times New Roman" w:cs="Times New Roman"/>
          <w:sz w:val="24"/>
          <w:szCs w:val="24"/>
        </w:rPr>
        <w:t xml:space="preserve"> „Neu“ ist an sich genauso wenig erstrebenswert wie „alt“ in jedem Fall zu erhalten.</w:t>
      </w:r>
    </w:p>
    <w:p w:rsidR="00AE4CDD" w:rsidRDefault="002E6C14"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Luther </w:t>
      </w:r>
      <w:r w:rsidR="00501453">
        <w:rPr>
          <w:rFonts w:ascii="Times New Roman" w:hAnsi="Times New Roman" w:cs="Times New Roman"/>
          <w:sz w:val="24"/>
          <w:szCs w:val="24"/>
        </w:rPr>
        <w:t>hat den Rat gegeben,</w:t>
      </w:r>
      <w:r>
        <w:rPr>
          <w:rFonts w:ascii="Times New Roman" w:hAnsi="Times New Roman" w:cs="Times New Roman"/>
          <w:sz w:val="24"/>
          <w:szCs w:val="24"/>
        </w:rPr>
        <w:t xml:space="preserve"> dem Volk „</w:t>
      </w:r>
      <w:r w:rsidR="00501453">
        <w:rPr>
          <w:rFonts w:ascii="Times New Roman" w:hAnsi="Times New Roman" w:cs="Times New Roman"/>
          <w:sz w:val="24"/>
          <w:szCs w:val="24"/>
        </w:rPr>
        <w:t>aufs Maul zu schauen</w:t>
      </w:r>
      <w:r>
        <w:rPr>
          <w:rFonts w:ascii="Times New Roman" w:hAnsi="Times New Roman" w:cs="Times New Roman"/>
          <w:sz w:val="24"/>
          <w:szCs w:val="24"/>
        </w:rPr>
        <w:t>“</w:t>
      </w:r>
      <w:r w:rsidR="00501453">
        <w:rPr>
          <w:rFonts w:ascii="Times New Roman" w:hAnsi="Times New Roman" w:cs="Times New Roman"/>
          <w:sz w:val="24"/>
          <w:szCs w:val="24"/>
        </w:rPr>
        <w:t>. Damit hat er selbst ernst gemacht in seiner Übersetzungs- und in seiner Schriftstellertätigkeit. Und er hat das beherzigt bei seinem Liedschaffen</w:t>
      </w:r>
      <w:r w:rsidR="006F5EFB">
        <w:rPr>
          <w:rFonts w:ascii="Times New Roman" w:hAnsi="Times New Roman" w:cs="Times New Roman"/>
          <w:sz w:val="24"/>
          <w:szCs w:val="24"/>
        </w:rPr>
        <w:t xml:space="preserve"> in Ton und Text</w:t>
      </w:r>
      <w:r w:rsidR="00501453">
        <w:rPr>
          <w:rFonts w:ascii="Times New Roman" w:hAnsi="Times New Roman" w:cs="Times New Roman"/>
          <w:sz w:val="24"/>
          <w:szCs w:val="24"/>
        </w:rPr>
        <w:t>.</w:t>
      </w:r>
      <w:r w:rsidR="006F5EFB">
        <w:rPr>
          <w:rStyle w:val="Funotenzeichen"/>
          <w:rFonts w:ascii="Times New Roman" w:hAnsi="Times New Roman" w:cs="Times New Roman"/>
          <w:sz w:val="24"/>
          <w:szCs w:val="24"/>
        </w:rPr>
        <w:footnoteReference w:id="4"/>
      </w:r>
      <w:r w:rsidR="00501453">
        <w:rPr>
          <w:rFonts w:ascii="Times New Roman" w:hAnsi="Times New Roman" w:cs="Times New Roman"/>
          <w:sz w:val="24"/>
          <w:szCs w:val="24"/>
        </w:rPr>
        <w:t xml:space="preserve"> </w:t>
      </w:r>
      <w:r w:rsidR="00AE4CDD" w:rsidRPr="006B0AFF">
        <w:rPr>
          <w:rFonts w:ascii="Times New Roman" w:hAnsi="Times New Roman" w:cs="Times New Roman"/>
          <w:sz w:val="24"/>
          <w:szCs w:val="24"/>
        </w:rPr>
        <w:t xml:space="preserve">Wenn Luther sich </w:t>
      </w:r>
      <w:r w:rsidR="00501453">
        <w:rPr>
          <w:rFonts w:ascii="Times New Roman" w:hAnsi="Times New Roman" w:cs="Times New Roman"/>
          <w:sz w:val="24"/>
          <w:szCs w:val="24"/>
        </w:rPr>
        <w:t xml:space="preserve">auch </w:t>
      </w:r>
      <w:r w:rsidR="00AE4CDD" w:rsidRPr="006B0AFF">
        <w:rPr>
          <w:rFonts w:ascii="Times New Roman" w:hAnsi="Times New Roman" w:cs="Times New Roman"/>
          <w:sz w:val="24"/>
          <w:szCs w:val="24"/>
        </w:rPr>
        <w:t>am Musikgesc</w:t>
      </w:r>
      <w:r w:rsidR="00501453">
        <w:rPr>
          <w:rFonts w:ascii="Times New Roman" w:hAnsi="Times New Roman" w:cs="Times New Roman"/>
          <w:sz w:val="24"/>
          <w:szCs w:val="24"/>
        </w:rPr>
        <w:t>hmack des gemeinen Volkes</w:t>
      </w:r>
      <w:r w:rsidR="00AE4CDD" w:rsidRPr="006B0AFF">
        <w:rPr>
          <w:rFonts w:ascii="Times New Roman" w:hAnsi="Times New Roman" w:cs="Times New Roman"/>
          <w:sz w:val="24"/>
          <w:szCs w:val="24"/>
        </w:rPr>
        <w:t xml:space="preserve"> orientiert hat, wie oft gerühmt wird, </w:t>
      </w:r>
      <w:r w:rsidR="00501453">
        <w:rPr>
          <w:rFonts w:ascii="Times New Roman" w:hAnsi="Times New Roman" w:cs="Times New Roman"/>
          <w:sz w:val="24"/>
          <w:szCs w:val="24"/>
        </w:rPr>
        <w:t xml:space="preserve">dann </w:t>
      </w:r>
      <w:r w:rsidR="00AE4CDD" w:rsidRPr="006B0AFF">
        <w:rPr>
          <w:rFonts w:ascii="Times New Roman" w:hAnsi="Times New Roman" w:cs="Times New Roman"/>
          <w:sz w:val="24"/>
          <w:szCs w:val="24"/>
        </w:rPr>
        <w:t>dürf</w:t>
      </w:r>
      <w:r w:rsidR="00501453">
        <w:rPr>
          <w:rFonts w:ascii="Times New Roman" w:hAnsi="Times New Roman" w:cs="Times New Roman"/>
          <w:sz w:val="24"/>
          <w:szCs w:val="24"/>
        </w:rPr>
        <w:t>t</w:t>
      </w:r>
      <w:r w:rsidR="00AE4CDD" w:rsidRPr="006B0AFF">
        <w:rPr>
          <w:rFonts w:ascii="Times New Roman" w:hAnsi="Times New Roman" w:cs="Times New Roman"/>
          <w:sz w:val="24"/>
          <w:szCs w:val="24"/>
        </w:rPr>
        <w:t xml:space="preserve">en wir </w:t>
      </w:r>
      <w:r w:rsidR="00501453">
        <w:rPr>
          <w:rFonts w:ascii="Times New Roman" w:hAnsi="Times New Roman" w:cs="Times New Roman"/>
          <w:sz w:val="24"/>
          <w:szCs w:val="24"/>
        </w:rPr>
        <w:t xml:space="preserve">eigentlich auch </w:t>
      </w:r>
      <w:r w:rsidR="00AE4CDD" w:rsidRPr="006B0AFF">
        <w:rPr>
          <w:rFonts w:ascii="Times New Roman" w:hAnsi="Times New Roman" w:cs="Times New Roman"/>
          <w:sz w:val="24"/>
          <w:szCs w:val="24"/>
        </w:rPr>
        <w:t>einen Blick auf die jüngste Verleihung der Echo-Preise wer</w:t>
      </w:r>
      <w:r w:rsidR="00501453">
        <w:rPr>
          <w:rFonts w:ascii="Times New Roman" w:hAnsi="Times New Roman" w:cs="Times New Roman"/>
          <w:sz w:val="24"/>
          <w:szCs w:val="24"/>
        </w:rPr>
        <w:t xml:space="preserve">fen, handelt es sich dabei doch um </w:t>
      </w:r>
      <w:r w:rsidR="00AE4CDD" w:rsidRPr="006B0AFF">
        <w:rPr>
          <w:rFonts w:ascii="Times New Roman" w:hAnsi="Times New Roman" w:cs="Times New Roman"/>
          <w:sz w:val="24"/>
          <w:szCs w:val="24"/>
        </w:rPr>
        <w:t>Publikumspreise</w:t>
      </w:r>
      <w:r w:rsidR="00501453">
        <w:rPr>
          <w:rFonts w:ascii="Times New Roman" w:hAnsi="Times New Roman" w:cs="Times New Roman"/>
          <w:sz w:val="24"/>
          <w:szCs w:val="24"/>
        </w:rPr>
        <w:t xml:space="preserve">. Ich nehme an, dass Sie alle selbstverständlich wissen, wer wieder einmal als erfolgreichste Sängerin des Landes prämiert wurde. </w:t>
      </w:r>
      <w:r w:rsidR="0010018B">
        <w:rPr>
          <w:rFonts w:ascii="Times New Roman" w:hAnsi="Times New Roman" w:cs="Times New Roman"/>
          <w:sz w:val="24"/>
          <w:szCs w:val="24"/>
        </w:rPr>
        <w:t xml:space="preserve">Ich will das nicht weiter ausführen, um nicht </w:t>
      </w:r>
      <w:r w:rsidR="00501453">
        <w:rPr>
          <w:rFonts w:ascii="Times New Roman" w:hAnsi="Times New Roman" w:cs="Times New Roman"/>
          <w:sz w:val="24"/>
          <w:szCs w:val="24"/>
        </w:rPr>
        <w:t>bildungsbürgerliche Abwehrreflexe</w:t>
      </w:r>
      <w:r w:rsidR="0010018B">
        <w:rPr>
          <w:rFonts w:ascii="Times New Roman" w:hAnsi="Times New Roman" w:cs="Times New Roman"/>
          <w:sz w:val="24"/>
          <w:szCs w:val="24"/>
        </w:rPr>
        <w:t xml:space="preserve"> zu provozieren</w:t>
      </w:r>
      <w:r w:rsidR="00501453">
        <w:rPr>
          <w:rFonts w:ascii="Times New Roman" w:hAnsi="Times New Roman" w:cs="Times New Roman"/>
          <w:sz w:val="24"/>
          <w:szCs w:val="24"/>
        </w:rPr>
        <w:t>.</w:t>
      </w:r>
      <w:r w:rsidR="0010018B">
        <w:rPr>
          <w:rFonts w:ascii="Times New Roman" w:hAnsi="Times New Roman" w:cs="Times New Roman"/>
          <w:sz w:val="24"/>
          <w:szCs w:val="24"/>
        </w:rPr>
        <w:t xml:space="preserve"> Aber: Wenn wir uns die Programme und Titel der Konzerte in den Kirchen anschauen, dann werden wir unserer Milieuverengung ansichtig.</w:t>
      </w:r>
    </w:p>
    <w:p w:rsidR="00501453" w:rsidRDefault="00501453"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Luther wusste um die Schönheit der Tradition, er hat auch alte „Leisen“ und gregorianische Gesänge nicht </w:t>
      </w:r>
      <w:r w:rsidR="00FC11EC">
        <w:rPr>
          <w:rFonts w:ascii="Times New Roman" w:hAnsi="Times New Roman" w:cs="Times New Roman"/>
          <w:sz w:val="24"/>
          <w:szCs w:val="24"/>
        </w:rPr>
        <w:t xml:space="preserve">als Musik abgelehnt, sondern nur dann, wenn sie exklusiver </w:t>
      </w:r>
      <w:proofErr w:type="spellStart"/>
      <w:r w:rsidR="00FC11EC">
        <w:rPr>
          <w:rFonts w:ascii="Times New Roman" w:hAnsi="Times New Roman" w:cs="Times New Roman"/>
          <w:sz w:val="24"/>
          <w:szCs w:val="24"/>
        </w:rPr>
        <w:t>Klerikergesang</w:t>
      </w:r>
      <w:proofErr w:type="spellEnd"/>
      <w:r w:rsidR="00FC11EC">
        <w:rPr>
          <w:rFonts w:ascii="Times New Roman" w:hAnsi="Times New Roman" w:cs="Times New Roman"/>
          <w:sz w:val="24"/>
          <w:szCs w:val="24"/>
        </w:rPr>
        <w:t xml:space="preserve"> sein sollte</w:t>
      </w:r>
      <w:r w:rsidR="0099720E">
        <w:rPr>
          <w:rFonts w:ascii="Times New Roman" w:hAnsi="Times New Roman" w:cs="Times New Roman"/>
          <w:sz w:val="24"/>
          <w:szCs w:val="24"/>
        </w:rPr>
        <w:t>n</w:t>
      </w:r>
      <w:r w:rsidR="00FC11EC">
        <w:rPr>
          <w:rFonts w:ascii="Times New Roman" w:hAnsi="Times New Roman" w:cs="Times New Roman"/>
          <w:sz w:val="24"/>
          <w:szCs w:val="24"/>
        </w:rPr>
        <w:t xml:space="preserve">. Die Gemeinde sollte Subjekt des Singens sein. </w:t>
      </w:r>
      <w:r w:rsidR="004600A6">
        <w:rPr>
          <w:rFonts w:ascii="Times New Roman" w:hAnsi="Times New Roman" w:cs="Times New Roman"/>
          <w:sz w:val="24"/>
          <w:szCs w:val="24"/>
        </w:rPr>
        <w:t>So wenig wie das Heil</w:t>
      </w:r>
      <w:r w:rsidR="003F3ED1">
        <w:rPr>
          <w:rFonts w:ascii="Times New Roman" w:hAnsi="Times New Roman" w:cs="Times New Roman"/>
          <w:sz w:val="24"/>
          <w:szCs w:val="24"/>
        </w:rPr>
        <w:t xml:space="preserve"> ein Mysterium einer hierar</w:t>
      </w:r>
      <w:r w:rsidR="003F3ED1">
        <w:rPr>
          <w:rFonts w:ascii="Times New Roman" w:hAnsi="Times New Roman" w:cs="Times New Roman"/>
          <w:sz w:val="24"/>
          <w:szCs w:val="24"/>
        </w:rPr>
        <w:lastRenderedPageBreak/>
        <w:t>chischen Heilsanstalt ist, so wenig soll das Singen ausschließen, sondern eben in aller Munde sein. A</w:t>
      </w:r>
      <w:r w:rsidR="00FC11EC">
        <w:rPr>
          <w:rFonts w:ascii="Times New Roman" w:hAnsi="Times New Roman" w:cs="Times New Roman"/>
          <w:sz w:val="24"/>
          <w:szCs w:val="24"/>
        </w:rPr>
        <w:t xml:space="preserve">uch das wäre </w:t>
      </w:r>
      <w:r w:rsidR="003F3ED1">
        <w:rPr>
          <w:rFonts w:ascii="Times New Roman" w:hAnsi="Times New Roman" w:cs="Times New Roman"/>
          <w:sz w:val="24"/>
          <w:szCs w:val="24"/>
        </w:rPr>
        <w:t xml:space="preserve">also </w:t>
      </w:r>
      <w:r w:rsidR="00FC11EC">
        <w:rPr>
          <w:rFonts w:ascii="Times New Roman" w:hAnsi="Times New Roman" w:cs="Times New Roman"/>
          <w:sz w:val="24"/>
          <w:szCs w:val="24"/>
        </w:rPr>
        <w:t>ein gutes Kriterium für unsere Praxis, inwiefern sie nämlich eine quasi populäre Praxis ist: Sind die Lieder für die Menschen singbar?</w:t>
      </w:r>
      <w:r w:rsidR="0099720E">
        <w:rPr>
          <w:rFonts w:ascii="Times New Roman" w:hAnsi="Times New Roman" w:cs="Times New Roman"/>
          <w:sz w:val="24"/>
          <w:szCs w:val="24"/>
        </w:rPr>
        <w:t xml:space="preserve"> Können und wollen die Gemeindeglieder einstimmen?</w:t>
      </w:r>
    </w:p>
    <w:p w:rsidR="009814DA" w:rsidRDefault="00501453"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Wann ist Singen schön?</w:t>
      </w:r>
    </w:p>
    <w:p w:rsidR="0079663C" w:rsidRDefault="001E5B56"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Etwa dann, wenn Experten ein solc</w:t>
      </w:r>
      <w:r w:rsidR="0099720E">
        <w:rPr>
          <w:rFonts w:ascii="Times New Roman" w:hAnsi="Times New Roman" w:cs="Times New Roman"/>
          <w:sz w:val="24"/>
          <w:szCs w:val="24"/>
        </w:rPr>
        <w:t xml:space="preserve">hes Urteil fällen? </w:t>
      </w:r>
      <w:r w:rsidR="00256399">
        <w:rPr>
          <w:rFonts w:ascii="Times New Roman" w:hAnsi="Times New Roman" w:cs="Times New Roman"/>
          <w:sz w:val="24"/>
          <w:szCs w:val="24"/>
        </w:rPr>
        <w:t xml:space="preserve">Nur das Alte oder nur das Neue? </w:t>
      </w:r>
      <w:r w:rsidR="0099720E">
        <w:rPr>
          <w:rFonts w:ascii="Times New Roman" w:hAnsi="Times New Roman" w:cs="Times New Roman"/>
          <w:sz w:val="24"/>
          <w:szCs w:val="24"/>
        </w:rPr>
        <w:t>Ich glaube, S</w:t>
      </w:r>
      <w:r>
        <w:rPr>
          <w:rFonts w:ascii="Times New Roman" w:hAnsi="Times New Roman" w:cs="Times New Roman"/>
          <w:sz w:val="24"/>
          <w:szCs w:val="24"/>
        </w:rPr>
        <w:t>in</w:t>
      </w:r>
      <w:r w:rsidR="0099720E">
        <w:rPr>
          <w:rFonts w:ascii="Times New Roman" w:hAnsi="Times New Roman" w:cs="Times New Roman"/>
          <w:sz w:val="24"/>
          <w:szCs w:val="24"/>
        </w:rPr>
        <w:t xml:space="preserve">gen ist schön, wenn </w:t>
      </w:r>
      <w:r>
        <w:rPr>
          <w:rFonts w:ascii="Times New Roman" w:hAnsi="Times New Roman" w:cs="Times New Roman"/>
          <w:sz w:val="24"/>
          <w:szCs w:val="24"/>
        </w:rPr>
        <w:t>Menschen es als schön empfinden, sei es aktiv selbst gesungen oder eher passiv angehört.</w:t>
      </w:r>
      <w:r w:rsidR="0099720E">
        <w:rPr>
          <w:rFonts w:ascii="Times New Roman" w:hAnsi="Times New Roman" w:cs="Times New Roman"/>
          <w:sz w:val="24"/>
          <w:szCs w:val="24"/>
        </w:rPr>
        <w:t xml:space="preserve"> Dass Singen schön ist, ist nicht strittig – strittig bleibt vielmehr, was wir jeweils als schön empfinden. Und sicher kann auch gelten, dass keine Musik und kein Gesang an sich behaupten kann, Gott besser zu entsprechen als andere</w:t>
      </w:r>
      <w:r w:rsidR="009814DA">
        <w:rPr>
          <w:rFonts w:ascii="Times New Roman" w:hAnsi="Times New Roman" w:cs="Times New Roman"/>
          <w:sz w:val="24"/>
          <w:szCs w:val="24"/>
        </w:rPr>
        <w:t xml:space="preserve"> – auch nicht unsere traditionelle Kirchenmusik</w:t>
      </w:r>
      <w:r w:rsidR="0099720E">
        <w:rPr>
          <w:rFonts w:ascii="Times New Roman" w:hAnsi="Times New Roman" w:cs="Times New Roman"/>
          <w:sz w:val="24"/>
          <w:szCs w:val="24"/>
        </w:rPr>
        <w:t>.</w:t>
      </w:r>
      <w:r w:rsidR="00683881">
        <w:rPr>
          <w:rFonts w:ascii="Times New Roman" w:hAnsi="Times New Roman" w:cs="Times New Roman"/>
          <w:sz w:val="24"/>
          <w:szCs w:val="24"/>
        </w:rPr>
        <w:t xml:space="preserve"> Wie sollten Töne und ihre Kombinationen unterschiedlich weit von Gott entfernt sein?</w:t>
      </w:r>
      <w:r w:rsidR="009814DA">
        <w:rPr>
          <w:rFonts w:ascii="Times New Roman" w:hAnsi="Times New Roman" w:cs="Times New Roman"/>
          <w:sz w:val="24"/>
          <w:szCs w:val="24"/>
        </w:rPr>
        <w:t xml:space="preserve"> Und was wäre das für ein Kulturimperialismus! Die ganze </w:t>
      </w:r>
      <w:r w:rsidR="006F5EFB">
        <w:rPr>
          <w:rFonts w:ascii="Times New Roman" w:hAnsi="Times New Roman" w:cs="Times New Roman"/>
          <w:sz w:val="24"/>
          <w:szCs w:val="24"/>
        </w:rPr>
        <w:t xml:space="preserve">(!) </w:t>
      </w:r>
      <w:r w:rsidR="009814DA">
        <w:rPr>
          <w:rFonts w:ascii="Times New Roman" w:hAnsi="Times New Roman" w:cs="Times New Roman"/>
          <w:sz w:val="24"/>
          <w:szCs w:val="24"/>
        </w:rPr>
        <w:t xml:space="preserve">Welt </w:t>
      </w:r>
      <w:r w:rsidR="006F5EFB">
        <w:rPr>
          <w:rFonts w:ascii="Times New Roman" w:hAnsi="Times New Roman" w:cs="Times New Roman"/>
          <w:sz w:val="24"/>
          <w:szCs w:val="24"/>
        </w:rPr>
        <w:t xml:space="preserve">– nicht allein unser Kulturkreis – </w:t>
      </w:r>
      <w:r w:rsidR="009814DA">
        <w:rPr>
          <w:rFonts w:ascii="Times New Roman" w:hAnsi="Times New Roman" w:cs="Times New Roman"/>
          <w:sz w:val="24"/>
          <w:szCs w:val="24"/>
        </w:rPr>
        <w:t>soll und wird Gott im Singen loben – mit allen wie auch immer kulturell vermittelten Tönen.</w:t>
      </w:r>
    </w:p>
    <w:p w:rsidR="009814DA" w:rsidRDefault="009814DA"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Und</w:t>
      </w:r>
      <w:r w:rsidR="00683881">
        <w:rPr>
          <w:rFonts w:ascii="Times New Roman" w:hAnsi="Times New Roman" w:cs="Times New Roman"/>
          <w:sz w:val="24"/>
          <w:szCs w:val="24"/>
        </w:rPr>
        <w:t xml:space="preserve"> w</w:t>
      </w:r>
      <w:r>
        <w:rPr>
          <w:rFonts w:ascii="Times New Roman" w:hAnsi="Times New Roman" w:cs="Times New Roman"/>
          <w:sz w:val="24"/>
          <w:szCs w:val="24"/>
        </w:rPr>
        <w:t>as macht unser Lied</w:t>
      </w:r>
      <w:r w:rsidR="00683881">
        <w:rPr>
          <w:rFonts w:ascii="Times New Roman" w:hAnsi="Times New Roman" w:cs="Times New Roman"/>
          <w:sz w:val="24"/>
          <w:szCs w:val="24"/>
        </w:rPr>
        <w:t xml:space="preserve"> </w:t>
      </w:r>
      <w:r w:rsidR="00501453">
        <w:rPr>
          <w:rFonts w:ascii="Times New Roman" w:hAnsi="Times New Roman" w:cs="Times New Roman"/>
          <w:sz w:val="24"/>
          <w:szCs w:val="24"/>
        </w:rPr>
        <w:t>zu einem guten Lied?</w:t>
      </w:r>
    </w:p>
    <w:p w:rsidR="0079663C" w:rsidRDefault="00256399"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Sind nur alte oder sind nur neue Lieder gut?</w:t>
      </w:r>
      <w:r w:rsidR="009814DA">
        <w:rPr>
          <w:rFonts w:ascii="Times New Roman" w:hAnsi="Times New Roman" w:cs="Times New Roman"/>
          <w:sz w:val="24"/>
          <w:szCs w:val="24"/>
        </w:rPr>
        <w:t xml:space="preserve"> </w:t>
      </w:r>
      <w:r w:rsidR="00683881">
        <w:rPr>
          <w:rFonts w:ascii="Times New Roman" w:hAnsi="Times New Roman" w:cs="Times New Roman"/>
          <w:sz w:val="24"/>
          <w:szCs w:val="24"/>
        </w:rPr>
        <w:t>Es sind n</w:t>
      </w:r>
      <w:r w:rsidR="0079663C">
        <w:rPr>
          <w:rFonts w:ascii="Times New Roman" w:hAnsi="Times New Roman" w:cs="Times New Roman"/>
          <w:sz w:val="24"/>
          <w:szCs w:val="24"/>
        </w:rPr>
        <w:t>icht die Töne an sich, also nicht</w:t>
      </w:r>
      <w:r w:rsidR="00683881">
        <w:rPr>
          <w:rFonts w:ascii="Times New Roman" w:hAnsi="Times New Roman" w:cs="Times New Roman"/>
          <w:sz w:val="24"/>
          <w:szCs w:val="24"/>
        </w:rPr>
        <w:t>,</w:t>
      </w:r>
      <w:r w:rsidR="0079663C">
        <w:rPr>
          <w:rFonts w:ascii="Times New Roman" w:hAnsi="Times New Roman" w:cs="Times New Roman"/>
          <w:sz w:val="24"/>
          <w:szCs w:val="24"/>
        </w:rPr>
        <w:t xml:space="preserve"> ob es ein </w:t>
      </w:r>
      <w:proofErr w:type="spellStart"/>
      <w:r w:rsidR="0079663C">
        <w:rPr>
          <w:rFonts w:ascii="Times New Roman" w:hAnsi="Times New Roman" w:cs="Times New Roman"/>
          <w:sz w:val="24"/>
          <w:szCs w:val="24"/>
        </w:rPr>
        <w:t>Psalm</w:t>
      </w:r>
      <w:r w:rsidR="00683881">
        <w:rPr>
          <w:rFonts w:ascii="Times New Roman" w:hAnsi="Times New Roman" w:cs="Times New Roman"/>
          <w:sz w:val="24"/>
          <w:szCs w:val="24"/>
        </w:rPr>
        <w:t>gesang</w:t>
      </w:r>
      <w:proofErr w:type="spellEnd"/>
      <w:r w:rsidR="0079663C">
        <w:rPr>
          <w:rFonts w:ascii="Times New Roman" w:hAnsi="Times New Roman" w:cs="Times New Roman"/>
          <w:sz w:val="24"/>
          <w:szCs w:val="24"/>
        </w:rPr>
        <w:t xml:space="preserve"> ist oder ein klassischer Choral, ein meditativer </w:t>
      </w:r>
      <w:proofErr w:type="spellStart"/>
      <w:r w:rsidR="0079663C">
        <w:rPr>
          <w:rFonts w:ascii="Times New Roman" w:hAnsi="Times New Roman" w:cs="Times New Roman"/>
          <w:sz w:val="24"/>
          <w:szCs w:val="24"/>
        </w:rPr>
        <w:t>Taizé</w:t>
      </w:r>
      <w:proofErr w:type="spellEnd"/>
      <w:r w:rsidR="0079663C">
        <w:rPr>
          <w:rFonts w:ascii="Times New Roman" w:hAnsi="Times New Roman" w:cs="Times New Roman"/>
          <w:sz w:val="24"/>
          <w:szCs w:val="24"/>
        </w:rPr>
        <w:t xml:space="preserve">-Gesang oder ein schier nicht endender Lobpreis, </w:t>
      </w:r>
      <w:r>
        <w:rPr>
          <w:rFonts w:ascii="Times New Roman" w:hAnsi="Times New Roman" w:cs="Times New Roman"/>
          <w:sz w:val="24"/>
          <w:szCs w:val="24"/>
        </w:rPr>
        <w:t xml:space="preserve">ein Rap, ein Rock, Pop oder Schlager, </w:t>
      </w:r>
      <w:r w:rsidR="0079663C">
        <w:rPr>
          <w:rFonts w:ascii="Times New Roman" w:hAnsi="Times New Roman" w:cs="Times New Roman"/>
          <w:sz w:val="24"/>
          <w:szCs w:val="24"/>
        </w:rPr>
        <w:t xml:space="preserve">sondern </w:t>
      </w:r>
      <w:r w:rsidR="00683881">
        <w:rPr>
          <w:rFonts w:ascii="Times New Roman" w:hAnsi="Times New Roman" w:cs="Times New Roman"/>
          <w:sz w:val="24"/>
          <w:szCs w:val="24"/>
        </w:rPr>
        <w:t xml:space="preserve">entscheidend ist, </w:t>
      </w:r>
      <w:r w:rsidR="0079663C">
        <w:rPr>
          <w:rFonts w:ascii="Times New Roman" w:hAnsi="Times New Roman" w:cs="Times New Roman"/>
          <w:sz w:val="24"/>
          <w:szCs w:val="24"/>
        </w:rPr>
        <w:t>dass das Lied dienen darf: dem Herrn, unserem Herrn. Für ihn singen wir: ihn zu loben, ihn anzubeten, zu ihm zu flehen, über ihn zu unterrichten und die gute Botschaft weiterzugeben, in jedem Fall zu seiner Ehre.</w:t>
      </w:r>
    </w:p>
    <w:p w:rsidR="0079663C" w:rsidRPr="006B0AFF" w:rsidRDefault="00683881" w:rsidP="00100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einem Buch mit dem Titel „Bekenntnisse“ lesen wir am Ende vom Singen für Gott: „Ich werde singen, singen, singen … und einfach glücklich sein … Ich werde den Gospel für Jesus voll Leidenschaft singen – mit lauter Stimme, mit sanfter Stimme, über Zeiten und Kontinente hinweg. </w:t>
      </w:r>
      <w:proofErr w:type="spellStart"/>
      <w:r w:rsidRPr="004600A6">
        <w:rPr>
          <w:rFonts w:ascii="Times New Roman" w:hAnsi="Times New Roman" w:cs="Times New Roman"/>
          <w:sz w:val="24"/>
          <w:szCs w:val="24"/>
        </w:rPr>
        <w:t>Praise</w:t>
      </w:r>
      <w:proofErr w:type="spellEnd"/>
      <w:r w:rsidRPr="004600A6">
        <w:rPr>
          <w:rFonts w:ascii="Times New Roman" w:hAnsi="Times New Roman" w:cs="Times New Roman"/>
          <w:sz w:val="24"/>
          <w:szCs w:val="24"/>
        </w:rPr>
        <w:t xml:space="preserve"> </w:t>
      </w:r>
      <w:proofErr w:type="spellStart"/>
      <w:r w:rsidRPr="004600A6">
        <w:rPr>
          <w:rFonts w:ascii="Times New Roman" w:hAnsi="Times New Roman" w:cs="Times New Roman"/>
          <w:sz w:val="24"/>
          <w:szCs w:val="24"/>
        </w:rPr>
        <w:t>the</w:t>
      </w:r>
      <w:proofErr w:type="spellEnd"/>
      <w:r w:rsidRPr="004600A6">
        <w:rPr>
          <w:rFonts w:ascii="Times New Roman" w:hAnsi="Times New Roman" w:cs="Times New Roman"/>
          <w:sz w:val="24"/>
          <w:szCs w:val="24"/>
        </w:rPr>
        <w:t xml:space="preserve"> Lord! …</w:t>
      </w:r>
      <w:r w:rsidR="004600A6">
        <w:rPr>
          <w:rFonts w:ascii="Times New Roman" w:hAnsi="Times New Roman" w:cs="Times New Roman"/>
          <w:sz w:val="24"/>
          <w:szCs w:val="24"/>
        </w:rPr>
        <w:t xml:space="preserve"> </w:t>
      </w:r>
      <w:r w:rsidRPr="00683881">
        <w:rPr>
          <w:rFonts w:ascii="Times New Roman" w:hAnsi="Times New Roman" w:cs="Times New Roman"/>
          <w:sz w:val="24"/>
          <w:szCs w:val="24"/>
        </w:rPr>
        <w:t xml:space="preserve">Ich bin eine von den Millionen Stimmen, die vom Anfang der Erde bis zu ihrem Ende Gott das Lob singen.“ Das ist ihr Leben, </w:t>
      </w:r>
      <w:r w:rsidR="004600A6">
        <w:rPr>
          <w:rFonts w:ascii="Times New Roman" w:hAnsi="Times New Roman" w:cs="Times New Roman"/>
          <w:sz w:val="24"/>
          <w:szCs w:val="24"/>
        </w:rPr>
        <w:t xml:space="preserve">das Leben der Verfasserin dieser „Bekenntnisse“, </w:t>
      </w:r>
      <w:r w:rsidRPr="00683881">
        <w:rPr>
          <w:rFonts w:ascii="Times New Roman" w:hAnsi="Times New Roman" w:cs="Times New Roman"/>
          <w:sz w:val="24"/>
          <w:szCs w:val="24"/>
        </w:rPr>
        <w:t>und mit Blic</w:t>
      </w:r>
      <w:r w:rsidR="004600A6">
        <w:rPr>
          <w:rFonts w:ascii="Times New Roman" w:hAnsi="Times New Roman" w:cs="Times New Roman"/>
          <w:sz w:val="24"/>
          <w:szCs w:val="24"/>
        </w:rPr>
        <w:t xml:space="preserve">k auf die Auferstehung sagt  sie: „Und – was werde ich dann tun? Singen. Ist doch klar. Singen vor lauter Glück!“ </w:t>
      </w:r>
      <w:r w:rsidR="00256399">
        <w:rPr>
          <w:rFonts w:ascii="Times New Roman" w:hAnsi="Times New Roman" w:cs="Times New Roman"/>
          <w:sz w:val="24"/>
          <w:szCs w:val="24"/>
        </w:rPr>
        <w:t>I</w:t>
      </w:r>
      <w:r w:rsidR="004600A6">
        <w:rPr>
          <w:rFonts w:ascii="Times New Roman" w:hAnsi="Times New Roman" w:cs="Times New Roman"/>
          <w:sz w:val="24"/>
          <w:szCs w:val="24"/>
        </w:rPr>
        <w:t>m himmlischen Konzerthaus wird dann</w:t>
      </w:r>
      <w:r w:rsidR="00256399">
        <w:rPr>
          <w:rFonts w:ascii="Times New Roman" w:hAnsi="Times New Roman" w:cs="Times New Roman"/>
          <w:sz w:val="24"/>
          <w:szCs w:val="24"/>
        </w:rPr>
        <w:t>, so stelle ich es mir gerne vor,</w:t>
      </w:r>
      <w:r w:rsidR="004600A6">
        <w:rPr>
          <w:rFonts w:ascii="Times New Roman" w:hAnsi="Times New Roman" w:cs="Times New Roman"/>
          <w:sz w:val="24"/>
          <w:szCs w:val="24"/>
        </w:rPr>
        <w:t xml:space="preserve"> Johann Sebastian Bach vor Freude </w:t>
      </w:r>
      <w:r w:rsidR="00395F78">
        <w:rPr>
          <w:rFonts w:ascii="Times New Roman" w:hAnsi="Times New Roman" w:cs="Times New Roman"/>
          <w:sz w:val="24"/>
          <w:szCs w:val="24"/>
        </w:rPr>
        <w:t>tanzen</w:t>
      </w:r>
      <w:r w:rsidR="004600A6">
        <w:rPr>
          <w:rFonts w:ascii="Times New Roman" w:hAnsi="Times New Roman" w:cs="Times New Roman"/>
          <w:sz w:val="24"/>
          <w:szCs w:val="24"/>
        </w:rPr>
        <w:t>, wenn er Nina Hagen, von der diese „Bekenntnisse“ stammen (Mün</w:t>
      </w:r>
      <w:r w:rsidR="00395F78">
        <w:rPr>
          <w:rFonts w:ascii="Times New Roman" w:hAnsi="Times New Roman" w:cs="Times New Roman"/>
          <w:sz w:val="24"/>
          <w:szCs w:val="24"/>
        </w:rPr>
        <w:t>chen 2010, S.</w:t>
      </w:r>
      <w:r w:rsidR="004600A6">
        <w:rPr>
          <w:rFonts w:ascii="Times New Roman" w:hAnsi="Times New Roman" w:cs="Times New Roman"/>
          <w:sz w:val="24"/>
          <w:szCs w:val="24"/>
        </w:rPr>
        <w:t xml:space="preserve"> 283–285), singen hört, und beide harmonieren und stimmen ein in das gemeinsame Lied: Halleluja! </w:t>
      </w:r>
      <w:r w:rsidR="00647CB1">
        <w:rPr>
          <w:rFonts w:ascii="Times New Roman" w:hAnsi="Times New Roman" w:cs="Times New Roman"/>
          <w:sz w:val="24"/>
          <w:szCs w:val="24"/>
        </w:rPr>
        <w:t>Sie und mit i</w:t>
      </w:r>
      <w:r w:rsidR="004C5D73">
        <w:rPr>
          <w:rFonts w:ascii="Times New Roman" w:hAnsi="Times New Roman" w:cs="Times New Roman"/>
          <w:sz w:val="24"/>
          <w:szCs w:val="24"/>
        </w:rPr>
        <w:t xml:space="preserve">hnen alle Heiligen werden mit Lust und Liebe singen und sie werden </w:t>
      </w:r>
      <w:r w:rsidR="00647CB1">
        <w:rPr>
          <w:rFonts w:ascii="Times New Roman" w:hAnsi="Times New Roman" w:cs="Times New Roman"/>
          <w:sz w:val="24"/>
          <w:szCs w:val="24"/>
        </w:rPr>
        <w:t xml:space="preserve">wie Luther es erhoffte auch </w:t>
      </w:r>
      <w:r w:rsidR="004C5D73">
        <w:rPr>
          <w:rFonts w:ascii="Times New Roman" w:hAnsi="Times New Roman" w:cs="Times New Roman"/>
          <w:sz w:val="24"/>
          <w:szCs w:val="24"/>
        </w:rPr>
        <w:t xml:space="preserve">fröhlich springen. </w:t>
      </w:r>
      <w:r w:rsidR="00256399">
        <w:rPr>
          <w:rFonts w:ascii="Times New Roman" w:hAnsi="Times New Roman" w:cs="Times New Roman"/>
          <w:sz w:val="24"/>
          <w:szCs w:val="24"/>
        </w:rPr>
        <w:t>Und Gott freut sich</w:t>
      </w:r>
      <w:r w:rsidR="00395F78">
        <w:rPr>
          <w:rFonts w:ascii="Times New Roman" w:hAnsi="Times New Roman" w:cs="Times New Roman"/>
          <w:sz w:val="24"/>
          <w:szCs w:val="24"/>
        </w:rPr>
        <w:t>, wie er sich schon jetzt an unserem Lied freut</w:t>
      </w:r>
      <w:r w:rsidR="00256399">
        <w:rPr>
          <w:rFonts w:ascii="Times New Roman" w:hAnsi="Times New Roman" w:cs="Times New Roman"/>
          <w:sz w:val="24"/>
          <w:szCs w:val="24"/>
        </w:rPr>
        <w:t>.</w:t>
      </w:r>
      <w:r w:rsidR="00395F78">
        <w:rPr>
          <w:rStyle w:val="Funotenzeichen"/>
          <w:rFonts w:ascii="Times New Roman" w:hAnsi="Times New Roman" w:cs="Times New Roman"/>
          <w:sz w:val="24"/>
          <w:szCs w:val="24"/>
        </w:rPr>
        <w:footnoteReference w:id="5"/>
      </w:r>
      <w:r w:rsidR="00256399">
        <w:rPr>
          <w:rFonts w:ascii="Times New Roman" w:hAnsi="Times New Roman" w:cs="Times New Roman"/>
          <w:sz w:val="24"/>
          <w:szCs w:val="24"/>
        </w:rPr>
        <w:t xml:space="preserve"> </w:t>
      </w:r>
      <w:r w:rsidR="004600A6">
        <w:rPr>
          <w:rFonts w:ascii="Times New Roman" w:hAnsi="Times New Roman" w:cs="Times New Roman"/>
          <w:sz w:val="24"/>
          <w:szCs w:val="24"/>
        </w:rPr>
        <w:t>Amen.</w:t>
      </w:r>
    </w:p>
    <w:p w:rsidR="00EF3584" w:rsidRPr="006B0AFF" w:rsidRDefault="00EF3584" w:rsidP="0010018B">
      <w:pPr>
        <w:spacing w:after="0" w:line="360" w:lineRule="auto"/>
        <w:jc w:val="both"/>
        <w:rPr>
          <w:rFonts w:ascii="Times New Roman" w:hAnsi="Times New Roman" w:cs="Times New Roman"/>
          <w:sz w:val="24"/>
          <w:szCs w:val="24"/>
        </w:rPr>
      </w:pPr>
    </w:p>
    <w:p w:rsidR="00EF3584" w:rsidRPr="006B0AFF" w:rsidRDefault="00EF3584" w:rsidP="0010018B">
      <w:pPr>
        <w:spacing w:after="0" w:line="360" w:lineRule="auto"/>
        <w:jc w:val="both"/>
        <w:rPr>
          <w:rFonts w:ascii="Times New Roman" w:hAnsi="Times New Roman" w:cs="Times New Roman"/>
          <w:sz w:val="24"/>
          <w:szCs w:val="24"/>
        </w:rPr>
      </w:pPr>
    </w:p>
    <w:sectPr w:rsidR="00EF3584" w:rsidRPr="006B0AFF" w:rsidSect="001001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23F" w:rsidRDefault="002F223F" w:rsidP="00395F78">
      <w:pPr>
        <w:spacing w:after="0" w:line="240" w:lineRule="auto"/>
      </w:pPr>
      <w:r>
        <w:separator/>
      </w:r>
    </w:p>
  </w:endnote>
  <w:endnote w:type="continuationSeparator" w:id="0">
    <w:p w:rsidR="002F223F" w:rsidRDefault="002F223F" w:rsidP="0039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FUIText-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23F" w:rsidRDefault="002F223F" w:rsidP="00395F78">
      <w:pPr>
        <w:spacing w:after="0" w:line="240" w:lineRule="auto"/>
      </w:pPr>
      <w:r>
        <w:separator/>
      </w:r>
    </w:p>
  </w:footnote>
  <w:footnote w:type="continuationSeparator" w:id="0">
    <w:p w:rsidR="002F223F" w:rsidRDefault="002F223F" w:rsidP="00395F78">
      <w:pPr>
        <w:spacing w:after="0" w:line="240" w:lineRule="auto"/>
      </w:pPr>
      <w:r>
        <w:continuationSeparator/>
      </w:r>
    </w:p>
  </w:footnote>
  <w:footnote w:id="1">
    <w:p w:rsidR="003056F4" w:rsidRPr="00A5475E" w:rsidRDefault="003056F4" w:rsidP="00A5475E">
      <w:pPr>
        <w:pStyle w:val="Funotentext"/>
        <w:jc w:val="both"/>
        <w:rPr>
          <w:rFonts w:ascii="Times New Roman" w:hAnsi="Times New Roman" w:cs="Times New Roman"/>
        </w:rPr>
      </w:pPr>
      <w:r w:rsidRPr="00A5475E">
        <w:rPr>
          <w:rStyle w:val="Funotenzeichen"/>
          <w:rFonts w:ascii="Times New Roman" w:hAnsi="Times New Roman" w:cs="Times New Roman"/>
        </w:rPr>
        <w:footnoteRef/>
      </w:r>
      <w:r w:rsidRPr="00A5475E">
        <w:rPr>
          <w:rFonts w:ascii="Times New Roman" w:hAnsi="Times New Roman" w:cs="Times New Roman"/>
        </w:rPr>
        <w:t xml:space="preserve"> Wie bei nahezu allen Themen finden sich auch hier Bearbeiter, die ihr </w:t>
      </w:r>
      <w:r w:rsidR="00A5475E">
        <w:rPr>
          <w:rFonts w:ascii="Times New Roman" w:hAnsi="Times New Roman" w:cs="Times New Roman"/>
        </w:rPr>
        <w:t xml:space="preserve">(!) </w:t>
      </w:r>
      <w:r w:rsidRPr="00A5475E">
        <w:rPr>
          <w:rFonts w:ascii="Times New Roman" w:hAnsi="Times New Roman" w:cs="Times New Roman"/>
        </w:rPr>
        <w:t xml:space="preserve">Thema als das (!) Thema bei Luther stilisieren. Ein Beispiel: „Die Musik bildet das Herzstück von Luthers Theologie.“ Luther „erhob … den Gesang – und die Musik ganz allgemein – zu einem bevorzugten Träger des Gotteswortes.“ </w:t>
      </w:r>
      <w:r w:rsidR="00FD2ACF" w:rsidRPr="00A5475E">
        <w:rPr>
          <w:rFonts w:ascii="Times New Roman" w:hAnsi="Times New Roman" w:cs="Times New Roman"/>
        </w:rPr>
        <w:t>Art. Lied, i</w:t>
      </w:r>
      <w:r w:rsidRPr="00A5475E">
        <w:rPr>
          <w:rFonts w:ascii="Times New Roman" w:hAnsi="Times New Roman" w:cs="Times New Roman"/>
        </w:rPr>
        <w:t xml:space="preserve">n: Das Luther-Lexikon, </w:t>
      </w:r>
      <w:proofErr w:type="spellStart"/>
      <w:r w:rsidRPr="00A5475E">
        <w:rPr>
          <w:rFonts w:ascii="Times New Roman" w:hAnsi="Times New Roman" w:cs="Times New Roman"/>
        </w:rPr>
        <w:t>hg</w:t>
      </w:r>
      <w:proofErr w:type="spellEnd"/>
      <w:r w:rsidRPr="00A5475E">
        <w:rPr>
          <w:rFonts w:ascii="Times New Roman" w:hAnsi="Times New Roman" w:cs="Times New Roman"/>
        </w:rPr>
        <w:t xml:space="preserve">. von Volker </w:t>
      </w:r>
      <w:proofErr w:type="spellStart"/>
      <w:r w:rsidRPr="00A5475E">
        <w:rPr>
          <w:rFonts w:ascii="Times New Roman" w:hAnsi="Times New Roman" w:cs="Times New Roman"/>
        </w:rPr>
        <w:t>Leppin</w:t>
      </w:r>
      <w:proofErr w:type="spellEnd"/>
      <w:r w:rsidRPr="00A5475E">
        <w:rPr>
          <w:rFonts w:ascii="Times New Roman" w:hAnsi="Times New Roman" w:cs="Times New Roman"/>
        </w:rPr>
        <w:t xml:space="preserve"> und </w:t>
      </w:r>
      <w:proofErr w:type="spellStart"/>
      <w:r w:rsidRPr="00A5475E">
        <w:rPr>
          <w:rFonts w:ascii="Times New Roman" w:hAnsi="Times New Roman" w:cs="Times New Roman"/>
        </w:rPr>
        <w:t>Gury</w:t>
      </w:r>
      <w:proofErr w:type="spellEnd"/>
      <w:r w:rsidRPr="00A5475E">
        <w:rPr>
          <w:rFonts w:ascii="Times New Roman" w:hAnsi="Times New Roman" w:cs="Times New Roman"/>
        </w:rPr>
        <w:t xml:space="preserve"> Schneider-</w:t>
      </w:r>
      <w:proofErr w:type="spellStart"/>
      <w:r w:rsidRPr="00A5475E">
        <w:rPr>
          <w:rFonts w:ascii="Times New Roman" w:hAnsi="Times New Roman" w:cs="Times New Roman"/>
        </w:rPr>
        <w:t>Ludorff</w:t>
      </w:r>
      <w:proofErr w:type="spellEnd"/>
      <w:r w:rsidRPr="00A5475E">
        <w:rPr>
          <w:rFonts w:ascii="Times New Roman" w:hAnsi="Times New Roman" w:cs="Times New Roman"/>
        </w:rPr>
        <w:t xml:space="preserve">, Regensburg 2014, </w:t>
      </w:r>
      <w:r w:rsidR="00FD2ACF" w:rsidRPr="00A5475E">
        <w:rPr>
          <w:rFonts w:ascii="Times New Roman" w:hAnsi="Times New Roman" w:cs="Times New Roman"/>
        </w:rPr>
        <w:t>S. 385–389, hier: S. 385.</w:t>
      </w:r>
      <w:r w:rsidR="007578ED" w:rsidRPr="00A5475E">
        <w:rPr>
          <w:rFonts w:ascii="Times New Roman" w:hAnsi="Times New Roman" w:cs="Times New Roman"/>
        </w:rPr>
        <w:t xml:space="preserve"> Gewiss hat Luther Musik sehr wertgeschätzt: </w:t>
      </w:r>
      <w:r w:rsidR="00E816E9" w:rsidRPr="00A5475E">
        <w:rPr>
          <w:rFonts w:ascii="Times New Roman" w:hAnsi="Times New Roman" w:cs="Times New Roman"/>
        </w:rPr>
        <w:t>„</w:t>
      </w:r>
      <w:proofErr w:type="spellStart"/>
      <w:r w:rsidR="007578ED" w:rsidRPr="00A5475E">
        <w:rPr>
          <w:rFonts w:ascii="Times New Roman" w:hAnsi="Times New Roman" w:cs="Times New Roman"/>
        </w:rPr>
        <w:t>Proximum</w:t>
      </w:r>
      <w:proofErr w:type="spellEnd"/>
      <w:r w:rsidR="007578ED" w:rsidRPr="00A5475E">
        <w:rPr>
          <w:rFonts w:ascii="Times New Roman" w:hAnsi="Times New Roman" w:cs="Times New Roman"/>
        </w:rPr>
        <w:t xml:space="preserve"> </w:t>
      </w:r>
      <w:proofErr w:type="spellStart"/>
      <w:r w:rsidR="007578ED" w:rsidRPr="00A5475E">
        <w:rPr>
          <w:rFonts w:ascii="Times New Roman" w:hAnsi="Times New Roman" w:cs="Times New Roman"/>
        </w:rPr>
        <w:t>locum</w:t>
      </w:r>
      <w:proofErr w:type="spellEnd"/>
      <w:r w:rsidR="007578ED" w:rsidRPr="00A5475E">
        <w:rPr>
          <w:rFonts w:ascii="Times New Roman" w:hAnsi="Times New Roman" w:cs="Times New Roman"/>
        </w:rPr>
        <w:t xml:space="preserve"> do </w:t>
      </w:r>
      <w:proofErr w:type="spellStart"/>
      <w:r w:rsidR="007578ED" w:rsidRPr="00A5475E">
        <w:rPr>
          <w:rFonts w:ascii="Times New Roman" w:hAnsi="Times New Roman" w:cs="Times New Roman"/>
        </w:rPr>
        <w:t>Musicae</w:t>
      </w:r>
      <w:proofErr w:type="spellEnd"/>
      <w:r w:rsidR="007578ED" w:rsidRPr="00A5475E">
        <w:rPr>
          <w:rFonts w:ascii="Times New Roman" w:hAnsi="Times New Roman" w:cs="Times New Roman"/>
        </w:rPr>
        <w:t xml:space="preserve"> </w:t>
      </w:r>
      <w:proofErr w:type="spellStart"/>
      <w:r w:rsidR="007578ED" w:rsidRPr="00A5475E">
        <w:rPr>
          <w:rFonts w:ascii="Times New Roman" w:hAnsi="Times New Roman" w:cs="Times New Roman"/>
        </w:rPr>
        <w:t>post</w:t>
      </w:r>
      <w:proofErr w:type="spellEnd"/>
      <w:r w:rsidR="007578ED" w:rsidRPr="00A5475E">
        <w:rPr>
          <w:rFonts w:ascii="Times New Roman" w:hAnsi="Times New Roman" w:cs="Times New Roman"/>
        </w:rPr>
        <w:t xml:space="preserve"> </w:t>
      </w:r>
      <w:proofErr w:type="spellStart"/>
      <w:r w:rsidR="007578ED" w:rsidRPr="00A5475E">
        <w:rPr>
          <w:rFonts w:ascii="Times New Roman" w:hAnsi="Times New Roman" w:cs="Times New Roman"/>
        </w:rPr>
        <w:t>Theologiam</w:t>
      </w:r>
      <w:proofErr w:type="spellEnd"/>
      <w:r w:rsidR="00E816E9" w:rsidRPr="00A5475E">
        <w:rPr>
          <w:rFonts w:ascii="Times New Roman" w:hAnsi="Times New Roman" w:cs="Times New Roman"/>
        </w:rPr>
        <w:t>“, sie sei die „</w:t>
      </w:r>
      <w:proofErr w:type="spellStart"/>
      <w:r w:rsidR="00E816E9" w:rsidRPr="00A5475E">
        <w:rPr>
          <w:rFonts w:ascii="Times New Roman" w:hAnsi="Times New Roman" w:cs="Times New Roman"/>
        </w:rPr>
        <w:t>optima</w:t>
      </w:r>
      <w:proofErr w:type="spellEnd"/>
      <w:r w:rsidR="00E816E9" w:rsidRPr="00A5475E">
        <w:rPr>
          <w:rFonts w:ascii="Times New Roman" w:hAnsi="Times New Roman" w:cs="Times New Roman"/>
        </w:rPr>
        <w:t xml:space="preserve"> </w:t>
      </w:r>
      <w:proofErr w:type="spellStart"/>
      <w:r w:rsidR="00E816E9" w:rsidRPr="00A5475E">
        <w:rPr>
          <w:rFonts w:ascii="Times New Roman" w:hAnsi="Times New Roman" w:cs="Times New Roman"/>
        </w:rPr>
        <w:t>ars</w:t>
      </w:r>
      <w:proofErr w:type="spellEnd"/>
      <w:r w:rsidR="00E816E9" w:rsidRPr="00A5475E">
        <w:rPr>
          <w:rFonts w:ascii="Times New Roman" w:hAnsi="Times New Roman" w:cs="Times New Roman"/>
        </w:rPr>
        <w:t xml:space="preserve">“. Vgl. mit weiteren Zitaten Johannes Schilling, Art. Musik, in: Luther Handbuch, </w:t>
      </w:r>
      <w:proofErr w:type="spellStart"/>
      <w:r w:rsidR="00E816E9" w:rsidRPr="00A5475E">
        <w:rPr>
          <w:rFonts w:ascii="Times New Roman" w:hAnsi="Times New Roman" w:cs="Times New Roman"/>
        </w:rPr>
        <w:t>hg</w:t>
      </w:r>
      <w:proofErr w:type="spellEnd"/>
      <w:r w:rsidR="00E816E9" w:rsidRPr="00A5475E">
        <w:rPr>
          <w:rFonts w:ascii="Times New Roman" w:hAnsi="Times New Roman" w:cs="Times New Roman"/>
        </w:rPr>
        <w:t xml:space="preserve">. von Albrecht Beutel, Tübingen </w:t>
      </w:r>
      <w:r w:rsidR="00E816E9" w:rsidRPr="00A5475E">
        <w:rPr>
          <w:rFonts w:ascii="Times New Roman" w:hAnsi="Times New Roman" w:cs="Times New Roman"/>
          <w:vertAlign w:val="superscript"/>
        </w:rPr>
        <w:t>2</w:t>
      </w:r>
      <w:r w:rsidR="00E816E9" w:rsidRPr="00A5475E">
        <w:rPr>
          <w:rFonts w:ascii="Times New Roman" w:hAnsi="Times New Roman" w:cs="Times New Roman"/>
        </w:rPr>
        <w:t>2010, S. 236–244, hier: S. 236f. Luth</w:t>
      </w:r>
      <w:r w:rsidR="00A5475E">
        <w:rPr>
          <w:rFonts w:ascii="Times New Roman" w:hAnsi="Times New Roman" w:cs="Times New Roman"/>
        </w:rPr>
        <w:t>er wundert sich, das man eine derart</w:t>
      </w:r>
      <w:r w:rsidR="00E816E9" w:rsidRPr="00A5475E">
        <w:rPr>
          <w:rFonts w:ascii="Times New Roman" w:hAnsi="Times New Roman" w:cs="Times New Roman"/>
        </w:rPr>
        <w:t xml:space="preserve"> edle Gabe Gottes wie das Singen sogar auf dem „</w:t>
      </w:r>
      <w:proofErr w:type="spellStart"/>
      <w:r w:rsidR="00E816E9" w:rsidRPr="00A5475E">
        <w:rPr>
          <w:rFonts w:ascii="Times New Roman" w:hAnsi="Times New Roman" w:cs="Times New Roman"/>
        </w:rPr>
        <w:t>scheißhauß</w:t>
      </w:r>
      <w:proofErr w:type="spellEnd"/>
      <w:r w:rsidR="00E816E9" w:rsidRPr="00A5475E">
        <w:rPr>
          <w:rFonts w:ascii="Times New Roman" w:hAnsi="Times New Roman" w:cs="Times New Roman"/>
        </w:rPr>
        <w:t xml:space="preserve">“ üben könne, </w:t>
      </w:r>
      <w:proofErr w:type="spellStart"/>
      <w:proofErr w:type="gramStart"/>
      <w:r w:rsidR="00E816E9" w:rsidRPr="00A5475E">
        <w:rPr>
          <w:rFonts w:ascii="Times New Roman" w:hAnsi="Times New Roman" w:cs="Times New Roman"/>
        </w:rPr>
        <w:t>aaO</w:t>
      </w:r>
      <w:proofErr w:type="spellEnd"/>
      <w:r w:rsidR="00E816E9" w:rsidRPr="00A5475E">
        <w:rPr>
          <w:rFonts w:ascii="Times New Roman" w:hAnsi="Times New Roman" w:cs="Times New Roman"/>
        </w:rPr>
        <w:t>.,</w:t>
      </w:r>
      <w:proofErr w:type="gramEnd"/>
      <w:r w:rsidR="00E816E9" w:rsidRPr="00A5475E">
        <w:rPr>
          <w:rFonts w:ascii="Times New Roman" w:hAnsi="Times New Roman" w:cs="Times New Roman"/>
        </w:rPr>
        <w:t xml:space="preserve"> S. 243.</w:t>
      </w:r>
    </w:p>
  </w:footnote>
  <w:footnote w:id="2">
    <w:p w:rsidR="002C0D01" w:rsidRPr="00A5475E" w:rsidRDefault="002C0D01" w:rsidP="00A5475E">
      <w:pPr>
        <w:pStyle w:val="Funotentext"/>
        <w:jc w:val="both"/>
        <w:rPr>
          <w:rFonts w:ascii="Times New Roman" w:hAnsi="Times New Roman" w:cs="Times New Roman"/>
        </w:rPr>
      </w:pPr>
      <w:r w:rsidRPr="00A5475E">
        <w:rPr>
          <w:rStyle w:val="Funotenzeichen"/>
          <w:rFonts w:ascii="Times New Roman" w:hAnsi="Times New Roman" w:cs="Times New Roman"/>
        </w:rPr>
        <w:footnoteRef/>
      </w:r>
      <w:r w:rsidRPr="00A5475E">
        <w:rPr>
          <w:rFonts w:ascii="Times New Roman" w:hAnsi="Times New Roman" w:cs="Times New Roman"/>
        </w:rPr>
        <w:t xml:space="preserve"> „Deus </w:t>
      </w:r>
      <w:proofErr w:type="spellStart"/>
      <w:r w:rsidRPr="00A5475E">
        <w:rPr>
          <w:rFonts w:ascii="Times New Roman" w:hAnsi="Times New Roman" w:cs="Times New Roman"/>
        </w:rPr>
        <w:t>praedicavit</w:t>
      </w:r>
      <w:proofErr w:type="spellEnd"/>
      <w:r w:rsidRPr="00A5475E">
        <w:rPr>
          <w:rFonts w:ascii="Times New Roman" w:hAnsi="Times New Roman" w:cs="Times New Roman"/>
        </w:rPr>
        <w:t xml:space="preserve"> </w:t>
      </w:r>
      <w:proofErr w:type="spellStart"/>
      <w:r w:rsidRPr="00A5475E">
        <w:rPr>
          <w:rFonts w:ascii="Times New Roman" w:hAnsi="Times New Roman" w:cs="Times New Roman"/>
        </w:rPr>
        <w:t>euangelium</w:t>
      </w:r>
      <w:proofErr w:type="spellEnd"/>
      <w:r w:rsidRPr="00A5475E">
        <w:rPr>
          <w:rFonts w:ascii="Times New Roman" w:hAnsi="Times New Roman" w:cs="Times New Roman"/>
        </w:rPr>
        <w:t xml:space="preserve"> </w:t>
      </w:r>
      <w:proofErr w:type="spellStart"/>
      <w:r w:rsidRPr="00A5475E">
        <w:rPr>
          <w:rFonts w:ascii="Times New Roman" w:hAnsi="Times New Roman" w:cs="Times New Roman"/>
        </w:rPr>
        <w:t>etiam</w:t>
      </w:r>
      <w:proofErr w:type="spellEnd"/>
      <w:r w:rsidRPr="00A5475E">
        <w:rPr>
          <w:rFonts w:ascii="Times New Roman" w:hAnsi="Times New Roman" w:cs="Times New Roman"/>
        </w:rPr>
        <w:t xml:space="preserve"> per </w:t>
      </w:r>
      <w:proofErr w:type="spellStart"/>
      <w:r w:rsidRPr="00A5475E">
        <w:rPr>
          <w:rFonts w:ascii="Times New Roman" w:hAnsi="Times New Roman" w:cs="Times New Roman"/>
        </w:rPr>
        <w:t>mus</w:t>
      </w:r>
      <w:r w:rsidRPr="00A5475E">
        <w:rPr>
          <w:rFonts w:ascii="Times New Roman" w:hAnsi="Times New Roman" w:cs="Times New Roman"/>
          <w:lang w:val="en-US"/>
        </w:rPr>
        <w:t>icam</w:t>
      </w:r>
      <w:proofErr w:type="spellEnd"/>
      <w:r w:rsidRPr="00A5475E">
        <w:rPr>
          <w:rFonts w:ascii="Times New Roman" w:hAnsi="Times New Roman" w:cs="Times New Roman"/>
          <w:lang w:val="en-US"/>
        </w:rPr>
        <w:t xml:space="preserve">“. </w:t>
      </w:r>
      <w:r w:rsidRPr="00A5475E">
        <w:rPr>
          <w:rFonts w:ascii="Times New Roman" w:hAnsi="Times New Roman" w:cs="Times New Roman"/>
        </w:rPr>
        <w:t>Gott predigt das Evangelium auch durch die Musik. So Luther in einer Tischrede, in: Art. Musik der Reformation, in: Das Luther-Lexikon (wie Anm. 1), S. 491–501, hier: S. 494.</w:t>
      </w:r>
    </w:p>
  </w:footnote>
  <w:footnote w:id="3">
    <w:p w:rsidR="006F5EFB" w:rsidRPr="00A5475E" w:rsidRDefault="006F5EFB" w:rsidP="00A5475E">
      <w:pPr>
        <w:pStyle w:val="Funotentext"/>
        <w:jc w:val="both"/>
        <w:rPr>
          <w:rFonts w:ascii="Times New Roman" w:hAnsi="Times New Roman" w:cs="Times New Roman"/>
        </w:rPr>
      </w:pPr>
      <w:r w:rsidRPr="00A5475E">
        <w:rPr>
          <w:rStyle w:val="Funotenzeichen"/>
          <w:rFonts w:ascii="Times New Roman" w:hAnsi="Times New Roman" w:cs="Times New Roman"/>
        </w:rPr>
        <w:footnoteRef/>
      </w:r>
      <w:r w:rsidRPr="00A5475E">
        <w:rPr>
          <w:rFonts w:ascii="Times New Roman" w:hAnsi="Times New Roman" w:cs="Times New Roman"/>
        </w:rPr>
        <w:t xml:space="preserve"> „Ein ‚neues Lied‘ ist … nicht unbedingt ein ‚brandneues‘, immer aber ein aktuell relevantes Glaubens-Lied.“ Art. Musik</w:t>
      </w:r>
      <w:r w:rsidR="00A5475E">
        <w:rPr>
          <w:rFonts w:ascii="Times New Roman" w:hAnsi="Times New Roman" w:cs="Times New Roman"/>
        </w:rPr>
        <w:t xml:space="preserve"> der Reformation (wie Anm. 2</w:t>
      </w:r>
      <w:r w:rsidRPr="00A5475E">
        <w:rPr>
          <w:rFonts w:ascii="Times New Roman" w:hAnsi="Times New Roman" w:cs="Times New Roman"/>
        </w:rPr>
        <w:t>), S. 491.</w:t>
      </w:r>
    </w:p>
  </w:footnote>
  <w:footnote w:id="4">
    <w:p w:rsidR="006F5EFB" w:rsidRPr="00A5475E" w:rsidRDefault="006F5EFB" w:rsidP="00A5475E">
      <w:pPr>
        <w:pStyle w:val="Funotentext"/>
        <w:jc w:val="both"/>
        <w:rPr>
          <w:rFonts w:ascii="Times New Roman" w:hAnsi="Times New Roman" w:cs="Times New Roman"/>
        </w:rPr>
      </w:pPr>
      <w:r w:rsidRPr="00A5475E">
        <w:rPr>
          <w:rStyle w:val="Funotenzeichen"/>
          <w:rFonts w:ascii="Times New Roman" w:hAnsi="Times New Roman" w:cs="Times New Roman"/>
        </w:rPr>
        <w:footnoteRef/>
      </w:r>
      <w:r w:rsidRPr="00A5475E">
        <w:rPr>
          <w:rFonts w:ascii="Times New Roman" w:hAnsi="Times New Roman" w:cs="Times New Roman"/>
        </w:rPr>
        <w:t xml:space="preserve"> „Der Auffassungsgabe des Volkes entsprechend sollten Worte gesungen werden, die so einfach und geläufig wie möglich, aber zugleich auch anständig und dem Anlass angemessen sind“, so Luther 1523 in einem Brief an Georg </w:t>
      </w:r>
      <w:proofErr w:type="spellStart"/>
      <w:r w:rsidRPr="00A5475E">
        <w:rPr>
          <w:rFonts w:ascii="Times New Roman" w:hAnsi="Times New Roman" w:cs="Times New Roman"/>
        </w:rPr>
        <w:t>Spalatin</w:t>
      </w:r>
      <w:proofErr w:type="spellEnd"/>
      <w:r w:rsidRPr="00A5475E">
        <w:rPr>
          <w:rFonts w:ascii="Times New Roman" w:hAnsi="Times New Roman" w:cs="Times New Roman"/>
        </w:rPr>
        <w:t>, zit. nach Art. Lied (wie Anm. 1), S. 387.</w:t>
      </w:r>
    </w:p>
  </w:footnote>
  <w:footnote w:id="5">
    <w:p w:rsidR="00395F78" w:rsidRPr="00A5475E" w:rsidRDefault="00395F78" w:rsidP="00A5475E">
      <w:pPr>
        <w:pStyle w:val="Funotentext"/>
        <w:jc w:val="both"/>
        <w:rPr>
          <w:rFonts w:ascii="Times New Roman" w:hAnsi="Times New Roman" w:cs="Times New Roman"/>
        </w:rPr>
      </w:pPr>
      <w:r w:rsidRPr="00A5475E">
        <w:rPr>
          <w:rStyle w:val="Funotenzeichen"/>
          <w:rFonts w:ascii="Times New Roman" w:hAnsi="Times New Roman" w:cs="Times New Roman"/>
        </w:rPr>
        <w:footnoteRef/>
      </w:r>
      <w:r w:rsidRPr="00A5475E">
        <w:rPr>
          <w:rFonts w:ascii="Times New Roman" w:hAnsi="Times New Roman" w:cs="Times New Roman"/>
        </w:rPr>
        <w:t xml:space="preserve"> Amos 5</w:t>
      </w:r>
      <w:r w:rsidR="004812F6" w:rsidRPr="00A5475E">
        <w:rPr>
          <w:rFonts w:ascii="Times New Roman" w:hAnsi="Times New Roman" w:cs="Times New Roman"/>
        </w:rPr>
        <w:t>,23 ist nicht allgemeingültig, sondern ein Scheltwort in konkreter Situation.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9B"/>
    <w:rsid w:val="0000049B"/>
    <w:rsid w:val="00013F59"/>
    <w:rsid w:val="00015AE7"/>
    <w:rsid w:val="0006355E"/>
    <w:rsid w:val="00066513"/>
    <w:rsid w:val="000A6B7F"/>
    <w:rsid w:val="000E157D"/>
    <w:rsid w:val="000E2427"/>
    <w:rsid w:val="000F1230"/>
    <w:rsid w:val="0010018B"/>
    <w:rsid w:val="00186517"/>
    <w:rsid w:val="001A756F"/>
    <w:rsid w:val="001E5B56"/>
    <w:rsid w:val="002260CE"/>
    <w:rsid w:val="00256399"/>
    <w:rsid w:val="00260F1D"/>
    <w:rsid w:val="002C0D01"/>
    <w:rsid w:val="002E6C14"/>
    <w:rsid w:val="002F223F"/>
    <w:rsid w:val="002F677F"/>
    <w:rsid w:val="003056F4"/>
    <w:rsid w:val="0030624A"/>
    <w:rsid w:val="00391E09"/>
    <w:rsid w:val="00395F78"/>
    <w:rsid w:val="003F3ED1"/>
    <w:rsid w:val="00423A9B"/>
    <w:rsid w:val="004600A6"/>
    <w:rsid w:val="004812F6"/>
    <w:rsid w:val="004C5D73"/>
    <w:rsid w:val="00501453"/>
    <w:rsid w:val="0052000C"/>
    <w:rsid w:val="005649E5"/>
    <w:rsid w:val="005D5056"/>
    <w:rsid w:val="005F17FB"/>
    <w:rsid w:val="00647CB1"/>
    <w:rsid w:val="00656E6D"/>
    <w:rsid w:val="00683881"/>
    <w:rsid w:val="006B0AFF"/>
    <w:rsid w:val="006F5EFB"/>
    <w:rsid w:val="00714386"/>
    <w:rsid w:val="007578ED"/>
    <w:rsid w:val="0079663C"/>
    <w:rsid w:val="007C03EC"/>
    <w:rsid w:val="007E07B6"/>
    <w:rsid w:val="00815F45"/>
    <w:rsid w:val="008220CF"/>
    <w:rsid w:val="00873E07"/>
    <w:rsid w:val="00963361"/>
    <w:rsid w:val="009814DA"/>
    <w:rsid w:val="0099720E"/>
    <w:rsid w:val="009A165D"/>
    <w:rsid w:val="00A5475E"/>
    <w:rsid w:val="00A66A73"/>
    <w:rsid w:val="00A70099"/>
    <w:rsid w:val="00A939E7"/>
    <w:rsid w:val="00AC1132"/>
    <w:rsid w:val="00AE4CDD"/>
    <w:rsid w:val="00B212AC"/>
    <w:rsid w:val="00BA794A"/>
    <w:rsid w:val="00BF1472"/>
    <w:rsid w:val="00C16887"/>
    <w:rsid w:val="00C22C9C"/>
    <w:rsid w:val="00CC3E11"/>
    <w:rsid w:val="00D25883"/>
    <w:rsid w:val="00D60F67"/>
    <w:rsid w:val="00D71155"/>
    <w:rsid w:val="00DD0B6B"/>
    <w:rsid w:val="00E1430A"/>
    <w:rsid w:val="00E5240F"/>
    <w:rsid w:val="00E816E9"/>
    <w:rsid w:val="00E96A7D"/>
    <w:rsid w:val="00EC1FDA"/>
    <w:rsid w:val="00EF3584"/>
    <w:rsid w:val="00F044AF"/>
    <w:rsid w:val="00F15221"/>
    <w:rsid w:val="00F74BE1"/>
    <w:rsid w:val="00FC11EC"/>
    <w:rsid w:val="00FD2A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FEA4C-5F4E-4979-B715-7A6EDEA0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9E7"/>
  </w:style>
  <w:style w:type="paragraph" w:styleId="berschrift1">
    <w:name w:val="heading 1"/>
    <w:basedOn w:val="Standard"/>
    <w:link w:val="berschrift1Zchn"/>
    <w:uiPriority w:val="9"/>
    <w:qFormat/>
    <w:rsid w:val="00423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1">
    <w:name w:val="s1"/>
    <w:rsid w:val="00423A9B"/>
    <w:rPr>
      <w:rFonts w:ascii=".SFUIText-Regular" w:hAnsi=".SFUIText-Regular" w:hint="default"/>
      <w:b w:val="0"/>
      <w:bCs w:val="0"/>
      <w:i w:val="0"/>
      <w:iCs w:val="0"/>
      <w:sz w:val="34"/>
      <w:szCs w:val="34"/>
    </w:rPr>
  </w:style>
  <w:style w:type="character" w:styleId="Hyperlink">
    <w:name w:val="Hyperlink"/>
    <w:basedOn w:val="Absatz-Standardschriftart"/>
    <w:uiPriority w:val="99"/>
    <w:semiHidden/>
    <w:unhideWhenUsed/>
    <w:rsid w:val="00423A9B"/>
    <w:rPr>
      <w:color w:val="0000FF"/>
      <w:u w:val="single"/>
    </w:rPr>
  </w:style>
  <w:style w:type="character" w:customStyle="1" w:styleId="berschrift1Zchn">
    <w:name w:val="Überschrift 1 Zchn"/>
    <w:basedOn w:val="Absatz-Standardschriftart"/>
    <w:link w:val="berschrift1"/>
    <w:uiPriority w:val="9"/>
    <w:rsid w:val="00423A9B"/>
    <w:rPr>
      <w:rFonts w:ascii="Times New Roman" w:eastAsia="Times New Roman" w:hAnsi="Times New Roman" w:cs="Times New Roman"/>
      <w:b/>
      <w:bCs/>
      <w:kern w:val="36"/>
      <w:sz w:val="48"/>
      <w:szCs w:val="48"/>
      <w:lang w:eastAsia="de-DE"/>
    </w:rPr>
  </w:style>
  <w:style w:type="paragraph" w:styleId="Funotentext">
    <w:name w:val="footnote text"/>
    <w:basedOn w:val="Standard"/>
    <w:link w:val="FunotentextZchn"/>
    <w:uiPriority w:val="99"/>
    <w:semiHidden/>
    <w:unhideWhenUsed/>
    <w:rsid w:val="00395F7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95F78"/>
    <w:rPr>
      <w:sz w:val="20"/>
      <w:szCs w:val="20"/>
    </w:rPr>
  </w:style>
  <w:style w:type="character" w:styleId="Funotenzeichen">
    <w:name w:val="footnote reference"/>
    <w:basedOn w:val="Absatz-Standardschriftart"/>
    <w:uiPriority w:val="99"/>
    <w:semiHidden/>
    <w:unhideWhenUsed/>
    <w:rsid w:val="0039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01116">
      <w:bodyDiv w:val="1"/>
      <w:marLeft w:val="0"/>
      <w:marRight w:val="0"/>
      <w:marTop w:val="0"/>
      <w:marBottom w:val="0"/>
      <w:divBdr>
        <w:top w:val="none" w:sz="0" w:space="0" w:color="auto"/>
        <w:left w:val="none" w:sz="0" w:space="0" w:color="auto"/>
        <w:bottom w:val="none" w:sz="0" w:space="0" w:color="auto"/>
        <w:right w:val="none" w:sz="0" w:space="0" w:color="auto"/>
      </w:divBdr>
    </w:div>
    <w:div w:id="1480683935">
      <w:bodyDiv w:val="1"/>
      <w:marLeft w:val="0"/>
      <w:marRight w:val="0"/>
      <w:marTop w:val="0"/>
      <w:marBottom w:val="0"/>
      <w:divBdr>
        <w:top w:val="none" w:sz="0" w:space="0" w:color="auto"/>
        <w:left w:val="none" w:sz="0" w:space="0" w:color="auto"/>
        <w:bottom w:val="none" w:sz="0" w:space="0" w:color="auto"/>
        <w:right w:val="none" w:sz="0" w:space="0" w:color="auto"/>
      </w:divBdr>
      <w:divsChild>
        <w:div w:id="650526158">
          <w:marLeft w:val="0"/>
          <w:marRight w:val="0"/>
          <w:marTop w:val="0"/>
          <w:marBottom w:val="0"/>
          <w:divBdr>
            <w:top w:val="none" w:sz="0" w:space="0" w:color="auto"/>
            <w:left w:val="none" w:sz="0" w:space="0" w:color="auto"/>
            <w:bottom w:val="none" w:sz="0" w:space="0" w:color="auto"/>
            <w:right w:val="none" w:sz="0" w:space="0" w:color="auto"/>
          </w:divBdr>
        </w:div>
        <w:div w:id="270237377">
          <w:marLeft w:val="0"/>
          <w:marRight w:val="0"/>
          <w:marTop w:val="0"/>
          <w:marBottom w:val="0"/>
          <w:divBdr>
            <w:top w:val="none" w:sz="0" w:space="0" w:color="auto"/>
            <w:left w:val="none" w:sz="0" w:space="0" w:color="auto"/>
            <w:bottom w:val="none" w:sz="0" w:space="0" w:color="auto"/>
            <w:right w:val="none" w:sz="0" w:space="0" w:color="auto"/>
          </w:divBdr>
        </w:div>
        <w:div w:id="1354498352">
          <w:marLeft w:val="0"/>
          <w:marRight w:val="0"/>
          <w:marTop w:val="0"/>
          <w:marBottom w:val="0"/>
          <w:divBdr>
            <w:top w:val="none" w:sz="0" w:space="0" w:color="auto"/>
            <w:left w:val="none" w:sz="0" w:space="0" w:color="auto"/>
            <w:bottom w:val="none" w:sz="0" w:space="0" w:color="auto"/>
            <w:right w:val="none" w:sz="0" w:space="0" w:color="auto"/>
          </w:divBdr>
        </w:div>
        <w:div w:id="162625020">
          <w:marLeft w:val="0"/>
          <w:marRight w:val="0"/>
          <w:marTop w:val="0"/>
          <w:marBottom w:val="0"/>
          <w:divBdr>
            <w:top w:val="none" w:sz="0" w:space="0" w:color="auto"/>
            <w:left w:val="none" w:sz="0" w:space="0" w:color="auto"/>
            <w:bottom w:val="none" w:sz="0" w:space="0" w:color="auto"/>
            <w:right w:val="none" w:sz="0" w:space="0" w:color="auto"/>
          </w:divBdr>
        </w:div>
        <w:div w:id="201333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0E360-1B68-4DA1-A3B0-1F1975ED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14318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dcterms:created xsi:type="dcterms:W3CDTF">2016-04-26T13:33:00Z</dcterms:created>
  <dcterms:modified xsi:type="dcterms:W3CDTF">2016-04-26T13:33:00Z</dcterms:modified>
</cp:coreProperties>
</file>