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02A" w:rsidRDefault="002F083A" w:rsidP="004F0AB7">
      <w:pPr>
        <w:spacing w:after="0"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Peterskirche 27. Januar 2019</w:t>
      </w:r>
    </w:p>
    <w:p w:rsidR="00200405" w:rsidRDefault="00200405" w:rsidP="004F0AB7">
      <w:pPr>
        <w:spacing w:after="0" w:line="360" w:lineRule="auto"/>
        <w:jc w:val="center"/>
        <w:rPr>
          <w:rFonts w:ascii="Times New Roman" w:hAnsi="Times New Roman" w:cs="Times New Roman"/>
          <w:sz w:val="24"/>
          <w:szCs w:val="24"/>
        </w:rPr>
      </w:pPr>
      <w:r w:rsidRPr="00200405">
        <w:rPr>
          <w:rFonts w:ascii="Times New Roman" w:hAnsi="Times New Roman" w:cs="Times New Roman"/>
          <w:sz w:val="24"/>
          <w:szCs w:val="24"/>
        </w:rPr>
        <w:t>Johannes 4,19-26</w:t>
      </w:r>
    </w:p>
    <w:p w:rsidR="005A5F97" w:rsidRDefault="002F083A" w:rsidP="002F083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PD Dr. </w:t>
      </w:r>
      <w:r w:rsidR="005A5F97">
        <w:rPr>
          <w:rFonts w:ascii="Times New Roman" w:hAnsi="Times New Roman" w:cs="Times New Roman"/>
          <w:sz w:val="24"/>
          <w:szCs w:val="24"/>
        </w:rPr>
        <w:t>Hans-Georg Ulrichs</w:t>
      </w:r>
    </w:p>
    <w:p w:rsidR="005A5F97" w:rsidRDefault="005A5F97" w:rsidP="00394046">
      <w:pPr>
        <w:spacing w:after="0" w:line="360" w:lineRule="auto"/>
        <w:rPr>
          <w:rFonts w:ascii="Times New Roman" w:hAnsi="Times New Roman" w:cs="Times New Roman"/>
          <w:sz w:val="24"/>
          <w:szCs w:val="24"/>
        </w:rPr>
      </w:pPr>
    </w:p>
    <w:p w:rsidR="00A82D58" w:rsidRDefault="00A82D58" w:rsidP="00394046">
      <w:pPr>
        <w:spacing w:after="0" w:line="360" w:lineRule="auto"/>
        <w:rPr>
          <w:rFonts w:ascii="Times New Roman" w:hAnsi="Times New Roman" w:cs="Times New Roman"/>
          <w:sz w:val="24"/>
          <w:szCs w:val="24"/>
        </w:rPr>
      </w:pPr>
    </w:p>
    <w:p w:rsidR="00F30D34" w:rsidRDefault="007B6247" w:rsidP="004F0A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Liebe Gemeinde!</w:t>
      </w:r>
    </w:p>
    <w:p w:rsidR="007B6247" w:rsidRDefault="007B6247" w:rsidP="004F0AB7">
      <w:pPr>
        <w:spacing w:after="0" w:line="360" w:lineRule="auto"/>
        <w:jc w:val="both"/>
        <w:rPr>
          <w:rFonts w:ascii="Times New Roman" w:hAnsi="Times New Roman" w:cs="Times New Roman"/>
          <w:i/>
          <w:iCs/>
          <w:sz w:val="24"/>
          <w:szCs w:val="24"/>
        </w:rPr>
      </w:pPr>
    </w:p>
    <w:p w:rsidR="007B6247" w:rsidRPr="007B6247" w:rsidRDefault="007B6247" w:rsidP="004F0AB7">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w:t>
      </w:r>
      <w:r w:rsidRPr="007B6247">
        <w:rPr>
          <w:rFonts w:ascii="Times New Roman" w:hAnsi="Times New Roman" w:cs="Times New Roman"/>
          <w:i/>
          <w:iCs/>
          <w:sz w:val="24"/>
          <w:szCs w:val="24"/>
        </w:rPr>
        <w:t>Tief ist der Brunnen der Vergangenheit. Sollte man ihn nicht unergründlich nennen? Dies nämlich dann sogar und vielleicht eben dann, wenn nur und allein das Menschenwesen es ist, dessen Vergangenheit in Rede und Frage steht […]</w:t>
      </w:r>
      <w:r>
        <w:rPr>
          <w:rFonts w:ascii="Times New Roman" w:hAnsi="Times New Roman" w:cs="Times New Roman"/>
          <w:i/>
          <w:iCs/>
          <w:sz w:val="24"/>
          <w:szCs w:val="24"/>
        </w:rPr>
        <w:t>“</w:t>
      </w:r>
    </w:p>
    <w:p w:rsidR="008D4B17" w:rsidRDefault="008D4B17" w:rsidP="004F0AB7">
      <w:pPr>
        <w:spacing w:after="0" w:line="360" w:lineRule="auto"/>
        <w:jc w:val="both"/>
        <w:rPr>
          <w:rFonts w:ascii="Times New Roman" w:hAnsi="Times New Roman" w:cs="Times New Roman"/>
          <w:i/>
          <w:iCs/>
          <w:sz w:val="24"/>
          <w:szCs w:val="24"/>
        </w:rPr>
      </w:pPr>
    </w:p>
    <w:p w:rsidR="00F30D34" w:rsidRDefault="008D4B17" w:rsidP="004F0AB7">
      <w:pPr>
        <w:spacing w:after="0" w:line="360" w:lineRule="auto"/>
        <w:jc w:val="both"/>
        <w:rPr>
          <w:rFonts w:ascii="Times New Roman" w:hAnsi="Times New Roman" w:cs="Times New Roman"/>
          <w:sz w:val="24"/>
          <w:szCs w:val="24"/>
        </w:rPr>
      </w:pPr>
      <w:r w:rsidRPr="008D4B17">
        <w:rPr>
          <w:rFonts w:ascii="Times New Roman" w:hAnsi="Times New Roman" w:cs="Times New Roman"/>
          <w:iCs/>
          <w:sz w:val="24"/>
          <w:szCs w:val="24"/>
        </w:rPr>
        <w:t>„Tief ist der Brunnen der Vergangenheit.“</w:t>
      </w:r>
      <w:r w:rsidRPr="008D4B17">
        <w:rPr>
          <w:rFonts w:ascii="Times New Roman" w:hAnsi="Times New Roman" w:cs="Times New Roman"/>
          <w:sz w:val="24"/>
          <w:szCs w:val="24"/>
        </w:rPr>
        <w:t xml:space="preserve"> </w:t>
      </w:r>
      <w:r w:rsidR="007B6247" w:rsidRPr="008D4B17">
        <w:rPr>
          <w:rFonts w:ascii="Times New Roman" w:hAnsi="Times New Roman" w:cs="Times New Roman"/>
          <w:sz w:val="24"/>
          <w:szCs w:val="24"/>
        </w:rPr>
        <w:t>Sie haben diese Worte vielleicht erkannt. Sie</w:t>
      </w:r>
      <w:r w:rsidR="007B6247">
        <w:rPr>
          <w:rFonts w:ascii="Times New Roman" w:hAnsi="Times New Roman" w:cs="Times New Roman"/>
          <w:sz w:val="24"/>
          <w:szCs w:val="24"/>
        </w:rPr>
        <w:t xml:space="preserve"> stehen nicht in der Bibel, kommen aber von ihr her. Thomas Mann lässt seinen großen Joseph-Roman mit diesen Worten beginnen.</w:t>
      </w:r>
    </w:p>
    <w:p w:rsidR="008D4B17" w:rsidRDefault="008D4B17" w:rsidP="004F0AB7">
      <w:pPr>
        <w:spacing w:after="0" w:line="360" w:lineRule="auto"/>
        <w:jc w:val="both"/>
        <w:rPr>
          <w:rFonts w:ascii="Times New Roman" w:hAnsi="Times New Roman" w:cs="Times New Roman"/>
          <w:sz w:val="24"/>
          <w:szCs w:val="24"/>
        </w:rPr>
      </w:pPr>
    </w:p>
    <w:p w:rsidR="007B6247" w:rsidRDefault="007B6247" w:rsidP="004F0A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Tief ist der Brunnen der Vergangenheit. Mit der Vergangenheit lässt sich vieles erklären, und umgekehrt, wenn Verhältnisse erklärt werden müssen, dann greift man gerne auf die Vergangenheit zurück. Brunnen sind Orte des Lebens. Brunnen sind Symbolorte, auch wenn es ganz handfest zur Sache geht. Auch in der Bibel. Da wird um den Zugang zum Brunnen gestritten und gekämpft, da wird um Frauen gebuhlt, da werden Brunnen zu herausgehobenen Orten der Geschichte, mit der man sein </w:t>
      </w:r>
      <w:proofErr w:type="spellStart"/>
      <w:r>
        <w:rPr>
          <w:rFonts w:ascii="Times New Roman" w:hAnsi="Times New Roman" w:cs="Times New Roman"/>
          <w:sz w:val="24"/>
          <w:szCs w:val="24"/>
        </w:rPr>
        <w:t>Sein</w:t>
      </w:r>
      <w:proofErr w:type="spellEnd"/>
      <w:r>
        <w:rPr>
          <w:rFonts w:ascii="Times New Roman" w:hAnsi="Times New Roman" w:cs="Times New Roman"/>
          <w:sz w:val="24"/>
          <w:szCs w:val="24"/>
        </w:rPr>
        <w:t xml:space="preserve"> und Wesen begründet.</w:t>
      </w:r>
      <w:r w:rsidR="008D4B17">
        <w:rPr>
          <w:rFonts w:ascii="Times New Roman" w:hAnsi="Times New Roman" w:cs="Times New Roman"/>
          <w:sz w:val="24"/>
          <w:szCs w:val="24"/>
        </w:rPr>
        <w:t xml:space="preserve"> </w:t>
      </w:r>
      <w:r>
        <w:rPr>
          <w:rFonts w:ascii="Times New Roman" w:hAnsi="Times New Roman" w:cs="Times New Roman"/>
          <w:sz w:val="24"/>
          <w:szCs w:val="24"/>
        </w:rPr>
        <w:t>Am Brunnen kommen Menschen zusammen. Man muss sich kennen lernen. Aus Fremde können Freunde werden.</w:t>
      </w:r>
    </w:p>
    <w:p w:rsidR="007B6247" w:rsidRDefault="007B6247" w:rsidP="004F0AB7">
      <w:pPr>
        <w:spacing w:after="0" w:line="360" w:lineRule="auto"/>
        <w:jc w:val="both"/>
        <w:rPr>
          <w:rFonts w:ascii="Times New Roman" w:hAnsi="Times New Roman" w:cs="Times New Roman"/>
          <w:sz w:val="24"/>
          <w:szCs w:val="24"/>
        </w:rPr>
      </w:pPr>
    </w:p>
    <w:p w:rsidR="007B6247" w:rsidRDefault="007B6247" w:rsidP="004F0A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Am heutigen Israel-Sonntag trifft es sich gut, dass wir es mit einer Brunnen-Geschichte zu tun bekommen. Auch der Brunnen der jüdisch-christlichen Geschichte ist tief, leider allerdings vor allem auch sehr dunkel. Lange war gar nicht klar, dass</w:t>
      </w:r>
      <w:r w:rsidR="00AA1349">
        <w:rPr>
          <w:rFonts w:ascii="Times New Roman" w:hAnsi="Times New Roman" w:cs="Times New Roman"/>
          <w:sz w:val="24"/>
          <w:szCs w:val="24"/>
        </w:rPr>
        <w:t xml:space="preserve"> wir bei bleibenden Unterschieden doch </w:t>
      </w:r>
      <w:r w:rsidR="00AA1349" w:rsidRPr="008D4B17">
        <w:rPr>
          <w:rFonts w:ascii="Times New Roman" w:hAnsi="Times New Roman" w:cs="Times New Roman"/>
          <w:i/>
          <w:sz w:val="24"/>
          <w:szCs w:val="24"/>
        </w:rPr>
        <w:t xml:space="preserve">eine </w:t>
      </w:r>
      <w:r w:rsidR="00AA1349">
        <w:rPr>
          <w:rFonts w:ascii="Times New Roman" w:hAnsi="Times New Roman" w:cs="Times New Roman"/>
          <w:sz w:val="24"/>
          <w:szCs w:val="24"/>
        </w:rPr>
        <w:t>Quelle haben, eine gemeinsame Geschichte des von uns so genannten Alten Testaments und seiner Verheißungen und auch gemeinsame Hoffnungen. Trotz der Gemeinsamkei</w:t>
      </w:r>
      <w:r w:rsidR="008D4B17">
        <w:rPr>
          <w:rFonts w:ascii="Times New Roman" w:hAnsi="Times New Roman" w:cs="Times New Roman"/>
          <w:sz w:val="24"/>
          <w:szCs w:val="24"/>
        </w:rPr>
        <w:t>ten sind wir uns fremd geworden – mit grauhaften historischen Folgen.</w:t>
      </w:r>
    </w:p>
    <w:p w:rsidR="00AA1349" w:rsidRDefault="00AA1349" w:rsidP="004F0AB7">
      <w:pPr>
        <w:spacing w:after="0" w:line="360" w:lineRule="auto"/>
        <w:jc w:val="both"/>
        <w:rPr>
          <w:rFonts w:ascii="Times New Roman" w:hAnsi="Times New Roman" w:cs="Times New Roman"/>
          <w:sz w:val="24"/>
          <w:szCs w:val="24"/>
        </w:rPr>
      </w:pPr>
    </w:p>
    <w:p w:rsidR="007B6247" w:rsidRDefault="00AA1349" w:rsidP="004F0A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Leben heißt Begegnung, Begegnung heißt auch immer Begegnung mit Fremdem. Wie geht man damit um?</w:t>
      </w:r>
      <w:r w:rsidR="008D4B17">
        <w:rPr>
          <w:rFonts w:ascii="Times New Roman" w:hAnsi="Times New Roman" w:cs="Times New Roman"/>
          <w:sz w:val="24"/>
          <w:szCs w:val="24"/>
        </w:rPr>
        <w:t xml:space="preserve"> Fremdes kann auch Angst machen. Fremde Folklore kann anziehend sein, fremde Sitten und Gebräuche aber auch abschrecken.</w:t>
      </w:r>
    </w:p>
    <w:p w:rsidR="00AA1349" w:rsidRDefault="00AA1349" w:rsidP="004F0AB7">
      <w:pPr>
        <w:spacing w:after="0" w:line="360" w:lineRule="auto"/>
        <w:jc w:val="both"/>
        <w:rPr>
          <w:rFonts w:ascii="Times New Roman" w:hAnsi="Times New Roman" w:cs="Times New Roman"/>
          <w:sz w:val="24"/>
          <w:szCs w:val="24"/>
        </w:rPr>
      </w:pPr>
    </w:p>
    <w:p w:rsidR="00AA1349" w:rsidRDefault="00AA1349" w:rsidP="004F0A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Trotz der Gemeinsamkeiten waren sie sich fremd geworden, die Bewohner von Judäa und die von Samaria. Groß war das jüdische Reich unter David und Salomo, dann aber zerbrach es. Zwischen Großreich und dem babylonischen Exil wurde der mittlere Teil Israels </w:t>
      </w:r>
      <w:r w:rsidR="008D4B17">
        <w:rPr>
          <w:rFonts w:ascii="Times New Roman" w:hAnsi="Times New Roman" w:cs="Times New Roman"/>
          <w:sz w:val="24"/>
          <w:szCs w:val="24"/>
        </w:rPr>
        <w:t xml:space="preserve">syrisch </w:t>
      </w:r>
      <w:r>
        <w:rPr>
          <w:rFonts w:ascii="Times New Roman" w:hAnsi="Times New Roman" w:cs="Times New Roman"/>
          <w:sz w:val="24"/>
          <w:szCs w:val="24"/>
        </w:rPr>
        <w:t xml:space="preserve">besetzt, so </w:t>
      </w:r>
      <w:proofErr w:type="spellStart"/>
      <w:r>
        <w:rPr>
          <w:rFonts w:ascii="Times New Roman" w:hAnsi="Times New Roman" w:cs="Times New Roman"/>
          <w:sz w:val="24"/>
          <w:szCs w:val="24"/>
        </w:rPr>
        <w:t>daß</w:t>
      </w:r>
      <w:proofErr w:type="spellEnd"/>
      <w:r>
        <w:rPr>
          <w:rFonts w:ascii="Times New Roman" w:hAnsi="Times New Roman" w:cs="Times New Roman"/>
          <w:sz w:val="24"/>
          <w:szCs w:val="24"/>
        </w:rPr>
        <w:t xml:space="preserve"> dort – aus der Sicht der </w:t>
      </w:r>
      <w:proofErr w:type="spellStart"/>
      <w:r>
        <w:rPr>
          <w:rFonts w:ascii="Times New Roman" w:hAnsi="Times New Roman" w:cs="Times New Roman"/>
          <w:sz w:val="24"/>
          <w:szCs w:val="24"/>
        </w:rPr>
        <w:t>Judäer</w:t>
      </w:r>
      <w:proofErr w:type="spellEnd"/>
      <w:r>
        <w:rPr>
          <w:rFonts w:ascii="Times New Roman" w:hAnsi="Times New Roman" w:cs="Times New Roman"/>
          <w:sz w:val="24"/>
          <w:szCs w:val="24"/>
        </w:rPr>
        <w:t xml:space="preserve"> – eine Mischbevölkerung entstand. Als </w:t>
      </w:r>
      <w:r w:rsidR="008D4B17">
        <w:rPr>
          <w:rFonts w:ascii="Times New Roman" w:hAnsi="Times New Roman" w:cs="Times New Roman"/>
          <w:sz w:val="24"/>
          <w:szCs w:val="24"/>
        </w:rPr>
        <w:t xml:space="preserve">dann später </w:t>
      </w:r>
      <w:r>
        <w:rPr>
          <w:rFonts w:ascii="Times New Roman" w:hAnsi="Times New Roman" w:cs="Times New Roman"/>
          <w:sz w:val="24"/>
          <w:szCs w:val="24"/>
        </w:rPr>
        <w:t>nach dem Exil der Tempel in Jerusalem wieder aufgebaut wurde, fühlten sich die Sa</w:t>
      </w:r>
      <w:r w:rsidR="00887138">
        <w:rPr>
          <w:rFonts w:ascii="Times New Roman" w:hAnsi="Times New Roman" w:cs="Times New Roman"/>
          <w:sz w:val="24"/>
          <w:szCs w:val="24"/>
        </w:rPr>
        <w:t xml:space="preserve">maritaner oder deren politische und religiöse </w:t>
      </w:r>
      <w:r w:rsidR="00887138">
        <w:rPr>
          <w:rFonts w:ascii="Times New Roman" w:hAnsi="Times New Roman" w:cs="Times New Roman"/>
          <w:sz w:val="24"/>
          <w:szCs w:val="24"/>
        </w:rPr>
        <w:lastRenderedPageBreak/>
        <w:t xml:space="preserve">Eliten hintangesetzt. Sie etablierten </w:t>
      </w:r>
      <w:r w:rsidR="008D4B17">
        <w:rPr>
          <w:rFonts w:ascii="Times New Roman" w:hAnsi="Times New Roman" w:cs="Times New Roman"/>
          <w:sz w:val="24"/>
          <w:szCs w:val="24"/>
        </w:rPr>
        <w:t xml:space="preserve">daraufhin </w:t>
      </w:r>
      <w:r w:rsidR="00887138">
        <w:rPr>
          <w:rFonts w:ascii="Times New Roman" w:hAnsi="Times New Roman" w:cs="Times New Roman"/>
          <w:sz w:val="24"/>
          <w:szCs w:val="24"/>
        </w:rPr>
        <w:t>an alten religiösen Erinnerungsorten und unter Rückgriff auf die gemeinsame Religionsgeschichte einen von Jerusalem unabhängigen Kult.</w:t>
      </w:r>
    </w:p>
    <w:p w:rsidR="00887138" w:rsidRDefault="00887138" w:rsidP="004F0AB7">
      <w:pPr>
        <w:spacing w:after="0" w:line="360" w:lineRule="auto"/>
        <w:jc w:val="both"/>
        <w:rPr>
          <w:rFonts w:ascii="Times New Roman" w:hAnsi="Times New Roman" w:cs="Times New Roman"/>
          <w:sz w:val="24"/>
          <w:szCs w:val="24"/>
        </w:rPr>
      </w:pPr>
    </w:p>
    <w:p w:rsidR="00887138" w:rsidRDefault="00887138" w:rsidP="004F0A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 wurde einander fremd. Aber vielleicht war man sich eigentlich immer schon fremd gewesen und suchte dafür die Gründe in der religiösen Geschichte. Der Brunnen der Vergangenheit </w:t>
      </w:r>
      <w:r w:rsidR="008D4B17">
        <w:rPr>
          <w:rFonts w:ascii="Times New Roman" w:hAnsi="Times New Roman" w:cs="Times New Roman"/>
          <w:sz w:val="24"/>
          <w:szCs w:val="24"/>
        </w:rPr>
        <w:t>ist nicht nur tief,</w:t>
      </w:r>
      <w:r>
        <w:rPr>
          <w:rFonts w:ascii="Times New Roman" w:hAnsi="Times New Roman" w:cs="Times New Roman"/>
          <w:sz w:val="24"/>
          <w:szCs w:val="24"/>
        </w:rPr>
        <w:t xml:space="preserve"> auch unergründlich, </w:t>
      </w:r>
      <w:r w:rsidR="008D4B17">
        <w:rPr>
          <w:rFonts w:ascii="Times New Roman" w:hAnsi="Times New Roman" w:cs="Times New Roman"/>
          <w:sz w:val="24"/>
          <w:szCs w:val="24"/>
        </w:rPr>
        <w:t xml:space="preserve">sondern wurde </w:t>
      </w:r>
      <w:r>
        <w:rPr>
          <w:rFonts w:ascii="Times New Roman" w:hAnsi="Times New Roman" w:cs="Times New Roman"/>
          <w:sz w:val="24"/>
          <w:szCs w:val="24"/>
        </w:rPr>
        <w:t>wohl auch immer einmal wieder als „</w:t>
      </w:r>
      <w:proofErr w:type="spellStart"/>
      <w:r>
        <w:rPr>
          <w:rFonts w:ascii="Times New Roman" w:hAnsi="Times New Roman" w:cs="Times New Roman"/>
          <w:sz w:val="24"/>
          <w:szCs w:val="24"/>
        </w:rPr>
        <w:t>blackbox</w:t>
      </w:r>
      <w:proofErr w:type="spellEnd"/>
      <w:r>
        <w:rPr>
          <w:rFonts w:ascii="Times New Roman" w:hAnsi="Times New Roman" w:cs="Times New Roman"/>
          <w:sz w:val="24"/>
          <w:szCs w:val="24"/>
        </w:rPr>
        <w:t>“ instrumentalisiert</w:t>
      </w:r>
      <w:r w:rsidR="00BA633B">
        <w:rPr>
          <w:rFonts w:ascii="Times New Roman" w:hAnsi="Times New Roman" w:cs="Times New Roman"/>
          <w:sz w:val="24"/>
          <w:szCs w:val="24"/>
        </w:rPr>
        <w:t xml:space="preserve"> – um sich selbst zu qualifizieren und um die anderen zu disqualifizieren</w:t>
      </w:r>
      <w:r>
        <w:rPr>
          <w:rFonts w:ascii="Times New Roman" w:hAnsi="Times New Roman" w:cs="Times New Roman"/>
          <w:sz w:val="24"/>
          <w:szCs w:val="24"/>
        </w:rPr>
        <w:t>.</w:t>
      </w:r>
    </w:p>
    <w:p w:rsidR="00887138" w:rsidRDefault="00887138" w:rsidP="004F0AB7">
      <w:pPr>
        <w:spacing w:after="0" w:line="360" w:lineRule="auto"/>
        <w:jc w:val="both"/>
        <w:rPr>
          <w:rFonts w:ascii="Times New Roman" w:hAnsi="Times New Roman" w:cs="Times New Roman"/>
          <w:sz w:val="24"/>
          <w:szCs w:val="24"/>
        </w:rPr>
      </w:pPr>
    </w:p>
    <w:p w:rsidR="00887138" w:rsidRDefault="00887138" w:rsidP="004F0A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Das vierte Evangelium berichtet davon, wie Jesus auf dem Weg von Judäa nach Galiläa eben durch Samaria kommt. Irgendwie </w:t>
      </w:r>
      <w:r w:rsidR="00BA633B">
        <w:rPr>
          <w:rFonts w:ascii="Times New Roman" w:hAnsi="Times New Roman" w:cs="Times New Roman"/>
          <w:sz w:val="24"/>
          <w:szCs w:val="24"/>
        </w:rPr>
        <w:t xml:space="preserve">war das </w:t>
      </w:r>
      <w:r>
        <w:rPr>
          <w:rFonts w:ascii="Times New Roman" w:hAnsi="Times New Roman" w:cs="Times New Roman"/>
          <w:sz w:val="24"/>
          <w:szCs w:val="24"/>
        </w:rPr>
        <w:t xml:space="preserve">fremdes Land mit fremdem Kult, und doch </w:t>
      </w:r>
      <w:r w:rsidR="00BA633B">
        <w:rPr>
          <w:rFonts w:ascii="Times New Roman" w:hAnsi="Times New Roman" w:cs="Times New Roman"/>
          <w:sz w:val="24"/>
          <w:szCs w:val="24"/>
        </w:rPr>
        <w:t xml:space="preserve">gemeinsam </w:t>
      </w:r>
      <w:r>
        <w:rPr>
          <w:rFonts w:ascii="Times New Roman" w:hAnsi="Times New Roman" w:cs="Times New Roman"/>
          <w:sz w:val="24"/>
          <w:szCs w:val="24"/>
        </w:rPr>
        <w:t xml:space="preserve">geschichtsträchtig: Jakob hatte dort seinem Sohn Josef ein besonderes Erbteil Land gegeben. Dort in der Nähe befand sich ein besonderer Brunnen der Vergangenheit, nämlich eine Wasserstelle, die als </w:t>
      </w:r>
      <w:r w:rsidR="00BA633B">
        <w:rPr>
          <w:rFonts w:ascii="Times New Roman" w:hAnsi="Times New Roman" w:cs="Times New Roman"/>
          <w:sz w:val="24"/>
          <w:szCs w:val="24"/>
        </w:rPr>
        <w:t>„</w:t>
      </w:r>
      <w:r>
        <w:rPr>
          <w:rFonts w:ascii="Times New Roman" w:hAnsi="Times New Roman" w:cs="Times New Roman"/>
          <w:sz w:val="24"/>
          <w:szCs w:val="24"/>
        </w:rPr>
        <w:t>Brunnen Jakobs</w:t>
      </w:r>
      <w:r w:rsidR="00BA633B">
        <w:rPr>
          <w:rFonts w:ascii="Times New Roman" w:hAnsi="Times New Roman" w:cs="Times New Roman"/>
          <w:sz w:val="24"/>
          <w:szCs w:val="24"/>
        </w:rPr>
        <w:t>“</w:t>
      </w:r>
      <w:r>
        <w:rPr>
          <w:rFonts w:ascii="Times New Roman" w:hAnsi="Times New Roman" w:cs="Times New Roman"/>
          <w:sz w:val="24"/>
          <w:szCs w:val="24"/>
        </w:rPr>
        <w:t xml:space="preserve"> bekannt war. Hier fand der Gottesstreiter Israel, wie Jakob genannt wurde, Wasser zum Leben</w:t>
      </w:r>
      <w:r w:rsidR="00B04185">
        <w:rPr>
          <w:rFonts w:ascii="Times New Roman" w:hAnsi="Times New Roman" w:cs="Times New Roman"/>
          <w:sz w:val="24"/>
          <w:szCs w:val="24"/>
        </w:rPr>
        <w:t xml:space="preserve">. </w:t>
      </w:r>
      <w:r w:rsidR="00BA633B">
        <w:rPr>
          <w:rFonts w:ascii="Times New Roman" w:hAnsi="Times New Roman" w:cs="Times New Roman"/>
          <w:sz w:val="24"/>
          <w:szCs w:val="24"/>
        </w:rPr>
        <w:t>Genau h</w:t>
      </w:r>
      <w:r w:rsidR="00B04185">
        <w:rPr>
          <w:rFonts w:ascii="Times New Roman" w:hAnsi="Times New Roman" w:cs="Times New Roman"/>
          <w:sz w:val="24"/>
          <w:szCs w:val="24"/>
        </w:rPr>
        <w:t xml:space="preserve">ier </w:t>
      </w:r>
      <w:r w:rsidR="00BA633B">
        <w:rPr>
          <w:rFonts w:ascii="Times New Roman" w:hAnsi="Times New Roman" w:cs="Times New Roman"/>
          <w:sz w:val="24"/>
          <w:szCs w:val="24"/>
        </w:rPr>
        <w:t xml:space="preserve">nun </w:t>
      </w:r>
      <w:r w:rsidR="00B04185">
        <w:rPr>
          <w:rFonts w:ascii="Times New Roman" w:hAnsi="Times New Roman" w:cs="Times New Roman"/>
          <w:sz w:val="24"/>
          <w:szCs w:val="24"/>
        </w:rPr>
        <w:t>trifft Jesus auf eine Frau, die offenbar auf Grund ihres Lebensgeschick Außenseiterin war und nicht mit den anderen Frauen frühmorgens, sondern lieber zwar zur Mittagshitze, dafür aber allein Wasser holte. Und obwohl es sich bei dieser eher sonderlichen Frau um eine Fremde handelt, beschreibt Johannes Jesus als zugewandt, belehrend, ja geradezu missionarisch.</w:t>
      </w:r>
    </w:p>
    <w:p w:rsidR="00BA633B" w:rsidRDefault="00BA633B" w:rsidP="004F0AB7">
      <w:pPr>
        <w:spacing w:after="0" w:line="360" w:lineRule="auto"/>
        <w:jc w:val="both"/>
        <w:rPr>
          <w:rFonts w:ascii="Times New Roman" w:hAnsi="Times New Roman" w:cs="Times New Roman"/>
          <w:sz w:val="24"/>
          <w:szCs w:val="24"/>
        </w:rPr>
      </w:pPr>
    </w:p>
    <w:p w:rsidR="006E15E3" w:rsidRDefault="00BA633B" w:rsidP="004F0A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Er bittet sie um Wasser aus dem </w:t>
      </w:r>
      <w:r w:rsidR="00140BAD">
        <w:rPr>
          <w:rFonts w:ascii="Times New Roman" w:hAnsi="Times New Roman" w:cs="Times New Roman"/>
          <w:sz w:val="24"/>
          <w:szCs w:val="24"/>
        </w:rPr>
        <w:t xml:space="preserve">tiefen </w:t>
      </w:r>
      <w:r>
        <w:rPr>
          <w:rFonts w:ascii="Times New Roman" w:hAnsi="Times New Roman" w:cs="Times New Roman"/>
          <w:sz w:val="24"/>
          <w:szCs w:val="24"/>
        </w:rPr>
        <w:t xml:space="preserve">Brunnen </w:t>
      </w:r>
      <w:r w:rsidR="00140BAD">
        <w:rPr>
          <w:rFonts w:ascii="Times New Roman" w:hAnsi="Times New Roman" w:cs="Times New Roman"/>
          <w:sz w:val="24"/>
          <w:szCs w:val="24"/>
        </w:rPr>
        <w:t xml:space="preserve">(v. 11) </w:t>
      </w:r>
      <w:r>
        <w:rPr>
          <w:rFonts w:ascii="Times New Roman" w:hAnsi="Times New Roman" w:cs="Times New Roman"/>
          <w:sz w:val="24"/>
          <w:szCs w:val="24"/>
        </w:rPr>
        <w:t xml:space="preserve">und bietet sich </w:t>
      </w:r>
      <w:r w:rsidR="00757ABA">
        <w:rPr>
          <w:rFonts w:ascii="Times New Roman" w:hAnsi="Times New Roman" w:cs="Times New Roman"/>
          <w:sz w:val="24"/>
          <w:szCs w:val="24"/>
        </w:rPr>
        <w:t xml:space="preserve">in symbolischer Rede </w:t>
      </w:r>
      <w:r>
        <w:rPr>
          <w:rFonts w:ascii="Times New Roman" w:hAnsi="Times New Roman" w:cs="Times New Roman"/>
          <w:sz w:val="24"/>
          <w:szCs w:val="24"/>
        </w:rPr>
        <w:t xml:space="preserve">selbst als „lebendiges Wasser“ an. Missverständlich und geheimnisvoll geht’s zu – wie so oft im Johannesevangelium. Jesus weiß um den krummen Lebenslauf seiner Gesprächspartnerin, von ihrem „Vorleben“. Darauf </w:t>
      </w:r>
    </w:p>
    <w:p w:rsidR="00140BAD" w:rsidRPr="00757ABA" w:rsidRDefault="00757ABA" w:rsidP="004F0AB7">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19 „spricht [d</w:t>
      </w:r>
      <w:r w:rsidR="00BA633B">
        <w:rPr>
          <w:rFonts w:ascii="Times New Roman" w:hAnsi="Times New Roman" w:cs="Times New Roman"/>
          <w:sz w:val="24"/>
          <w:szCs w:val="24"/>
        </w:rPr>
        <w:t xml:space="preserve">ie </w:t>
      </w:r>
      <w:r>
        <w:rPr>
          <w:rFonts w:ascii="Times New Roman" w:hAnsi="Times New Roman" w:cs="Times New Roman"/>
          <w:sz w:val="24"/>
          <w:szCs w:val="24"/>
        </w:rPr>
        <w:t xml:space="preserve">Frau] </w:t>
      </w:r>
      <w:r w:rsidR="00BA633B">
        <w:rPr>
          <w:rFonts w:ascii="Times New Roman" w:hAnsi="Times New Roman" w:cs="Times New Roman"/>
          <w:sz w:val="24"/>
          <w:szCs w:val="24"/>
        </w:rPr>
        <w:t xml:space="preserve">zu </w:t>
      </w:r>
      <w:r w:rsidR="00BA633B" w:rsidRPr="00757ABA">
        <w:rPr>
          <w:rFonts w:ascii="Times New Roman" w:hAnsi="Times New Roman" w:cs="Times New Roman"/>
          <w:sz w:val="24"/>
          <w:szCs w:val="24"/>
        </w:rPr>
        <w:t>ihm:</w:t>
      </w:r>
      <w:r w:rsidRPr="00757ABA">
        <w:rPr>
          <w:rFonts w:ascii="Times New Roman" w:hAnsi="Times New Roman" w:cs="Times New Roman"/>
          <w:sz w:val="24"/>
          <w:szCs w:val="24"/>
        </w:rPr>
        <w:t xml:space="preserve"> </w:t>
      </w:r>
      <w:r w:rsidR="00140BAD" w:rsidRPr="00757ABA">
        <w:rPr>
          <w:rFonts w:ascii="Times New Roman" w:hAnsi="Times New Roman" w:cs="Times New Roman"/>
          <w:sz w:val="24"/>
          <w:szCs w:val="24"/>
        </w:rPr>
        <w:t xml:space="preserve">Herr, ich sehe, dass du ein Prophet bist. </w:t>
      </w:r>
      <w:r w:rsidR="00140BAD" w:rsidRPr="00757ABA">
        <w:rPr>
          <w:rStyle w:val="verse"/>
          <w:rFonts w:ascii="Times New Roman" w:hAnsi="Times New Roman" w:cs="Times New Roman"/>
          <w:sz w:val="24"/>
          <w:szCs w:val="24"/>
        </w:rPr>
        <w:t xml:space="preserve">20 </w:t>
      </w:r>
      <w:r w:rsidR="00140BAD" w:rsidRPr="00757ABA">
        <w:rPr>
          <w:rFonts w:ascii="Times New Roman" w:hAnsi="Times New Roman" w:cs="Times New Roman"/>
          <w:sz w:val="24"/>
          <w:szCs w:val="24"/>
        </w:rPr>
        <w:t xml:space="preserve">Unsere Väter haben auf diesem Berge angebetet, und ihr sagt, in Jerusalem sei die Stätte, wo man anbeten soll. </w:t>
      </w:r>
      <w:r w:rsidR="00140BAD" w:rsidRPr="00757ABA">
        <w:rPr>
          <w:rStyle w:val="verse"/>
          <w:rFonts w:ascii="Times New Roman" w:hAnsi="Times New Roman" w:cs="Times New Roman"/>
          <w:sz w:val="24"/>
          <w:szCs w:val="24"/>
        </w:rPr>
        <w:t xml:space="preserve">21 </w:t>
      </w:r>
      <w:r w:rsidR="00140BAD" w:rsidRPr="00757ABA">
        <w:rPr>
          <w:rFonts w:ascii="Times New Roman" w:hAnsi="Times New Roman" w:cs="Times New Roman"/>
          <w:sz w:val="24"/>
          <w:szCs w:val="24"/>
        </w:rPr>
        <w:t xml:space="preserve">Jesus spricht zu ihr: Glaube mir, Frau, es kommt die Zeit, dass ihr weder auf diesem Berge noch in Jerusalem den Vater anbeten werdet. </w:t>
      </w:r>
      <w:r w:rsidR="00140BAD" w:rsidRPr="00757ABA">
        <w:rPr>
          <w:rStyle w:val="verse"/>
          <w:rFonts w:ascii="Times New Roman" w:hAnsi="Times New Roman" w:cs="Times New Roman"/>
          <w:sz w:val="24"/>
          <w:szCs w:val="24"/>
        </w:rPr>
        <w:t xml:space="preserve">22 </w:t>
      </w:r>
      <w:r w:rsidR="00140BAD" w:rsidRPr="00757ABA">
        <w:rPr>
          <w:rFonts w:ascii="Times New Roman" w:hAnsi="Times New Roman" w:cs="Times New Roman"/>
          <w:sz w:val="24"/>
          <w:szCs w:val="24"/>
        </w:rPr>
        <w:t xml:space="preserve">Ihr wisst nicht, was ihr anbetet; wir wissen aber, was wir anbeten; denn das Heil kommt von den Juden. </w:t>
      </w:r>
      <w:r w:rsidR="00140BAD" w:rsidRPr="00757ABA">
        <w:rPr>
          <w:rStyle w:val="verse"/>
          <w:rFonts w:ascii="Times New Roman" w:hAnsi="Times New Roman" w:cs="Times New Roman"/>
          <w:sz w:val="24"/>
          <w:szCs w:val="24"/>
        </w:rPr>
        <w:t xml:space="preserve">23 </w:t>
      </w:r>
      <w:r w:rsidR="00140BAD" w:rsidRPr="00757ABA">
        <w:rPr>
          <w:rFonts w:ascii="Times New Roman" w:hAnsi="Times New Roman" w:cs="Times New Roman"/>
          <w:sz w:val="24"/>
          <w:szCs w:val="24"/>
        </w:rPr>
        <w:t xml:space="preserve">Aber es kommt die Zeit und ist schon jetzt, in der die wahren Anbeter den Vater anbeten werden im Geist und in der Wahrheit; denn auch der Vater will solche Anbeter haben. </w:t>
      </w:r>
      <w:r w:rsidR="00140BAD" w:rsidRPr="00757ABA">
        <w:rPr>
          <w:rStyle w:val="verse"/>
          <w:rFonts w:ascii="Times New Roman" w:hAnsi="Times New Roman" w:cs="Times New Roman"/>
          <w:sz w:val="24"/>
          <w:szCs w:val="24"/>
        </w:rPr>
        <w:t>24</w:t>
      </w:r>
      <w:r w:rsidR="00140BAD" w:rsidRPr="00757ABA">
        <w:rPr>
          <w:rFonts w:ascii="Times New Roman" w:hAnsi="Times New Roman" w:cs="Times New Roman"/>
          <w:sz w:val="24"/>
          <w:szCs w:val="24"/>
        </w:rPr>
        <w:t xml:space="preserve"> </w:t>
      </w:r>
      <w:r w:rsidR="00140BAD" w:rsidRPr="00757ABA">
        <w:rPr>
          <w:rStyle w:val="Fett"/>
          <w:rFonts w:ascii="Times New Roman" w:hAnsi="Times New Roman" w:cs="Times New Roman"/>
          <w:sz w:val="24"/>
          <w:szCs w:val="24"/>
        </w:rPr>
        <w:t>Gott ist Geist, und die ihn anbeten, die</w:t>
      </w:r>
      <w:r w:rsidR="00140BAD" w:rsidRPr="00757ABA">
        <w:rPr>
          <w:rFonts w:ascii="Times New Roman" w:hAnsi="Times New Roman" w:cs="Times New Roman"/>
          <w:sz w:val="24"/>
          <w:szCs w:val="24"/>
        </w:rPr>
        <w:t xml:space="preserve"> </w:t>
      </w:r>
      <w:r w:rsidR="00140BAD" w:rsidRPr="00757ABA">
        <w:rPr>
          <w:rStyle w:val="Fett"/>
          <w:rFonts w:ascii="Times New Roman" w:hAnsi="Times New Roman" w:cs="Times New Roman"/>
          <w:sz w:val="24"/>
          <w:szCs w:val="24"/>
        </w:rPr>
        <w:t xml:space="preserve">müssen ihn im Geist und in der Wahrheit anbeten. </w:t>
      </w:r>
      <w:r w:rsidR="00140BAD" w:rsidRPr="00757ABA">
        <w:rPr>
          <w:rStyle w:val="verse"/>
          <w:rFonts w:ascii="Times New Roman" w:hAnsi="Times New Roman" w:cs="Times New Roman"/>
          <w:sz w:val="24"/>
          <w:szCs w:val="24"/>
        </w:rPr>
        <w:t xml:space="preserve">25 </w:t>
      </w:r>
      <w:r w:rsidR="00140BAD" w:rsidRPr="00757ABA">
        <w:rPr>
          <w:rFonts w:ascii="Times New Roman" w:hAnsi="Times New Roman" w:cs="Times New Roman"/>
          <w:sz w:val="24"/>
          <w:szCs w:val="24"/>
        </w:rPr>
        <w:t xml:space="preserve">Spricht die Frau zu ihm: Ich weiß, dass der Messias kommt, der da Christus heißt. Wenn dieser kommt, wird er uns alles verkündigen. </w:t>
      </w:r>
      <w:r w:rsidR="00140BAD" w:rsidRPr="00757ABA">
        <w:rPr>
          <w:rStyle w:val="verse"/>
          <w:rFonts w:ascii="Times New Roman" w:hAnsi="Times New Roman" w:cs="Times New Roman"/>
          <w:sz w:val="24"/>
          <w:szCs w:val="24"/>
        </w:rPr>
        <w:t xml:space="preserve">26 </w:t>
      </w:r>
      <w:r w:rsidR="00140BAD" w:rsidRPr="00757ABA">
        <w:rPr>
          <w:rFonts w:ascii="Times New Roman" w:hAnsi="Times New Roman" w:cs="Times New Roman"/>
          <w:sz w:val="24"/>
          <w:szCs w:val="24"/>
        </w:rPr>
        <w:t>Jesus spricht zu ihr: Ich bin's, der mit dir redet.</w:t>
      </w:r>
    </w:p>
    <w:p w:rsidR="00BA633B" w:rsidRDefault="00BA633B" w:rsidP="004F0AB7">
      <w:pPr>
        <w:spacing w:after="0" w:line="360" w:lineRule="auto"/>
        <w:jc w:val="both"/>
        <w:rPr>
          <w:rFonts w:ascii="Times New Roman" w:hAnsi="Times New Roman" w:cs="Times New Roman"/>
          <w:sz w:val="24"/>
          <w:szCs w:val="24"/>
        </w:rPr>
      </w:pPr>
    </w:p>
    <w:p w:rsidR="006E15E3" w:rsidRDefault="00BD10B6" w:rsidP="004F0A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Fremdes trifft sich am tiefen Brunnen. Wer hat recht? Diejenigen, die auf dem </w:t>
      </w:r>
      <w:proofErr w:type="spellStart"/>
      <w:r>
        <w:rPr>
          <w:rFonts w:ascii="Times New Roman" w:hAnsi="Times New Roman" w:cs="Times New Roman"/>
          <w:sz w:val="24"/>
          <w:szCs w:val="24"/>
        </w:rPr>
        <w:t>Garizim</w:t>
      </w:r>
      <w:proofErr w:type="spellEnd"/>
      <w:r>
        <w:rPr>
          <w:rFonts w:ascii="Times New Roman" w:hAnsi="Times New Roman" w:cs="Times New Roman"/>
          <w:sz w:val="24"/>
          <w:szCs w:val="24"/>
        </w:rPr>
        <w:t xml:space="preserve"> beten oder diejenigen, die in Jerusalem beten? Kann der Brunnen, kann die sowohl verbindende als auch trennende Vergangen</w:t>
      </w:r>
      <w:r>
        <w:rPr>
          <w:rFonts w:ascii="Times New Roman" w:hAnsi="Times New Roman" w:cs="Times New Roman"/>
          <w:sz w:val="24"/>
          <w:szCs w:val="24"/>
        </w:rPr>
        <w:lastRenderedPageBreak/>
        <w:t xml:space="preserve">heit diese Streitfrage klären? Zu allen Zeiten und auch heute ist die Versuchung groß, Jesus als den auftreten zu lassen, den man selbst für nötig hält oder der man selber gerne wäre. Aber Jesus tritt hier gerade </w:t>
      </w:r>
      <w:r w:rsidR="00DC78F6">
        <w:rPr>
          <w:rFonts w:ascii="Times New Roman" w:hAnsi="Times New Roman" w:cs="Times New Roman"/>
          <w:sz w:val="24"/>
          <w:szCs w:val="24"/>
        </w:rPr>
        <w:t xml:space="preserve">nicht </w:t>
      </w:r>
      <w:r>
        <w:rPr>
          <w:rFonts w:ascii="Times New Roman" w:hAnsi="Times New Roman" w:cs="Times New Roman"/>
          <w:sz w:val="24"/>
          <w:szCs w:val="24"/>
        </w:rPr>
        <w:t>als em</w:t>
      </w:r>
      <w:r w:rsidR="00DC78F6">
        <w:rPr>
          <w:rFonts w:ascii="Times New Roman" w:hAnsi="Times New Roman" w:cs="Times New Roman"/>
          <w:sz w:val="24"/>
          <w:szCs w:val="24"/>
        </w:rPr>
        <w:t>pathischer Religionstheolog</w:t>
      </w:r>
      <w:r>
        <w:rPr>
          <w:rFonts w:ascii="Times New Roman" w:hAnsi="Times New Roman" w:cs="Times New Roman"/>
          <w:sz w:val="24"/>
          <w:szCs w:val="24"/>
        </w:rPr>
        <w:t>e auf oder als jemand, der im Projekt „Weltethos“ die globale Versöhnung herbeiführen zu können meint. Hier bekommt Jesus eine kläre Identität, er spricht von „wir“, dem dann nun einmal auch ein „ihr“ gegenübersteht. Wir</w:t>
      </w:r>
      <w:r w:rsidR="00E9232A">
        <w:rPr>
          <w:rFonts w:ascii="Times New Roman" w:hAnsi="Times New Roman" w:cs="Times New Roman"/>
          <w:sz w:val="24"/>
          <w:szCs w:val="24"/>
        </w:rPr>
        <w:t>, sagt Jesus,</w:t>
      </w:r>
      <w:r>
        <w:rPr>
          <w:rFonts w:ascii="Times New Roman" w:hAnsi="Times New Roman" w:cs="Times New Roman"/>
          <w:sz w:val="24"/>
          <w:szCs w:val="24"/>
        </w:rPr>
        <w:t xml:space="preserve"> </w:t>
      </w:r>
      <w:r w:rsidR="00E9232A">
        <w:rPr>
          <w:rFonts w:ascii="Times New Roman" w:hAnsi="Times New Roman" w:cs="Times New Roman"/>
          <w:sz w:val="24"/>
          <w:szCs w:val="24"/>
        </w:rPr>
        <w:t xml:space="preserve">wir </w:t>
      </w:r>
      <w:r>
        <w:rPr>
          <w:rFonts w:ascii="Times New Roman" w:hAnsi="Times New Roman" w:cs="Times New Roman"/>
          <w:sz w:val="24"/>
          <w:szCs w:val="24"/>
        </w:rPr>
        <w:t>wissen Bescheid in Sachen Religion, ihr nicht</w:t>
      </w:r>
      <w:r w:rsidR="00E9232A">
        <w:rPr>
          <w:rFonts w:ascii="Times New Roman" w:hAnsi="Times New Roman" w:cs="Times New Roman"/>
          <w:sz w:val="24"/>
          <w:szCs w:val="24"/>
        </w:rPr>
        <w:t>. E</w:t>
      </w:r>
      <w:r>
        <w:rPr>
          <w:rFonts w:ascii="Times New Roman" w:hAnsi="Times New Roman" w:cs="Times New Roman"/>
          <w:sz w:val="24"/>
          <w:szCs w:val="24"/>
        </w:rPr>
        <w:t>s geht nicht um den Ort des Anbetens, sondern um den, der angebetet wird. Und die Begründung</w:t>
      </w:r>
      <w:r w:rsidR="00E9232A">
        <w:rPr>
          <w:rFonts w:ascii="Times New Roman" w:hAnsi="Times New Roman" w:cs="Times New Roman"/>
          <w:sz w:val="24"/>
          <w:szCs w:val="24"/>
        </w:rPr>
        <w:t>, die Jesus verwendet,</w:t>
      </w:r>
      <w:r>
        <w:rPr>
          <w:rFonts w:ascii="Times New Roman" w:hAnsi="Times New Roman" w:cs="Times New Roman"/>
          <w:sz w:val="24"/>
          <w:szCs w:val="24"/>
        </w:rPr>
        <w:t xml:space="preserve"> ist denkbar schlicht, aber eben auch jeglicher Diskussion entzogen</w:t>
      </w:r>
      <w:r w:rsidR="00E9232A">
        <w:rPr>
          <w:rFonts w:ascii="Times New Roman" w:hAnsi="Times New Roman" w:cs="Times New Roman"/>
          <w:sz w:val="24"/>
          <w:szCs w:val="24"/>
        </w:rPr>
        <w:t xml:space="preserve">, einfach </w:t>
      </w:r>
      <w:proofErr w:type="spellStart"/>
      <w:r w:rsidR="00E9232A">
        <w:rPr>
          <w:rFonts w:ascii="Times New Roman" w:hAnsi="Times New Roman" w:cs="Times New Roman"/>
          <w:sz w:val="24"/>
          <w:szCs w:val="24"/>
        </w:rPr>
        <w:t>unhintergehbar</w:t>
      </w:r>
      <w:proofErr w:type="spellEnd"/>
      <w:r w:rsidR="00E9232A">
        <w:rPr>
          <w:rFonts w:ascii="Times New Roman" w:hAnsi="Times New Roman" w:cs="Times New Roman"/>
          <w:sz w:val="24"/>
          <w:szCs w:val="24"/>
        </w:rPr>
        <w:t xml:space="preserve">: „Das Heil kommt von den Juden.“ So haben wir diesen Satz wohl auch im Ohr, aber er ist noch prägnanter und unmissverständlicher formuliert. Das Wort „kommen“ findet sich dort nämlich nicht. Wenn etwas von irgendwoher kommt, dann ist es dort ja auch fortgegangen. So wurde dieser Satz dann auch gerne gelesen: Naja, zugegeben, das Heil, natürlich auch Jesus, kommt von den Juden, ist dort aber nicht mehr. Das Heil </w:t>
      </w:r>
      <w:r w:rsidR="003D7C29">
        <w:rPr>
          <w:rFonts w:ascii="Times New Roman" w:hAnsi="Times New Roman" w:cs="Times New Roman"/>
          <w:sz w:val="24"/>
          <w:szCs w:val="24"/>
        </w:rPr>
        <w:t>ist dort ausgewandert. Bei Johannes</w:t>
      </w:r>
      <w:r w:rsidR="00E9232A">
        <w:rPr>
          <w:rFonts w:ascii="Times New Roman" w:hAnsi="Times New Roman" w:cs="Times New Roman"/>
          <w:sz w:val="24"/>
          <w:szCs w:val="24"/>
        </w:rPr>
        <w:t xml:space="preserve"> steht das aber nicht, sondern vielmehr: Das Heil ist </w:t>
      </w:r>
      <w:r w:rsidR="003D7C29">
        <w:rPr>
          <w:rFonts w:ascii="Times New Roman" w:hAnsi="Times New Roman" w:cs="Times New Roman"/>
          <w:sz w:val="24"/>
          <w:szCs w:val="24"/>
        </w:rPr>
        <w:t xml:space="preserve">(!!!) </w:t>
      </w:r>
      <w:r w:rsidR="00E9232A">
        <w:rPr>
          <w:rFonts w:ascii="Times New Roman" w:hAnsi="Times New Roman" w:cs="Times New Roman"/>
          <w:sz w:val="24"/>
          <w:szCs w:val="24"/>
        </w:rPr>
        <w:t>von den Juden.</w:t>
      </w:r>
      <w:r w:rsidR="003D7C29">
        <w:rPr>
          <w:rFonts w:ascii="Times New Roman" w:hAnsi="Times New Roman" w:cs="Times New Roman"/>
          <w:sz w:val="24"/>
          <w:szCs w:val="24"/>
        </w:rPr>
        <w:t xml:space="preserve"> Liebe christliche Gemeinde, wir sind es ja gewohnt zu meinen, dass irgendwie alles auch zur Disposition steht – es könnte ja alles auch anders sein. Aber dieser Satz ist – ich muss es trotz der auch mir lieben modernen Pluralität sagen – nicht mehr deutbar, nicht zu relativieren, steht nicht zur Disposition. Jesus ist Jude und sagt der religiösen Fremden, sagt uns und der ganzen Welt: Das Heil ist von den Juden. Wir ahnen, welch un</w:t>
      </w:r>
      <w:r w:rsidR="003D7C29">
        <w:rPr>
          <w:rFonts w:ascii="Times New Roman" w:hAnsi="Times New Roman" w:cs="Times New Roman"/>
          <w:sz w:val="24"/>
          <w:szCs w:val="24"/>
        </w:rPr>
        <w:t>endliche Sünde wider den Heiligen Geist namentlich unser Volk auf sich geladen hat, als nicht nur frech, sondern vernichtend das schiere Gegenteil behauptet wurde.</w:t>
      </w:r>
    </w:p>
    <w:p w:rsidR="003D7C29" w:rsidRDefault="003D7C29" w:rsidP="004F0AB7">
      <w:pPr>
        <w:spacing w:after="0" w:line="360" w:lineRule="auto"/>
        <w:jc w:val="both"/>
        <w:rPr>
          <w:rFonts w:ascii="Times New Roman" w:hAnsi="Times New Roman" w:cs="Times New Roman"/>
          <w:sz w:val="24"/>
          <w:szCs w:val="24"/>
        </w:rPr>
      </w:pPr>
    </w:p>
    <w:p w:rsidR="00BC211D" w:rsidRDefault="00563AEF" w:rsidP="004F0A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der</w:t>
      </w:r>
      <w:r w:rsidR="00BC211D">
        <w:rPr>
          <w:rFonts w:ascii="Times New Roman" w:hAnsi="Times New Roman" w:cs="Times New Roman"/>
          <w:sz w:val="24"/>
          <w:szCs w:val="24"/>
        </w:rPr>
        <w:t xml:space="preserve"> Begegnung mit dem Fremden</w:t>
      </w:r>
      <w:r>
        <w:rPr>
          <w:rFonts w:ascii="Times New Roman" w:hAnsi="Times New Roman" w:cs="Times New Roman"/>
          <w:sz w:val="24"/>
          <w:szCs w:val="24"/>
        </w:rPr>
        <w:t xml:space="preserve">, mit der Fremden hält Jesus seine Identität nicht verborgen, sondern spricht vielmehr ein klares Bekenntnis. Das Verhalten Jesu, wie Johannes es schildert, mag uns ja durchaus zunächst befremden. Gerade in Sachen Religion sind uns klare Ansagen ja eher peinlich – und wir wollen ja auch niemand zu nahe treten oder jemand verletzen. Es kommt nur nicht wirklich zu einer gelingenden Kommunikation und einer wirklichen Begegnung von Personen, wenn die eigene Identität </w:t>
      </w:r>
      <w:r w:rsidR="00786AAF">
        <w:rPr>
          <w:rFonts w:ascii="Times New Roman" w:hAnsi="Times New Roman" w:cs="Times New Roman"/>
          <w:sz w:val="24"/>
          <w:szCs w:val="24"/>
        </w:rPr>
        <w:t xml:space="preserve">verborgen bleibt. Deshalb lese ich diese Geschichte auch als eine </w:t>
      </w:r>
      <w:proofErr w:type="spellStart"/>
      <w:r w:rsidR="00786AAF">
        <w:rPr>
          <w:rFonts w:ascii="Times New Roman" w:hAnsi="Times New Roman" w:cs="Times New Roman"/>
          <w:sz w:val="24"/>
          <w:szCs w:val="24"/>
        </w:rPr>
        <w:t>Mutmachgeschichte</w:t>
      </w:r>
      <w:proofErr w:type="spellEnd"/>
      <w:r w:rsidR="00786AAF">
        <w:rPr>
          <w:rFonts w:ascii="Times New Roman" w:hAnsi="Times New Roman" w:cs="Times New Roman"/>
          <w:sz w:val="24"/>
          <w:szCs w:val="24"/>
        </w:rPr>
        <w:t>, nicht zu verzagt mit dem Eigenen zu sein.</w:t>
      </w:r>
    </w:p>
    <w:p w:rsidR="00786AAF" w:rsidRDefault="00786AAF" w:rsidP="004F0AB7">
      <w:pPr>
        <w:spacing w:after="0" w:line="360" w:lineRule="auto"/>
        <w:jc w:val="both"/>
        <w:rPr>
          <w:rFonts w:ascii="Times New Roman" w:hAnsi="Times New Roman" w:cs="Times New Roman"/>
          <w:sz w:val="24"/>
          <w:szCs w:val="24"/>
        </w:rPr>
      </w:pPr>
    </w:p>
    <w:p w:rsidR="00786AAF" w:rsidRDefault="00786AAF" w:rsidP="004F0A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Aber wie geht es weiter? Wie soll es </w:t>
      </w:r>
      <w:proofErr w:type="gramStart"/>
      <w:r>
        <w:rPr>
          <w:rFonts w:ascii="Times New Roman" w:hAnsi="Times New Roman" w:cs="Times New Roman"/>
          <w:sz w:val="24"/>
          <w:szCs w:val="24"/>
        </w:rPr>
        <w:t>werden</w:t>
      </w:r>
      <w:proofErr w:type="gramEnd"/>
      <w:r>
        <w:rPr>
          <w:rFonts w:ascii="Times New Roman" w:hAnsi="Times New Roman" w:cs="Times New Roman"/>
          <w:sz w:val="24"/>
          <w:szCs w:val="24"/>
        </w:rPr>
        <w:t xml:space="preserve"> mit der noch zu schreibenden gemeinsamen Geschichte, wenn sich dann Fremdes begegnet ist? Jesus bringt hier einen überraschenden Lösungsansatz: Nicht der Blick nach hinten, nicht der Blick in den tiefen Brunnen führt zusamm</w:t>
      </w:r>
      <w:r w:rsidR="00DC78F6">
        <w:rPr>
          <w:rFonts w:ascii="Times New Roman" w:hAnsi="Times New Roman" w:cs="Times New Roman"/>
          <w:sz w:val="24"/>
          <w:szCs w:val="24"/>
        </w:rPr>
        <w:t>en – zusammen zum richtigen Gebe</w:t>
      </w:r>
      <w:r>
        <w:rPr>
          <w:rFonts w:ascii="Times New Roman" w:hAnsi="Times New Roman" w:cs="Times New Roman"/>
          <w:sz w:val="24"/>
          <w:szCs w:val="24"/>
        </w:rPr>
        <w:t xml:space="preserve">t, also zur gemeinsamen Gottesverehrung, sondern die Zukunft wird es erweisen: Die Stunde wird kommen, die richtige Zeit dafür kommt noch. Geschichte ist nicht ein Kleben am Alten und ein Suchen nach Selbstrechtfertigung aus früheren Tagen, sondern Geschichte – kommende Geschichte – macht Hoffnung. Die jetzt </w:t>
      </w:r>
      <w:r>
        <w:rPr>
          <w:rFonts w:ascii="Times New Roman" w:hAnsi="Times New Roman" w:cs="Times New Roman"/>
          <w:sz w:val="24"/>
          <w:szCs w:val="24"/>
        </w:rPr>
        <w:lastRenderedPageBreak/>
        <w:t xml:space="preserve">noch fehlende Gemeinsamkeit von </w:t>
      </w:r>
      <w:proofErr w:type="spellStart"/>
      <w:r>
        <w:rPr>
          <w:rFonts w:ascii="Times New Roman" w:hAnsi="Times New Roman" w:cs="Times New Roman"/>
          <w:sz w:val="24"/>
          <w:szCs w:val="24"/>
        </w:rPr>
        <w:t>Judäern</w:t>
      </w:r>
      <w:proofErr w:type="spellEnd"/>
      <w:r>
        <w:rPr>
          <w:rFonts w:ascii="Times New Roman" w:hAnsi="Times New Roman" w:cs="Times New Roman"/>
          <w:sz w:val="24"/>
          <w:szCs w:val="24"/>
        </w:rPr>
        <w:t xml:space="preserve"> und Samaritanern ist ein Zukunftsprojekt, sie wird sich von Gott her noch durchsetzen. Hier spielt Jesus aus der Sicht des Johannes und des christlichen Glaubens die zentr</w:t>
      </w:r>
      <w:r w:rsidR="00746D6A">
        <w:rPr>
          <w:rFonts w:ascii="Times New Roman" w:hAnsi="Times New Roman" w:cs="Times New Roman"/>
          <w:sz w:val="24"/>
          <w:szCs w:val="24"/>
        </w:rPr>
        <w:t>ale Rolle: Die Zukunft prägt schon die Gegenwart,</w:t>
      </w:r>
      <w:r>
        <w:rPr>
          <w:rFonts w:ascii="Times New Roman" w:hAnsi="Times New Roman" w:cs="Times New Roman"/>
          <w:sz w:val="24"/>
          <w:szCs w:val="24"/>
        </w:rPr>
        <w:t xml:space="preserve"> die Zukunft ist </w:t>
      </w:r>
      <w:r w:rsidR="00746D6A">
        <w:rPr>
          <w:rFonts w:ascii="Times New Roman" w:hAnsi="Times New Roman" w:cs="Times New Roman"/>
          <w:sz w:val="24"/>
          <w:szCs w:val="24"/>
        </w:rPr>
        <w:t>aber mit und in Jesus Christus bereits</w:t>
      </w:r>
      <w:r>
        <w:rPr>
          <w:rFonts w:ascii="Times New Roman" w:hAnsi="Times New Roman" w:cs="Times New Roman"/>
          <w:sz w:val="24"/>
          <w:szCs w:val="24"/>
        </w:rPr>
        <w:t xml:space="preserve"> präsent</w:t>
      </w:r>
      <w:r w:rsidR="00746D6A">
        <w:rPr>
          <w:rFonts w:ascii="Times New Roman" w:hAnsi="Times New Roman" w:cs="Times New Roman"/>
          <w:sz w:val="24"/>
          <w:szCs w:val="24"/>
        </w:rPr>
        <w:t>. Die Zukunft wird für uns und für diese Welt nichts anderes bringen können, als was im Zentrum unseres Glaubens steht: Jesus als Heiland dieser Welt. Aber nicht wir mit unserer relativen Erkenntnis und anderen Unzulänglichkeiten, sondern Christus wird diese Zukunft bestimmen. Nicht wir werden in der Zukunft recht behalten – und womöglich recht bekommen gegen die anderen -, sondern Christus wird alles ins Rechte setzen</w:t>
      </w:r>
      <w:r w:rsidR="00DC78F6">
        <w:rPr>
          <w:rFonts w:ascii="Times New Roman" w:hAnsi="Times New Roman" w:cs="Times New Roman"/>
          <w:sz w:val="24"/>
          <w:szCs w:val="24"/>
        </w:rPr>
        <w:t xml:space="preserve"> und zu recht bringen</w:t>
      </w:r>
      <w:r w:rsidR="00746D6A">
        <w:rPr>
          <w:rFonts w:ascii="Times New Roman" w:hAnsi="Times New Roman" w:cs="Times New Roman"/>
          <w:sz w:val="24"/>
          <w:szCs w:val="24"/>
        </w:rPr>
        <w:t>. So können wir also an unserem Bekenntnis festhalten, ohne rechthaberisch oder imperialistisch oder fundamentalistisch zu sein.</w:t>
      </w:r>
    </w:p>
    <w:p w:rsidR="00746D6A" w:rsidRDefault="00746D6A" w:rsidP="004F0AB7">
      <w:pPr>
        <w:spacing w:after="0" w:line="360" w:lineRule="auto"/>
        <w:jc w:val="both"/>
        <w:rPr>
          <w:rFonts w:ascii="Times New Roman" w:hAnsi="Times New Roman" w:cs="Times New Roman"/>
          <w:sz w:val="24"/>
          <w:szCs w:val="24"/>
        </w:rPr>
      </w:pPr>
    </w:p>
    <w:p w:rsidR="00746D6A" w:rsidRDefault="00746D6A" w:rsidP="004F0A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Damals begegneten sich der Jude Jesus und die Frau aus </w:t>
      </w:r>
      <w:proofErr w:type="spellStart"/>
      <w:r>
        <w:rPr>
          <w:rFonts w:ascii="Times New Roman" w:hAnsi="Times New Roman" w:cs="Times New Roman"/>
          <w:sz w:val="24"/>
          <w:szCs w:val="24"/>
        </w:rPr>
        <w:t>Samarien</w:t>
      </w:r>
      <w:proofErr w:type="spellEnd"/>
      <w:r>
        <w:rPr>
          <w:rFonts w:ascii="Times New Roman" w:hAnsi="Times New Roman" w:cs="Times New Roman"/>
          <w:sz w:val="24"/>
          <w:szCs w:val="24"/>
        </w:rPr>
        <w:t xml:space="preserve">. Heute am Israel-Sonntag bedenken wir </w:t>
      </w:r>
      <w:r w:rsidR="00362902">
        <w:rPr>
          <w:rFonts w:ascii="Times New Roman" w:hAnsi="Times New Roman" w:cs="Times New Roman"/>
          <w:sz w:val="24"/>
          <w:szCs w:val="24"/>
        </w:rPr>
        <w:t xml:space="preserve">trotz der gewordenen Fremdheitsgeschichte </w:t>
      </w:r>
      <w:r>
        <w:rPr>
          <w:rFonts w:ascii="Times New Roman" w:hAnsi="Times New Roman" w:cs="Times New Roman"/>
          <w:sz w:val="24"/>
          <w:szCs w:val="24"/>
        </w:rPr>
        <w:t>das Gemeinsame von Judentum und Christentum</w:t>
      </w:r>
      <w:r w:rsidR="00362902">
        <w:rPr>
          <w:rFonts w:ascii="Times New Roman" w:hAnsi="Times New Roman" w:cs="Times New Roman"/>
          <w:sz w:val="24"/>
          <w:szCs w:val="24"/>
        </w:rPr>
        <w:t xml:space="preserve"> und lassen uns von Johannes belehren, dass das Heil von den Juden ist. Das Gemeinsame wird die Zukunft bringen – um Jesu Christi willen.</w:t>
      </w:r>
    </w:p>
    <w:p w:rsidR="00362902" w:rsidRDefault="00362902" w:rsidP="004F0AB7">
      <w:pPr>
        <w:spacing w:after="0" w:line="360" w:lineRule="auto"/>
        <w:jc w:val="both"/>
        <w:rPr>
          <w:rFonts w:ascii="Times New Roman" w:hAnsi="Times New Roman" w:cs="Times New Roman"/>
          <w:sz w:val="24"/>
          <w:szCs w:val="24"/>
        </w:rPr>
      </w:pPr>
    </w:p>
    <w:p w:rsidR="00362902" w:rsidRDefault="00362902" w:rsidP="004F0A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Heute werden wir neben Judentum und Christentum darauf gewiesen, dass wir dem Fremden vor allem im Islam begegnen. Manche schauen tief in den Brunnen der Vergangenheit und sprechen davon, dass doch alle </w:t>
      </w:r>
      <w:proofErr w:type="spellStart"/>
      <w:r>
        <w:rPr>
          <w:rFonts w:ascii="Times New Roman" w:hAnsi="Times New Roman" w:cs="Times New Roman"/>
          <w:sz w:val="24"/>
          <w:szCs w:val="24"/>
        </w:rPr>
        <w:t>abrahamitischen</w:t>
      </w:r>
      <w:proofErr w:type="spellEnd"/>
      <w:r>
        <w:rPr>
          <w:rFonts w:ascii="Times New Roman" w:hAnsi="Times New Roman" w:cs="Times New Roman"/>
          <w:sz w:val="24"/>
          <w:szCs w:val="24"/>
        </w:rPr>
        <w:t xml:space="preserve"> Religionen eine gemeinsame Quelle haben: Juden</w:t>
      </w:r>
      <w:r>
        <w:rPr>
          <w:rFonts w:ascii="Times New Roman" w:hAnsi="Times New Roman" w:cs="Times New Roman"/>
          <w:sz w:val="24"/>
          <w:szCs w:val="24"/>
        </w:rPr>
        <w:t xml:space="preserve">tum, Christentum und Islam anerkennen doch Abraham als den Stammvater der göttlichen Verheißungen. Der Brunnen der Vergangenheit ist aber tief und oft dunkel. Mir scheint es deshalb besser, wie Jesus die Blickrichtung geradezu umzudrehen: Nicht die Vergangenheit legt die Grundlage </w:t>
      </w:r>
      <w:proofErr w:type="spellStart"/>
      <w:r>
        <w:rPr>
          <w:rFonts w:ascii="Times New Roman" w:hAnsi="Times New Roman" w:cs="Times New Roman"/>
          <w:sz w:val="24"/>
          <w:szCs w:val="24"/>
        </w:rPr>
        <w:t>für’s</w:t>
      </w:r>
      <w:proofErr w:type="spellEnd"/>
      <w:r>
        <w:rPr>
          <w:rFonts w:ascii="Times New Roman" w:hAnsi="Times New Roman" w:cs="Times New Roman"/>
          <w:sz w:val="24"/>
          <w:szCs w:val="24"/>
        </w:rPr>
        <w:t xml:space="preserve"> Gemeinsame, sondern die Zukunft. Hier werden Geist und Wahrheit wirken, und hier werden aus Fremde Freunde werden.</w:t>
      </w:r>
    </w:p>
    <w:p w:rsidR="00362902" w:rsidRDefault="00362902" w:rsidP="004F0AB7">
      <w:pPr>
        <w:spacing w:after="0" w:line="360" w:lineRule="auto"/>
        <w:jc w:val="both"/>
        <w:rPr>
          <w:rFonts w:ascii="Times New Roman" w:hAnsi="Times New Roman" w:cs="Times New Roman"/>
          <w:sz w:val="24"/>
          <w:szCs w:val="24"/>
        </w:rPr>
      </w:pPr>
    </w:p>
    <w:p w:rsidR="00362902" w:rsidRDefault="00362902" w:rsidP="004F0A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Die samaritanische Frau wird von Jesus in ihr Dorf geschickt. Sie holt die Menschen, die dann Jesus begegnen und von seinem Wort angesprochen werden. Später sagen sie zu dieser Frau: „Wir haben selber gehört und erkannt: Dieser Jesus ist wahrlich der Welt Heiland.“</w:t>
      </w:r>
    </w:p>
    <w:p w:rsidR="00362902" w:rsidRDefault="00362902" w:rsidP="004F0AB7">
      <w:pPr>
        <w:spacing w:after="0" w:line="360" w:lineRule="auto"/>
        <w:jc w:val="both"/>
        <w:rPr>
          <w:rFonts w:ascii="Times New Roman" w:hAnsi="Times New Roman" w:cs="Times New Roman"/>
          <w:sz w:val="24"/>
          <w:szCs w:val="24"/>
        </w:rPr>
      </w:pPr>
    </w:p>
    <w:p w:rsidR="00F30D34" w:rsidRDefault="00362902" w:rsidP="00DC78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Tief ist der Brunnen der Vergangenheit, liebe Gemeinde, aber hell ist das Licht </w:t>
      </w:r>
      <w:r w:rsidR="000368C1">
        <w:rPr>
          <w:rFonts w:ascii="Times New Roman" w:hAnsi="Times New Roman" w:cs="Times New Roman"/>
          <w:sz w:val="24"/>
          <w:szCs w:val="24"/>
        </w:rPr>
        <w:t>der Zukunft, denn diese Zukunft hat einen Namen: Jesus Christus. Amen.</w:t>
      </w:r>
    </w:p>
    <w:sectPr w:rsidR="00F30D34" w:rsidSect="004F0AB7">
      <w:pgSz w:w="16838" w:h="11906" w:orient="landscape"/>
      <w:pgMar w:top="1021" w:right="1021" w:bottom="1021" w:left="102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autoHyphenation/>
  <w:hyphenationZone w:val="425"/>
  <w:characterSpacingControl w:val="doNotCompress"/>
  <w:compat>
    <w:compatSetting w:name="compatibilityMode" w:uri="http://schemas.microsoft.com/office/word" w:val="12"/>
  </w:compat>
  <w:rsids>
    <w:rsidRoot w:val="00F81F37"/>
    <w:rsid w:val="000368C1"/>
    <w:rsid w:val="000A2963"/>
    <w:rsid w:val="001077E9"/>
    <w:rsid w:val="00140BAD"/>
    <w:rsid w:val="001C3597"/>
    <w:rsid w:val="00200405"/>
    <w:rsid w:val="00204DFF"/>
    <w:rsid w:val="002F083A"/>
    <w:rsid w:val="003242DF"/>
    <w:rsid w:val="00362902"/>
    <w:rsid w:val="00394046"/>
    <w:rsid w:val="003D7C29"/>
    <w:rsid w:val="004C2D77"/>
    <w:rsid w:val="004F0AB7"/>
    <w:rsid w:val="00563AEF"/>
    <w:rsid w:val="005A5F97"/>
    <w:rsid w:val="00652734"/>
    <w:rsid w:val="006E15E3"/>
    <w:rsid w:val="00746D6A"/>
    <w:rsid w:val="00757ABA"/>
    <w:rsid w:val="007760D1"/>
    <w:rsid w:val="00786AAF"/>
    <w:rsid w:val="007B6247"/>
    <w:rsid w:val="00887138"/>
    <w:rsid w:val="008D4B17"/>
    <w:rsid w:val="009B1F54"/>
    <w:rsid w:val="00A3502A"/>
    <w:rsid w:val="00A82D58"/>
    <w:rsid w:val="00AA1349"/>
    <w:rsid w:val="00B04185"/>
    <w:rsid w:val="00B36841"/>
    <w:rsid w:val="00B71511"/>
    <w:rsid w:val="00BA633B"/>
    <w:rsid w:val="00BB73D5"/>
    <w:rsid w:val="00BC211D"/>
    <w:rsid w:val="00BD10B6"/>
    <w:rsid w:val="00DC0DE0"/>
    <w:rsid w:val="00DC78F6"/>
    <w:rsid w:val="00E52C6C"/>
    <w:rsid w:val="00E72492"/>
    <w:rsid w:val="00E9232A"/>
    <w:rsid w:val="00F30D34"/>
    <w:rsid w:val="00F81F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5D2C5-9200-482E-BD14-567BD873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4DF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
    <w:name w:val="st"/>
    <w:basedOn w:val="Absatz-Standardschriftart"/>
    <w:rsid w:val="00E72492"/>
  </w:style>
  <w:style w:type="character" w:styleId="Hervorhebung">
    <w:name w:val="Emphasis"/>
    <w:basedOn w:val="Absatz-Standardschriftart"/>
    <w:uiPriority w:val="20"/>
    <w:qFormat/>
    <w:rsid w:val="00E72492"/>
    <w:rPr>
      <w:i/>
      <w:iCs/>
    </w:rPr>
  </w:style>
  <w:style w:type="paragraph" w:styleId="StandardWeb">
    <w:name w:val="Normal (Web)"/>
    <w:basedOn w:val="Standard"/>
    <w:uiPriority w:val="99"/>
    <w:semiHidden/>
    <w:unhideWhenUsed/>
    <w:rsid w:val="00140BA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verse">
    <w:name w:val="verse"/>
    <w:basedOn w:val="Absatz-Standardschriftart"/>
    <w:rsid w:val="00140BAD"/>
  </w:style>
  <w:style w:type="character" w:styleId="Fett">
    <w:name w:val="Strong"/>
    <w:basedOn w:val="Absatz-Standardschriftart"/>
    <w:uiPriority w:val="22"/>
    <w:qFormat/>
    <w:rsid w:val="00140B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59423">
      <w:bodyDiv w:val="1"/>
      <w:marLeft w:val="0"/>
      <w:marRight w:val="0"/>
      <w:marTop w:val="0"/>
      <w:marBottom w:val="0"/>
      <w:divBdr>
        <w:top w:val="none" w:sz="0" w:space="0" w:color="auto"/>
        <w:left w:val="none" w:sz="0" w:space="0" w:color="auto"/>
        <w:bottom w:val="none" w:sz="0" w:space="0" w:color="auto"/>
        <w:right w:val="none" w:sz="0" w:space="0" w:color="auto"/>
      </w:divBdr>
    </w:div>
    <w:div w:id="45718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9148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Yvonne Weber</cp:lastModifiedBy>
  <cp:revision>2</cp:revision>
  <cp:lastPrinted>2019-01-30T10:30:00Z</cp:lastPrinted>
  <dcterms:created xsi:type="dcterms:W3CDTF">2019-01-30T10:46:00Z</dcterms:created>
  <dcterms:modified xsi:type="dcterms:W3CDTF">2019-01-30T10:46:00Z</dcterms:modified>
</cp:coreProperties>
</file>